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D38" w:rsidRPr="00CE21C0" w:rsidRDefault="0028159D" w:rsidP="00C34248">
      <w:pPr>
        <w:spacing w:after="0" w:line="240" w:lineRule="auto"/>
        <w:jc w:val="both"/>
        <w:rPr>
          <w:rFonts w:ascii="Arial" w:hAnsi="Arial" w:cs="Arial"/>
          <w:b/>
          <w:sz w:val="30"/>
          <w:szCs w:val="30"/>
        </w:rPr>
      </w:pPr>
      <w:r w:rsidRPr="00CE21C0">
        <w:rPr>
          <w:rFonts w:ascii="Arial" w:hAnsi="Arial" w:cs="Arial"/>
          <w:b/>
          <w:sz w:val="30"/>
          <w:szCs w:val="30"/>
        </w:rPr>
        <w:t>Uzaktan Algılam</w:t>
      </w:r>
      <w:r w:rsidR="008C0D38" w:rsidRPr="00CE21C0">
        <w:rPr>
          <w:rFonts w:ascii="Arial" w:hAnsi="Arial" w:cs="Arial"/>
          <w:b/>
          <w:sz w:val="30"/>
          <w:szCs w:val="30"/>
        </w:rPr>
        <w:t>ada Kontrolsüz Değişim Belirleme</w:t>
      </w:r>
    </w:p>
    <w:p w:rsidR="008C0D38" w:rsidRPr="00CE21C0" w:rsidRDefault="008C0D38" w:rsidP="00C34248">
      <w:pPr>
        <w:spacing w:after="0" w:line="240" w:lineRule="auto"/>
        <w:jc w:val="both"/>
        <w:rPr>
          <w:rFonts w:ascii="Times New Roman" w:hAnsi="Times New Roman"/>
          <w:b/>
          <w:sz w:val="20"/>
          <w:szCs w:val="20"/>
        </w:rPr>
      </w:pPr>
    </w:p>
    <w:p w:rsidR="004B755A" w:rsidRPr="00CE21C0" w:rsidRDefault="0028159D" w:rsidP="00C34248">
      <w:pPr>
        <w:spacing w:after="0" w:line="240" w:lineRule="auto"/>
        <w:jc w:val="both"/>
        <w:rPr>
          <w:rFonts w:ascii="Arial" w:hAnsi="Arial" w:cs="Arial"/>
          <w:b/>
          <w:szCs w:val="20"/>
        </w:rPr>
      </w:pPr>
      <w:r w:rsidRPr="00CE21C0">
        <w:rPr>
          <w:rFonts w:ascii="Arial" w:hAnsi="Arial" w:cs="Arial"/>
          <w:b/>
          <w:szCs w:val="20"/>
        </w:rPr>
        <w:t>Mustafa Hayri Kesikoğlu</w:t>
      </w:r>
      <w:r w:rsidRPr="00CE21C0">
        <w:rPr>
          <w:rFonts w:ascii="Arial" w:hAnsi="Arial" w:cs="Arial"/>
          <w:b/>
          <w:szCs w:val="20"/>
          <w:vertAlign w:val="superscript"/>
        </w:rPr>
        <w:t>1</w:t>
      </w:r>
      <w:r w:rsidR="000D4996" w:rsidRPr="00CE21C0">
        <w:rPr>
          <w:rFonts w:ascii="Arial" w:hAnsi="Arial" w:cs="Arial"/>
          <w:b/>
          <w:szCs w:val="20"/>
          <w:vertAlign w:val="superscript"/>
        </w:rPr>
        <w:t>,</w:t>
      </w:r>
      <w:r w:rsidRPr="00CE21C0">
        <w:rPr>
          <w:rFonts w:ascii="Arial" w:hAnsi="Arial" w:cs="Arial"/>
          <w:b/>
          <w:szCs w:val="20"/>
          <w:vertAlign w:val="superscript"/>
        </w:rPr>
        <w:t>*</w:t>
      </w:r>
      <w:r w:rsidRPr="00CE21C0">
        <w:rPr>
          <w:rFonts w:ascii="Arial" w:hAnsi="Arial" w:cs="Arial"/>
          <w:b/>
          <w:szCs w:val="20"/>
        </w:rPr>
        <w:t>, Ümit Haluk Atasever</w:t>
      </w:r>
      <w:r w:rsidR="00435964" w:rsidRPr="00CE21C0">
        <w:rPr>
          <w:rFonts w:ascii="Arial" w:hAnsi="Arial" w:cs="Arial"/>
          <w:b/>
          <w:szCs w:val="20"/>
          <w:vertAlign w:val="superscript"/>
        </w:rPr>
        <w:t>1</w:t>
      </w:r>
      <w:r w:rsidRPr="00CE21C0">
        <w:rPr>
          <w:rFonts w:ascii="Arial" w:hAnsi="Arial" w:cs="Arial"/>
          <w:b/>
          <w:szCs w:val="20"/>
        </w:rPr>
        <w:t xml:space="preserve">, </w:t>
      </w:r>
      <w:r w:rsidR="00A367E2" w:rsidRPr="00CE21C0">
        <w:rPr>
          <w:rFonts w:ascii="Arial" w:hAnsi="Arial" w:cs="Arial"/>
          <w:b/>
          <w:szCs w:val="20"/>
        </w:rPr>
        <w:t>Coşkun Özkan</w:t>
      </w:r>
      <w:r w:rsidR="00435964" w:rsidRPr="00CE21C0">
        <w:rPr>
          <w:rFonts w:ascii="Arial" w:hAnsi="Arial" w:cs="Arial"/>
          <w:b/>
          <w:szCs w:val="20"/>
          <w:vertAlign w:val="superscript"/>
        </w:rPr>
        <w:t>1</w:t>
      </w:r>
    </w:p>
    <w:p w:rsidR="008C0D38" w:rsidRPr="00CE21C0" w:rsidRDefault="008C0D38" w:rsidP="00C34248">
      <w:pPr>
        <w:spacing w:after="0" w:line="240" w:lineRule="auto"/>
        <w:jc w:val="both"/>
        <w:rPr>
          <w:rFonts w:ascii="Arial" w:hAnsi="Arial" w:cs="Arial"/>
          <w:b/>
          <w:szCs w:val="20"/>
        </w:rPr>
      </w:pPr>
    </w:p>
    <w:p w:rsidR="004B755A" w:rsidRPr="00CE21C0" w:rsidRDefault="004B755A" w:rsidP="00C34248">
      <w:pPr>
        <w:spacing w:after="0" w:line="240" w:lineRule="auto"/>
        <w:jc w:val="both"/>
        <w:rPr>
          <w:rFonts w:ascii="Arial" w:eastAsiaTheme="minorHAnsi" w:hAnsi="Arial" w:cs="Arial"/>
          <w:i/>
          <w:sz w:val="16"/>
          <w:szCs w:val="16"/>
        </w:rPr>
      </w:pPr>
      <w:r w:rsidRPr="00CE21C0">
        <w:rPr>
          <w:rFonts w:ascii="Arial" w:hAnsi="Arial" w:cs="Arial"/>
          <w:i/>
          <w:sz w:val="16"/>
          <w:szCs w:val="20"/>
          <w:vertAlign w:val="superscript"/>
        </w:rPr>
        <w:t>1</w:t>
      </w:r>
      <w:r w:rsidR="00FD7BAB" w:rsidRPr="00CE21C0">
        <w:rPr>
          <w:rFonts w:ascii="Arial" w:hAnsi="Arial" w:cs="Arial"/>
          <w:i/>
          <w:sz w:val="16"/>
          <w:szCs w:val="20"/>
          <w:vertAlign w:val="superscript"/>
        </w:rPr>
        <w:t xml:space="preserve"> </w:t>
      </w:r>
      <w:r w:rsidR="00FD7BAB" w:rsidRPr="00CE21C0">
        <w:rPr>
          <w:rFonts w:ascii="Arial" w:eastAsiaTheme="minorHAnsi" w:hAnsi="Arial" w:cs="Arial"/>
          <w:i/>
          <w:sz w:val="16"/>
          <w:szCs w:val="16"/>
        </w:rPr>
        <w:t>Erciyes</w:t>
      </w:r>
      <w:r w:rsidRPr="00CE21C0">
        <w:rPr>
          <w:rFonts w:ascii="Arial" w:eastAsiaTheme="minorHAnsi" w:hAnsi="Arial" w:cs="Arial"/>
          <w:i/>
          <w:sz w:val="16"/>
          <w:szCs w:val="16"/>
        </w:rPr>
        <w:t xml:space="preserve"> Üniversitesi, Mühendislik Fakültesi, Harita Mühendisliği Bölümü, </w:t>
      </w:r>
      <w:r w:rsidR="00FD7BAB" w:rsidRPr="00CE21C0">
        <w:rPr>
          <w:rFonts w:ascii="Arial" w:eastAsiaTheme="minorHAnsi" w:hAnsi="Arial" w:cs="Arial"/>
          <w:i/>
          <w:sz w:val="16"/>
          <w:szCs w:val="16"/>
        </w:rPr>
        <w:t>38039</w:t>
      </w:r>
      <w:r w:rsidRPr="00CE21C0">
        <w:rPr>
          <w:rFonts w:ascii="Arial" w:eastAsiaTheme="minorHAnsi" w:hAnsi="Arial" w:cs="Arial"/>
          <w:i/>
          <w:sz w:val="16"/>
          <w:szCs w:val="16"/>
        </w:rPr>
        <w:t xml:space="preserve">, </w:t>
      </w:r>
      <w:r w:rsidR="00FD7BAB" w:rsidRPr="00CE21C0">
        <w:rPr>
          <w:rFonts w:ascii="Arial" w:eastAsiaTheme="minorHAnsi" w:hAnsi="Arial" w:cs="Arial"/>
          <w:i/>
          <w:sz w:val="16"/>
          <w:szCs w:val="16"/>
        </w:rPr>
        <w:t>Kayseri</w:t>
      </w:r>
      <w:r w:rsidRPr="00CE21C0">
        <w:rPr>
          <w:rFonts w:ascii="Arial" w:eastAsiaTheme="minorHAnsi" w:hAnsi="Arial" w:cs="Arial"/>
          <w:i/>
          <w:sz w:val="16"/>
          <w:szCs w:val="16"/>
        </w:rPr>
        <w:t>.</w:t>
      </w:r>
    </w:p>
    <w:p w:rsidR="004B755A" w:rsidRPr="00CE21C0" w:rsidRDefault="004B755A" w:rsidP="00C34248">
      <w:pPr>
        <w:spacing w:after="0" w:line="240" w:lineRule="auto"/>
        <w:jc w:val="both"/>
        <w:rPr>
          <w:rFonts w:ascii="Arial" w:hAnsi="Arial" w:cs="Arial"/>
          <w:b/>
          <w:szCs w:val="20"/>
        </w:rPr>
      </w:pPr>
    </w:p>
    <w:p w:rsidR="00834725" w:rsidRPr="00CE21C0" w:rsidRDefault="00834725" w:rsidP="00C34248">
      <w:pPr>
        <w:pStyle w:val="HeadingAbstract"/>
        <w:spacing w:before="0" w:after="0"/>
        <w:jc w:val="both"/>
        <w:rPr>
          <w:rFonts w:ascii="Arial" w:hAnsi="Arial" w:cs="Arial"/>
          <w:i/>
          <w:sz w:val="22"/>
          <w:lang w:val="tr-TR"/>
        </w:rPr>
      </w:pPr>
      <w:r w:rsidRPr="00CE21C0">
        <w:rPr>
          <w:rFonts w:ascii="Arial" w:hAnsi="Arial" w:cs="Arial"/>
          <w:i/>
          <w:sz w:val="22"/>
          <w:lang w:val="tr-TR"/>
        </w:rPr>
        <w:t>Özet</w:t>
      </w:r>
    </w:p>
    <w:p w:rsidR="00834725" w:rsidRPr="00CE21C0" w:rsidRDefault="00834725" w:rsidP="00C34248">
      <w:pPr>
        <w:pStyle w:val="HeadingAbstract"/>
        <w:spacing w:before="0" w:after="0"/>
        <w:jc w:val="both"/>
        <w:rPr>
          <w:rFonts w:ascii="Arial" w:hAnsi="Arial" w:cs="Arial"/>
          <w:b w:val="0"/>
          <w:sz w:val="22"/>
          <w:lang w:val="tr-TR"/>
        </w:rPr>
      </w:pPr>
    </w:p>
    <w:p w:rsidR="00834725" w:rsidRPr="00CE21C0" w:rsidRDefault="00834725" w:rsidP="00C34248">
      <w:pPr>
        <w:pStyle w:val="HeadingAbstract"/>
        <w:spacing w:before="0" w:after="0"/>
        <w:jc w:val="both"/>
        <w:rPr>
          <w:b w:val="0"/>
          <w:i/>
          <w:sz w:val="18"/>
          <w:lang w:val="tr-TR"/>
        </w:rPr>
      </w:pPr>
      <w:r w:rsidRPr="00CE21C0">
        <w:rPr>
          <w:b w:val="0"/>
          <w:i/>
          <w:sz w:val="18"/>
          <w:lang w:val="tr-TR"/>
        </w:rPr>
        <w:t>Bu çalışmada uzaktan algılama yöntemiyle elde edilmiş</w:t>
      </w:r>
      <w:r w:rsidR="0035567B" w:rsidRPr="00CE21C0">
        <w:rPr>
          <w:b w:val="0"/>
          <w:i/>
          <w:sz w:val="18"/>
          <w:lang w:val="tr-TR"/>
        </w:rPr>
        <w:t xml:space="preserve"> 2010 ve 2011 yılının aynı dönemine ait</w:t>
      </w:r>
      <w:r w:rsidRPr="00CE21C0">
        <w:rPr>
          <w:b w:val="0"/>
          <w:i/>
          <w:sz w:val="18"/>
          <w:lang w:val="tr-TR"/>
        </w:rPr>
        <w:t xml:space="preserve"> </w:t>
      </w:r>
      <w:proofErr w:type="spellStart"/>
      <w:r w:rsidR="00765608" w:rsidRPr="00CE21C0">
        <w:rPr>
          <w:b w:val="0"/>
          <w:i/>
          <w:sz w:val="18"/>
          <w:lang w:val="tr-TR"/>
        </w:rPr>
        <w:t>Landsat</w:t>
      </w:r>
      <w:proofErr w:type="spellEnd"/>
      <w:r w:rsidR="0035567B" w:rsidRPr="00CE21C0">
        <w:rPr>
          <w:b w:val="0"/>
          <w:i/>
          <w:sz w:val="18"/>
          <w:lang w:val="tr-TR"/>
        </w:rPr>
        <w:t xml:space="preserve"> 7</w:t>
      </w:r>
      <w:r w:rsidR="00765608" w:rsidRPr="00CE21C0">
        <w:rPr>
          <w:b w:val="0"/>
          <w:i/>
          <w:sz w:val="18"/>
          <w:lang w:val="tr-TR"/>
        </w:rPr>
        <w:t xml:space="preserve"> </w:t>
      </w:r>
      <w:r w:rsidRPr="00CE21C0">
        <w:rPr>
          <w:b w:val="0"/>
          <w:i/>
          <w:sz w:val="18"/>
          <w:lang w:val="tr-TR"/>
        </w:rPr>
        <w:t>uydu görüntüleri kullanılarak</w:t>
      </w:r>
      <w:r w:rsidR="0035567B" w:rsidRPr="00CE21C0">
        <w:rPr>
          <w:b w:val="0"/>
          <w:i/>
          <w:sz w:val="18"/>
          <w:lang w:val="tr-TR"/>
        </w:rPr>
        <w:t>,</w:t>
      </w:r>
      <w:r w:rsidRPr="00CE21C0">
        <w:rPr>
          <w:b w:val="0"/>
          <w:i/>
          <w:sz w:val="18"/>
          <w:lang w:val="tr-TR"/>
        </w:rPr>
        <w:t xml:space="preserve"> Adana ilinin belirli bir bölümünde meydana gel</w:t>
      </w:r>
      <w:r w:rsidR="006933F8" w:rsidRPr="00CE21C0">
        <w:rPr>
          <w:b w:val="0"/>
          <w:i/>
          <w:sz w:val="18"/>
          <w:lang w:val="tr-TR"/>
        </w:rPr>
        <w:t>e</w:t>
      </w:r>
      <w:r w:rsidRPr="00CE21C0">
        <w:rPr>
          <w:b w:val="0"/>
          <w:i/>
          <w:sz w:val="18"/>
          <w:lang w:val="tr-TR"/>
        </w:rPr>
        <w:t>n arazi örtüsü değişimi</w:t>
      </w:r>
      <w:r w:rsidR="00A31229" w:rsidRPr="00CE21C0">
        <w:rPr>
          <w:b w:val="0"/>
          <w:i/>
          <w:sz w:val="18"/>
          <w:lang w:val="tr-TR"/>
        </w:rPr>
        <w:t xml:space="preserve"> </w:t>
      </w:r>
      <w:r w:rsidR="0035567B" w:rsidRPr="00CE21C0">
        <w:rPr>
          <w:b w:val="0"/>
          <w:i/>
          <w:sz w:val="18"/>
          <w:lang w:val="tr-TR"/>
        </w:rPr>
        <w:t>belirlenmiştir. Bu işlem gerçekleştirilirken</w:t>
      </w:r>
      <w:r w:rsidR="006933F8" w:rsidRPr="00CE21C0">
        <w:rPr>
          <w:b w:val="0"/>
          <w:i/>
          <w:sz w:val="18"/>
          <w:lang w:val="tr-TR"/>
        </w:rPr>
        <w:t xml:space="preserve"> </w:t>
      </w:r>
      <w:r w:rsidR="007A2229" w:rsidRPr="00CE21C0">
        <w:rPr>
          <w:b w:val="0"/>
          <w:i/>
          <w:sz w:val="18"/>
          <w:lang w:val="tr-TR" w:eastAsia="tr-TR"/>
        </w:rPr>
        <w:t>zenginleş</w:t>
      </w:r>
      <w:r w:rsidR="007A74E6" w:rsidRPr="00CE21C0">
        <w:rPr>
          <w:b w:val="0"/>
          <w:i/>
          <w:sz w:val="18"/>
          <w:lang w:val="tr-TR" w:eastAsia="tr-TR"/>
        </w:rPr>
        <w:t>tirme yaklaşımı yolu izlenilerek</w:t>
      </w:r>
      <w:proofErr w:type="gramStart"/>
      <w:r w:rsidR="007A74E6" w:rsidRPr="00CE21C0">
        <w:rPr>
          <w:b w:val="0"/>
          <w:i/>
          <w:sz w:val="18"/>
          <w:lang w:val="tr-TR" w:eastAsia="tr-TR"/>
        </w:rPr>
        <w:t>,</w:t>
      </w:r>
      <w:r w:rsidR="007A2229" w:rsidRPr="00CE21C0">
        <w:rPr>
          <w:b w:val="0"/>
          <w:i/>
          <w:sz w:val="18"/>
          <w:lang w:val="tr-TR" w:eastAsia="tr-TR"/>
        </w:rPr>
        <w:t>,</w:t>
      </w:r>
      <w:proofErr w:type="gramEnd"/>
      <w:r w:rsidR="007A2229" w:rsidRPr="00CE21C0">
        <w:rPr>
          <w:b w:val="0"/>
          <w:i/>
          <w:sz w:val="18"/>
          <w:lang w:val="tr-TR"/>
        </w:rPr>
        <w:t xml:space="preserve"> </w:t>
      </w:r>
      <w:r w:rsidR="006933F8" w:rsidRPr="00CE21C0">
        <w:rPr>
          <w:b w:val="0"/>
          <w:i/>
          <w:sz w:val="18"/>
          <w:lang w:val="tr-TR"/>
        </w:rPr>
        <w:t xml:space="preserve">değişim belirleme tekniklerinden </w:t>
      </w:r>
      <w:r w:rsidR="0061727E" w:rsidRPr="00CE21C0">
        <w:rPr>
          <w:b w:val="0"/>
          <w:i/>
          <w:sz w:val="18"/>
          <w:lang w:val="tr-TR"/>
        </w:rPr>
        <w:t xml:space="preserve">olan </w:t>
      </w:r>
      <w:r w:rsidR="00765608" w:rsidRPr="00CE21C0">
        <w:rPr>
          <w:b w:val="0"/>
          <w:i/>
          <w:sz w:val="18"/>
          <w:lang w:val="tr-TR"/>
        </w:rPr>
        <w:t>“</w:t>
      </w:r>
      <w:r w:rsidR="0061727E" w:rsidRPr="00CE21C0">
        <w:rPr>
          <w:b w:val="0"/>
          <w:i/>
          <w:sz w:val="18"/>
          <w:lang w:val="tr-TR" w:eastAsia="tr-TR"/>
        </w:rPr>
        <w:t>Görüntü Farklılığı Yöntemi” ve daha sonra da</w:t>
      </w:r>
      <w:r w:rsidR="007A74E6" w:rsidRPr="00CE21C0">
        <w:rPr>
          <w:b w:val="0"/>
          <w:i/>
          <w:sz w:val="18"/>
          <w:lang w:val="tr-TR" w:eastAsia="tr-TR"/>
        </w:rPr>
        <w:t xml:space="preserve"> elde edilen fark görüntüsüne</w:t>
      </w:r>
      <w:r w:rsidR="0061727E" w:rsidRPr="00CE21C0">
        <w:rPr>
          <w:b w:val="0"/>
          <w:i/>
          <w:sz w:val="18"/>
          <w:lang w:val="tr-TR" w:eastAsia="tr-TR"/>
        </w:rPr>
        <w:t xml:space="preserve"> “Temel Bileşen Analizi yöntemi </w:t>
      </w:r>
      <w:r w:rsidR="007A74E6" w:rsidRPr="00CE21C0">
        <w:rPr>
          <w:b w:val="0"/>
          <w:i/>
          <w:sz w:val="18"/>
          <w:lang w:val="tr-TR" w:eastAsia="tr-TR"/>
        </w:rPr>
        <w:t>uygulanmıştır</w:t>
      </w:r>
      <w:r w:rsidR="0061727E" w:rsidRPr="00CE21C0">
        <w:rPr>
          <w:b w:val="0"/>
          <w:i/>
          <w:sz w:val="18"/>
          <w:lang w:val="tr-TR" w:eastAsia="tr-TR"/>
        </w:rPr>
        <w:t>.</w:t>
      </w:r>
      <w:r w:rsidR="007A74E6" w:rsidRPr="00CE21C0">
        <w:rPr>
          <w:b w:val="0"/>
          <w:i/>
          <w:sz w:val="18"/>
          <w:lang w:val="tr-TR" w:eastAsia="tr-TR"/>
        </w:rPr>
        <w:t xml:space="preserve"> </w:t>
      </w:r>
      <w:r w:rsidR="006933F8" w:rsidRPr="00CE21C0">
        <w:rPr>
          <w:b w:val="0"/>
          <w:i/>
          <w:sz w:val="18"/>
          <w:lang w:val="tr-TR"/>
        </w:rPr>
        <w:t xml:space="preserve">Değişim </w:t>
      </w:r>
      <w:r w:rsidR="001B66D6" w:rsidRPr="00CE21C0">
        <w:rPr>
          <w:b w:val="0"/>
          <w:i/>
          <w:sz w:val="18"/>
          <w:lang w:val="tr-TR"/>
        </w:rPr>
        <w:t xml:space="preserve">olan ve olmayan bölgelerin tespit edilebilmesi için </w:t>
      </w:r>
      <w:r w:rsidR="007A70A5" w:rsidRPr="00CE21C0">
        <w:rPr>
          <w:b w:val="0"/>
          <w:i/>
          <w:sz w:val="18"/>
          <w:lang w:val="tr-TR"/>
        </w:rPr>
        <w:t>ise</w:t>
      </w:r>
      <w:r w:rsidR="001B66D6" w:rsidRPr="00CE21C0">
        <w:rPr>
          <w:b w:val="0"/>
          <w:i/>
          <w:sz w:val="18"/>
          <w:lang w:val="tr-TR"/>
        </w:rPr>
        <w:t xml:space="preserve"> </w:t>
      </w:r>
      <w:r w:rsidR="006933F8" w:rsidRPr="00CE21C0">
        <w:rPr>
          <w:b w:val="0"/>
          <w:i/>
          <w:sz w:val="18"/>
          <w:lang w:val="tr-TR"/>
        </w:rPr>
        <w:t>K-Ortalama</w:t>
      </w:r>
      <w:r w:rsidR="00BF6975" w:rsidRPr="00CE21C0">
        <w:rPr>
          <w:b w:val="0"/>
          <w:i/>
          <w:sz w:val="18"/>
          <w:lang w:val="tr-TR"/>
        </w:rPr>
        <w:t xml:space="preserve"> Kümeleme</w:t>
      </w:r>
      <w:r w:rsidR="006933F8" w:rsidRPr="00CE21C0">
        <w:rPr>
          <w:b w:val="0"/>
          <w:i/>
          <w:sz w:val="18"/>
          <w:lang w:val="tr-TR"/>
        </w:rPr>
        <w:t xml:space="preserve"> yöntemi</w:t>
      </w:r>
      <w:r w:rsidR="001B66D6" w:rsidRPr="00CE21C0">
        <w:rPr>
          <w:b w:val="0"/>
          <w:i/>
          <w:sz w:val="18"/>
          <w:lang w:val="tr-TR"/>
        </w:rPr>
        <w:t xml:space="preserve"> ile görüntü iki sınıfa ayrılmıştır. </w:t>
      </w:r>
      <w:r w:rsidR="007A2229" w:rsidRPr="00CE21C0">
        <w:rPr>
          <w:b w:val="0"/>
          <w:i/>
          <w:sz w:val="18"/>
          <w:lang w:val="tr-TR"/>
        </w:rPr>
        <w:t xml:space="preserve">Bu işlemleri gerçekleştirebilmek için öncelikle görüntüden görüntüye </w:t>
      </w:r>
      <w:proofErr w:type="spellStart"/>
      <w:r w:rsidR="007A2229" w:rsidRPr="00CE21C0">
        <w:rPr>
          <w:b w:val="0"/>
          <w:i/>
          <w:sz w:val="18"/>
          <w:lang w:val="tr-TR"/>
        </w:rPr>
        <w:t>registrasyon</w:t>
      </w:r>
      <w:proofErr w:type="spellEnd"/>
      <w:r w:rsidR="00B14EE3" w:rsidRPr="00CE21C0">
        <w:rPr>
          <w:b w:val="0"/>
          <w:i/>
          <w:sz w:val="18"/>
          <w:lang w:val="tr-TR"/>
        </w:rPr>
        <w:t xml:space="preserve"> (çakıştırma, kayıt)</w:t>
      </w:r>
      <w:r w:rsidR="007A2229" w:rsidRPr="00CE21C0">
        <w:rPr>
          <w:b w:val="0"/>
          <w:i/>
          <w:sz w:val="18"/>
          <w:lang w:val="tr-TR"/>
        </w:rPr>
        <w:t xml:space="preserve"> işlemi gerçekleştirilerek görüntüler </w:t>
      </w:r>
      <w:r w:rsidR="00CB4F4F" w:rsidRPr="00CE21C0">
        <w:rPr>
          <w:b w:val="0"/>
          <w:i/>
          <w:sz w:val="18"/>
          <w:lang w:val="tr-TR"/>
        </w:rPr>
        <w:t xml:space="preserve">birbirlerine </w:t>
      </w:r>
      <w:proofErr w:type="spellStart"/>
      <w:r w:rsidR="00CB4F4F" w:rsidRPr="00CE21C0">
        <w:rPr>
          <w:b w:val="0"/>
          <w:i/>
          <w:sz w:val="18"/>
          <w:lang w:val="tr-TR"/>
        </w:rPr>
        <w:t>refere</w:t>
      </w:r>
      <w:proofErr w:type="spellEnd"/>
      <w:r w:rsidR="00CB4F4F" w:rsidRPr="00CE21C0">
        <w:rPr>
          <w:b w:val="0"/>
          <w:i/>
          <w:sz w:val="18"/>
          <w:lang w:val="tr-TR"/>
        </w:rPr>
        <w:t xml:space="preserve"> edilmiştir. Ardında</w:t>
      </w:r>
      <w:r w:rsidR="003A47B9" w:rsidRPr="00CE21C0">
        <w:rPr>
          <w:b w:val="0"/>
          <w:i/>
          <w:sz w:val="18"/>
          <w:lang w:val="tr-TR"/>
        </w:rPr>
        <w:t>n elde edilen tek kanallı (</w:t>
      </w:r>
      <w:proofErr w:type="spellStart"/>
      <w:r w:rsidR="003A47B9" w:rsidRPr="00CE21C0">
        <w:rPr>
          <w:b w:val="0"/>
          <w:i/>
          <w:sz w:val="18"/>
          <w:lang w:val="tr-TR"/>
        </w:rPr>
        <w:t>gray</w:t>
      </w:r>
      <w:proofErr w:type="spellEnd"/>
      <w:r w:rsidR="003A47B9" w:rsidRPr="00CE21C0">
        <w:rPr>
          <w:b w:val="0"/>
          <w:i/>
          <w:sz w:val="18"/>
          <w:lang w:val="tr-TR"/>
        </w:rPr>
        <w:t xml:space="preserve"> </w:t>
      </w:r>
      <w:proofErr w:type="spellStart"/>
      <w:r w:rsidR="003A47B9" w:rsidRPr="00CE21C0">
        <w:rPr>
          <w:b w:val="0"/>
          <w:i/>
          <w:sz w:val="18"/>
          <w:lang w:val="tr-TR"/>
        </w:rPr>
        <w:t>scale</w:t>
      </w:r>
      <w:proofErr w:type="spellEnd"/>
      <w:r w:rsidR="003A47B9" w:rsidRPr="00CE21C0">
        <w:rPr>
          <w:b w:val="0"/>
          <w:i/>
          <w:sz w:val="18"/>
          <w:lang w:val="tr-TR"/>
        </w:rPr>
        <w:t>) fark görüntüsü</w:t>
      </w:r>
      <w:r w:rsidR="007A70A5" w:rsidRPr="00CE21C0">
        <w:rPr>
          <w:b w:val="0"/>
          <w:i/>
          <w:sz w:val="18"/>
          <w:lang w:val="tr-TR"/>
        </w:rPr>
        <w:t>,</w:t>
      </w:r>
      <w:r w:rsidR="00CB4F4F" w:rsidRPr="00CE21C0">
        <w:rPr>
          <w:b w:val="0"/>
          <w:i/>
          <w:sz w:val="18"/>
          <w:lang w:val="tr-TR"/>
        </w:rPr>
        <w:t xml:space="preserve"> birbirleriyle üst üste çakışmayan </w:t>
      </w:r>
      <w:r w:rsidR="00B92542" w:rsidRPr="00CE21C0">
        <w:rPr>
          <w:b w:val="0"/>
          <w:i/>
          <w:sz w:val="18"/>
          <w:lang w:val="tr-TR"/>
        </w:rPr>
        <w:t>3</w:t>
      </w:r>
      <w:r w:rsidR="00CB4F4F" w:rsidRPr="00CE21C0">
        <w:rPr>
          <w:b w:val="0"/>
          <w:i/>
          <w:sz w:val="18"/>
          <w:lang w:val="tr-TR"/>
        </w:rPr>
        <w:t xml:space="preserve"> x </w:t>
      </w:r>
      <w:r w:rsidR="00B92542" w:rsidRPr="00CE21C0">
        <w:rPr>
          <w:b w:val="0"/>
          <w:i/>
          <w:sz w:val="18"/>
          <w:lang w:val="tr-TR"/>
        </w:rPr>
        <w:t>3‘lü</w:t>
      </w:r>
      <w:r w:rsidR="00CB4F4F" w:rsidRPr="00CE21C0">
        <w:rPr>
          <w:b w:val="0"/>
          <w:i/>
          <w:sz w:val="18"/>
          <w:lang w:val="tr-TR"/>
        </w:rPr>
        <w:t>k bloklar halinde bölünmüş ve temel bileşen analizi yöntemiyle öz vektör</w:t>
      </w:r>
      <w:r w:rsidR="00D77529" w:rsidRPr="00CE21C0">
        <w:rPr>
          <w:b w:val="0"/>
          <w:i/>
          <w:sz w:val="18"/>
          <w:lang w:val="tr-TR"/>
        </w:rPr>
        <w:t xml:space="preserve"> uzayı</w:t>
      </w:r>
      <w:r w:rsidR="003A47B9" w:rsidRPr="00CE21C0">
        <w:rPr>
          <w:b w:val="0"/>
          <w:i/>
          <w:sz w:val="18"/>
          <w:lang w:val="tr-TR"/>
        </w:rPr>
        <w:t xml:space="preserve"> elde edilmiş ve buradan da temel bileşenlere ulaşılmıştır</w:t>
      </w:r>
      <w:r w:rsidR="00CB4F4F" w:rsidRPr="00CE21C0">
        <w:rPr>
          <w:b w:val="0"/>
          <w:i/>
          <w:sz w:val="18"/>
          <w:lang w:val="tr-TR"/>
        </w:rPr>
        <w:t>.</w:t>
      </w:r>
      <w:r w:rsidR="005E1C93" w:rsidRPr="00CE21C0">
        <w:rPr>
          <w:b w:val="0"/>
          <w:i/>
          <w:sz w:val="18"/>
          <w:lang w:val="tr-TR"/>
        </w:rPr>
        <w:t xml:space="preserve"> </w:t>
      </w:r>
      <w:r w:rsidR="005F41C5" w:rsidRPr="00CE21C0">
        <w:rPr>
          <w:b w:val="0"/>
          <w:i/>
          <w:sz w:val="18"/>
          <w:lang w:val="tr-TR"/>
        </w:rPr>
        <w:t xml:space="preserve">Son olarak </w:t>
      </w:r>
      <w:r w:rsidR="003A47B9" w:rsidRPr="00CE21C0">
        <w:rPr>
          <w:b w:val="0"/>
          <w:i/>
          <w:sz w:val="18"/>
          <w:lang w:val="tr-TR"/>
        </w:rPr>
        <w:t>temel bileşenler</w:t>
      </w:r>
      <w:r w:rsidR="00B92542" w:rsidRPr="00CE21C0">
        <w:rPr>
          <w:b w:val="0"/>
          <w:i/>
          <w:sz w:val="18"/>
          <w:lang w:val="tr-TR"/>
        </w:rPr>
        <w:t>den oluşan özellik vektör</w:t>
      </w:r>
      <w:r w:rsidR="005F41C5" w:rsidRPr="00CE21C0">
        <w:rPr>
          <w:b w:val="0"/>
          <w:i/>
          <w:sz w:val="18"/>
          <w:lang w:val="tr-TR"/>
        </w:rPr>
        <w:t xml:space="preserve"> uzayı, </w:t>
      </w:r>
      <w:r w:rsidR="005E1C93" w:rsidRPr="00CE21C0">
        <w:rPr>
          <w:b w:val="0"/>
          <w:i/>
          <w:sz w:val="18"/>
          <w:lang w:val="tr-TR"/>
        </w:rPr>
        <w:t xml:space="preserve">k-ortalama kümeleme yöntemiyle iki(2) sınıfa ayrılarak değişim </w:t>
      </w:r>
      <w:r w:rsidR="005F41C5" w:rsidRPr="00CE21C0">
        <w:rPr>
          <w:b w:val="0"/>
          <w:i/>
          <w:sz w:val="18"/>
          <w:lang w:val="tr-TR"/>
        </w:rPr>
        <w:t xml:space="preserve">belirleme işlemi </w:t>
      </w:r>
      <w:r w:rsidR="006200F9" w:rsidRPr="00CE21C0">
        <w:rPr>
          <w:b w:val="0"/>
          <w:i/>
          <w:sz w:val="18"/>
          <w:lang w:val="tr-TR"/>
        </w:rPr>
        <w:t>gerçekleştirilmiştir. Yapılan</w:t>
      </w:r>
      <w:r w:rsidR="00B92542" w:rsidRPr="00CE21C0">
        <w:rPr>
          <w:b w:val="0"/>
          <w:i/>
          <w:sz w:val="18"/>
          <w:lang w:val="tr-TR"/>
        </w:rPr>
        <w:t xml:space="preserve"> bu analiz sonucunda çalışma alanının %8.83’lük kısmında değişim meydana geldiği, %91.17’lik kısmında ise herhangi bir değişim oluşmadığı tespit edilmiştir.</w:t>
      </w:r>
      <w:r w:rsidR="0083607A" w:rsidRPr="00CE21C0">
        <w:rPr>
          <w:b w:val="0"/>
          <w:i/>
          <w:sz w:val="18"/>
          <w:lang w:val="tr-TR"/>
        </w:rPr>
        <w:t xml:space="preserve"> </w:t>
      </w:r>
    </w:p>
    <w:p w:rsidR="00834725" w:rsidRPr="00CE21C0" w:rsidRDefault="00834725" w:rsidP="00C34248">
      <w:pPr>
        <w:pStyle w:val="HeadingAbstract"/>
        <w:spacing w:before="0" w:after="0"/>
        <w:jc w:val="both"/>
        <w:rPr>
          <w:b w:val="0"/>
          <w:i/>
          <w:sz w:val="18"/>
          <w:lang w:val="tr-TR"/>
        </w:rPr>
      </w:pPr>
    </w:p>
    <w:p w:rsidR="000D4996" w:rsidRPr="00CE21C0" w:rsidRDefault="000D4996" w:rsidP="000D4996">
      <w:pPr>
        <w:pStyle w:val="Abstracttext"/>
        <w:spacing w:after="60"/>
        <w:rPr>
          <w:i w:val="0"/>
          <w:sz w:val="18"/>
          <w:lang w:val="tr-TR"/>
        </w:rPr>
      </w:pPr>
      <w:r w:rsidRPr="00CE21C0">
        <w:rPr>
          <w:i w:val="0"/>
          <w:sz w:val="18"/>
          <w:u w:val="single"/>
          <w:lang w:val="tr-TR"/>
        </w:rPr>
        <w:t>Anahtar Sözcükler</w:t>
      </w:r>
    </w:p>
    <w:p w:rsidR="001247A5" w:rsidRPr="00CE21C0" w:rsidRDefault="001247A5" w:rsidP="00C34248">
      <w:pPr>
        <w:pStyle w:val="Abstracttext"/>
        <w:spacing w:after="0"/>
        <w:rPr>
          <w:i w:val="0"/>
          <w:sz w:val="18"/>
          <w:lang w:val="tr-TR" w:eastAsia="tr-TR"/>
        </w:rPr>
      </w:pPr>
      <w:r w:rsidRPr="00CE21C0">
        <w:rPr>
          <w:i w:val="0"/>
          <w:sz w:val="18"/>
          <w:lang w:val="tr-TR"/>
        </w:rPr>
        <w:t>Otomatik</w:t>
      </w:r>
      <w:r w:rsidRPr="00CE21C0">
        <w:rPr>
          <w:i w:val="0"/>
          <w:sz w:val="18"/>
          <w:lang w:val="tr-TR" w:eastAsia="tr-TR"/>
        </w:rPr>
        <w:t xml:space="preserve"> </w:t>
      </w:r>
      <w:r w:rsidR="008C0D38" w:rsidRPr="00CE21C0">
        <w:rPr>
          <w:i w:val="0"/>
          <w:sz w:val="18"/>
          <w:lang w:val="tr-TR" w:eastAsia="tr-TR"/>
        </w:rPr>
        <w:t>Değişim Belirleme, Uzaktan Algılama, Görüntü Farklılığı, Temel Bileşenler Analizi, k-ortalama K</w:t>
      </w:r>
      <w:r w:rsidRPr="00CE21C0">
        <w:rPr>
          <w:i w:val="0"/>
          <w:sz w:val="18"/>
          <w:lang w:val="tr-TR" w:eastAsia="tr-TR"/>
        </w:rPr>
        <w:t xml:space="preserve">ümeleme  </w:t>
      </w:r>
    </w:p>
    <w:p w:rsidR="001247A5" w:rsidRPr="00CE21C0" w:rsidRDefault="001247A5" w:rsidP="00C34248">
      <w:pPr>
        <w:pStyle w:val="HeadingAbstract"/>
        <w:spacing w:before="0" w:after="0"/>
        <w:jc w:val="both"/>
        <w:rPr>
          <w:rFonts w:ascii="Arial" w:hAnsi="Arial" w:cs="Arial"/>
          <w:sz w:val="22"/>
          <w:lang w:val="tr-TR"/>
        </w:rPr>
      </w:pPr>
    </w:p>
    <w:p w:rsidR="004B755A" w:rsidRPr="00CE21C0" w:rsidRDefault="00933A44" w:rsidP="00C34248">
      <w:pPr>
        <w:pStyle w:val="HeadingAbstract"/>
        <w:spacing w:before="0" w:after="0"/>
        <w:jc w:val="both"/>
        <w:rPr>
          <w:rFonts w:ascii="Arial" w:hAnsi="Arial" w:cs="Arial"/>
          <w:sz w:val="22"/>
          <w:lang w:val="tr-TR"/>
        </w:rPr>
      </w:pPr>
      <w:r w:rsidRPr="00CE21C0">
        <w:rPr>
          <w:rFonts w:ascii="Arial" w:hAnsi="Arial" w:cs="Arial"/>
          <w:sz w:val="22"/>
          <w:lang w:val="tr-TR"/>
        </w:rPr>
        <w:t xml:space="preserve">1. </w:t>
      </w:r>
      <w:r w:rsidR="0094571B" w:rsidRPr="00CE21C0">
        <w:rPr>
          <w:rFonts w:ascii="Arial" w:hAnsi="Arial" w:cs="Arial"/>
          <w:sz w:val="22"/>
          <w:lang w:val="tr-TR"/>
        </w:rPr>
        <w:t>Giriş</w:t>
      </w:r>
    </w:p>
    <w:p w:rsidR="004B755A" w:rsidRPr="00CE21C0" w:rsidRDefault="004B755A" w:rsidP="00C34248">
      <w:pPr>
        <w:pStyle w:val="Abstracttext"/>
        <w:spacing w:after="0"/>
        <w:rPr>
          <w:rFonts w:ascii="Arial" w:hAnsi="Arial" w:cs="Arial"/>
          <w:b/>
          <w:i w:val="0"/>
          <w:sz w:val="22"/>
          <w:lang w:val="tr-TR"/>
        </w:rPr>
      </w:pPr>
    </w:p>
    <w:p w:rsidR="001D3EB8" w:rsidRPr="00CE21C0" w:rsidRDefault="00385483" w:rsidP="00C34248">
      <w:pPr>
        <w:spacing w:after="0" w:line="240" w:lineRule="auto"/>
        <w:jc w:val="both"/>
        <w:rPr>
          <w:rFonts w:ascii="Times New Roman" w:eastAsia="Times New Roman" w:hAnsi="Times New Roman"/>
          <w:sz w:val="20"/>
          <w:szCs w:val="20"/>
          <w:lang w:eastAsia="tr-TR"/>
        </w:rPr>
      </w:pPr>
      <w:r w:rsidRPr="00CE21C0">
        <w:rPr>
          <w:rFonts w:ascii="Times New Roman" w:eastAsia="Times New Roman" w:hAnsi="Times New Roman"/>
          <w:sz w:val="20"/>
          <w:szCs w:val="20"/>
          <w:lang w:eastAsia="tr-TR"/>
        </w:rPr>
        <w:t>Yeryüzünü gözlemleme amaçlı kullanılan uydulardan elde ed</w:t>
      </w:r>
      <w:r w:rsidR="00DF0673" w:rsidRPr="00CE21C0">
        <w:rPr>
          <w:rFonts w:ascii="Times New Roman" w:eastAsia="Times New Roman" w:hAnsi="Times New Roman"/>
          <w:sz w:val="20"/>
          <w:szCs w:val="20"/>
          <w:lang w:eastAsia="tr-TR"/>
        </w:rPr>
        <w:t>ilen uzaktan algılama verileri kullanılarak</w:t>
      </w:r>
      <w:r w:rsidR="00842E1C" w:rsidRPr="00CE21C0">
        <w:rPr>
          <w:rFonts w:ascii="Times New Roman" w:eastAsia="Times New Roman" w:hAnsi="Times New Roman"/>
          <w:sz w:val="20"/>
          <w:szCs w:val="20"/>
          <w:lang w:eastAsia="tr-TR"/>
        </w:rPr>
        <w:t xml:space="preserve"> bitki örtüsü dağılımı ve </w:t>
      </w:r>
      <w:r w:rsidR="00AB6284" w:rsidRPr="00CE21C0">
        <w:rPr>
          <w:rFonts w:ascii="Times New Roman" w:eastAsia="Times New Roman" w:hAnsi="Times New Roman"/>
          <w:sz w:val="20"/>
          <w:szCs w:val="20"/>
          <w:lang w:eastAsia="tr-TR"/>
        </w:rPr>
        <w:t>sınıflandırılması, orman tür çeşitliliği</w:t>
      </w:r>
      <w:r w:rsidR="00AE7651" w:rsidRPr="00CE21C0">
        <w:rPr>
          <w:rFonts w:ascii="Times New Roman" w:eastAsia="Times New Roman" w:hAnsi="Times New Roman"/>
          <w:sz w:val="20"/>
          <w:szCs w:val="20"/>
          <w:lang w:eastAsia="tr-TR"/>
        </w:rPr>
        <w:t xml:space="preserve"> tespiti, jeolojik yapının belirlenmesi</w:t>
      </w:r>
      <w:r w:rsidR="00AB6284" w:rsidRPr="00CE21C0">
        <w:rPr>
          <w:rFonts w:ascii="Times New Roman" w:eastAsia="Times New Roman" w:hAnsi="Times New Roman"/>
          <w:sz w:val="20"/>
          <w:szCs w:val="20"/>
          <w:lang w:eastAsia="tr-TR"/>
        </w:rPr>
        <w:t>,</w:t>
      </w:r>
      <w:r w:rsidR="00AE7651" w:rsidRPr="00CE21C0">
        <w:rPr>
          <w:rFonts w:ascii="Times New Roman" w:eastAsia="Times New Roman" w:hAnsi="Times New Roman"/>
          <w:sz w:val="20"/>
          <w:szCs w:val="20"/>
          <w:lang w:eastAsia="tr-TR"/>
        </w:rPr>
        <w:t xml:space="preserve"> jeotermal alanların araştırılması, tarımsal amaçlı arazi kullanımının belirlenmesi</w:t>
      </w:r>
      <w:r w:rsidR="00AB6284" w:rsidRPr="00CE21C0">
        <w:rPr>
          <w:rFonts w:ascii="Times New Roman" w:eastAsia="Times New Roman" w:hAnsi="Times New Roman"/>
          <w:sz w:val="20"/>
          <w:szCs w:val="20"/>
          <w:lang w:eastAsia="tr-TR"/>
        </w:rPr>
        <w:t>,</w:t>
      </w:r>
      <w:r w:rsidR="00AE7651" w:rsidRPr="00CE21C0">
        <w:rPr>
          <w:rFonts w:ascii="Times New Roman" w:eastAsia="Times New Roman" w:hAnsi="Times New Roman"/>
          <w:sz w:val="20"/>
          <w:szCs w:val="20"/>
          <w:lang w:eastAsia="tr-TR"/>
        </w:rPr>
        <w:t xml:space="preserve"> sulak alanların tespiti</w:t>
      </w:r>
      <w:r w:rsidR="00AB6284" w:rsidRPr="00CE21C0">
        <w:rPr>
          <w:rFonts w:ascii="Times New Roman" w:eastAsia="Times New Roman" w:hAnsi="Times New Roman"/>
          <w:sz w:val="20"/>
          <w:szCs w:val="20"/>
          <w:lang w:eastAsia="tr-TR"/>
        </w:rPr>
        <w:t xml:space="preserve"> gibi</w:t>
      </w:r>
      <w:r w:rsidR="00AE7651" w:rsidRPr="00CE21C0">
        <w:rPr>
          <w:rFonts w:ascii="Times New Roman" w:eastAsia="Times New Roman" w:hAnsi="Times New Roman"/>
          <w:sz w:val="20"/>
          <w:szCs w:val="20"/>
          <w:lang w:eastAsia="tr-TR"/>
        </w:rPr>
        <w:t xml:space="preserve"> birçok alanda </w:t>
      </w:r>
      <w:r w:rsidR="00DF0673" w:rsidRPr="00CE21C0">
        <w:rPr>
          <w:rFonts w:ascii="Times New Roman" w:eastAsia="Times New Roman" w:hAnsi="Times New Roman"/>
          <w:sz w:val="20"/>
          <w:szCs w:val="20"/>
          <w:lang w:eastAsia="tr-TR"/>
        </w:rPr>
        <w:t>analizler yapılabilmektedi</w:t>
      </w:r>
      <w:r w:rsidR="00AE7651" w:rsidRPr="00CE21C0">
        <w:rPr>
          <w:rFonts w:ascii="Times New Roman" w:eastAsia="Times New Roman" w:hAnsi="Times New Roman"/>
          <w:sz w:val="20"/>
          <w:szCs w:val="20"/>
          <w:lang w:eastAsia="tr-TR"/>
        </w:rPr>
        <w:t>r</w:t>
      </w:r>
      <w:r w:rsidR="00DF0673" w:rsidRPr="00CE21C0">
        <w:rPr>
          <w:rFonts w:ascii="Times New Roman" w:eastAsia="Times New Roman" w:hAnsi="Times New Roman"/>
          <w:sz w:val="20"/>
          <w:szCs w:val="20"/>
          <w:lang w:eastAsia="tr-TR"/>
        </w:rPr>
        <w:t xml:space="preserve"> (Sunar ve ark</w:t>
      </w:r>
      <w:proofErr w:type="gramStart"/>
      <w:r w:rsidR="00DF0673" w:rsidRPr="00CE21C0">
        <w:rPr>
          <w:rFonts w:ascii="Times New Roman" w:eastAsia="Times New Roman" w:hAnsi="Times New Roman"/>
          <w:sz w:val="20"/>
          <w:szCs w:val="20"/>
          <w:lang w:eastAsia="tr-TR"/>
        </w:rPr>
        <w:t>.</w:t>
      </w:r>
      <w:r w:rsidR="00337A7B" w:rsidRPr="00CE21C0">
        <w:rPr>
          <w:rFonts w:ascii="Times New Roman" w:eastAsia="Times New Roman" w:hAnsi="Times New Roman"/>
          <w:sz w:val="20"/>
          <w:szCs w:val="20"/>
          <w:lang w:eastAsia="tr-TR"/>
        </w:rPr>
        <w:t>,</w:t>
      </w:r>
      <w:proofErr w:type="gramEnd"/>
      <w:r w:rsidR="00DF0673" w:rsidRPr="00CE21C0">
        <w:rPr>
          <w:rFonts w:ascii="Times New Roman" w:eastAsia="Times New Roman" w:hAnsi="Times New Roman"/>
          <w:sz w:val="20"/>
          <w:szCs w:val="20"/>
          <w:lang w:eastAsia="tr-TR"/>
        </w:rPr>
        <w:t xml:space="preserve"> 2010). Uzaktan algılama veri setleri kullanılarak yapılan en önemli analizlerden bir tanesi de değişim belirleme analizidir. </w:t>
      </w:r>
      <w:r w:rsidR="00A44FE5" w:rsidRPr="00CE21C0">
        <w:rPr>
          <w:rFonts w:ascii="Times New Roman" w:eastAsia="Times New Roman" w:hAnsi="Times New Roman"/>
          <w:sz w:val="20"/>
          <w:szCs w:val="20"/>
          <w:lang w:eastAsia="tr-TR"/>
        </w:rPr>
        <w:t xml:space="preserve">Farklı zamanlarda yapılan gözlemler sonucu, doğada veya herhangi bir nesnenin durumunda meydana gelen farklılıkların belirlenmesi işlemi </w:t>
      </w:r>
      <w:r w:rsidR="00F33E40" w:rsidRPr="00CE21C0">
        <w:rPr>
          <w:rFonts w:ascii="Times New Roman" w:eastAsia="Times New Roman" w:hAnsi="Times New Roman"/>
          <w:sz w:val="20"/>
          <w:szCs w:val="20"/>
          <w:lang w:eastAsia="tr-TR"/>
        </w:rPr>
        <w:t>veya</w:t>
      </w:r>
      <w:r w:rsidR="00A44FE5" w:rsidRPr="00CE21C0">
        <w:rPr>
          <w:rFonts w:ascii="Times New Roman" w:eastAsia="Times New Roman" w:hAnsi="Times New Roman"/>
          <w:sz w:val="20"/>
          <w:szCs w:val="20"/>
          <w:lang w:eastAsia="tr-TR"/>
        </w:rPr>
        <w:t xml:space="preserve"> farklı zamanlara ait veri setleri kullanılarak meydana gelen zamansal etkinin niceliğinin</w:t>
      </w:r>
      <w:r w:rsidR="00DF0673" w:rsidRPr="00CE21C0">
        <w:rPr>
          <w:rFonts w:ascii="Times New Roman" w:eastAsia="Times New Roman" w:hAnsi="Times New Roman"/>
          <w:sz w:val="20"/>
          <w:szCs w:val="20"/>
          <w:lang w:eastAsia="tr-TR"/>
        </w:rPr>
        <w:t xml:space="preserve"> belirlenebilmesi kabiliyetidir (</w:t>
      </w:r>
      <w:r w:rsidR="0079667C" w:rsidRPr="00CE21C0">
        <w:rPr>
          <w:rFonts w:ascii="Times New Roman" w:eastAsia="Times New Roman" w:hAnsi="Times New Roman"/>
          <w:sz w:val="20"/>
          <w:szCs w:val="20"/>
          <w:lang w:eastAsia="tr-TR"/>
        </w:rPr>
        <w:t>Singh, 1989</w:t>
      </w:r>
      <w:r w:rsidR="00DF0673" w:rsidRPr="00CE21C0">
        <w:rPr>
          <w:rFonts w:ascii="Times New Roman" w:eastAsia="Times New Roman" w:hAnsi="Times New Roman"/>
          <w:sz w:val="20"/>
          <w:szCs w:val="20"/>
          <w:lang w:eastAsia="tr-TR"/>
        </w:rPr>
        <w:t>)</w:t>
      </w:r>
      <w:r w:rsidR="0079667C" w:rsidRPr="00CE21C0">
        <w:rPr>
          <w:rFonts w:ascii="Times New Roman" w:eastAsia="Times New Roman" w:hAnsi="Times New Roman"/>
          <w:sz w:val="20"/>
          <w:szCs w:val="20"/>
          <w:lang w:eastAsia="tr-TR"/>
        </w:rPr>
        <w:t>.</w:t>
      </w:r>
      <w:r w:rsidR="00321EA3" w:rsidRPr="00CE21C0">
        <w:rPr>
          <w:rFonts w:ascii="Times New Roman" w:eastAsia="Times New Roman" w:hAnsi="Times New Roman"/>
          <w:sz w:val="20"/>
          <w:szCs w:val="20"/>
          <w:lang w:eastAsia="tr-TR"/>
        </w:rPr>
        <w:t xml:space="preserve"> İnsan nüfusunun hızla artması dünyadaki doğal dengelerin değişmesine büyük ölçüde sebep olmuş, 17. </w:t>
      </w:r>
      <w:r w:rsidR="00EC4A32" w:rsidRPr="00CE21C0">
        <w:rPr>
          <w:rFonts w:ascii="Times New Roman" w:eastAsia="Times New Roman" w:hAnsi="Times New Roman"/>
          <w:sz w:val="20"/>
          <w:szCs w:val="20"/>
          <w:lang w:eastAsia="tr-TR"/>
        </w:rPr>
        <w:t>y</w:t>
      </w:r>
      <w:r w:rsidR="00321EA3" w:rsidRPr="00CE21C0">
        <w:rPr>
          <w:rFonts w:ascii="Times New Roman" w:eastAsia="Times New Roman" w:hAnsi="Times New Roman"/>
          <w:sz w:val="20"/>
          <w:szCs w:val="20"/>
          <w:lang w:eastAsia="tr-TR"/>
        </w:rPr>
        <w:t>üzyılda ortaya çıkan sanayi devrimi ise değişim sürecine hız katmıştır. Bu durum</w:t>
      </w:r>
      <w:r w:rsidR="002844D6" w:rsidRPr="00CE21C0">
        <w:rPr>
          <w:rFonts w:ascii="Times New Roman" w:eastAsia="Times New Roman" w:hAnsi="Times New Roman"/>
          <w:sz w:val="20"/>
          <w:szCs w:val="20"/>
          <w:lang w:eastAsia="tr-TR"/>
        </w:rPr>
        <w:t xml:space="preserve"> yangın, sel, heyelan, deprem vb. doğal afetler sonucu oluşan </w:t>
      </w:r>
      <w:r w:rsidR="00B01ADE" w:rsidRPr="00CE21C0">
        <w:rPr>
          <w:rFonts w:ascii="Times New Roman" w:eastAsia="Times New Roman" w:hAnsi="Times New Roman"/>
          <w:sz w:val="20"/>
          <w:szCs w:val="20"/>
          <w:lang w:eastAsia="tr-TR"/>
        </w:rPr>
        <w:t xml:space="preserve">çevresel değişimlerle </w:t>
      </w:r>
      <w:r w:rsidR="002844D6" w:rsidRPr="00CE21C0">
        <w:rPr>
          <w:rFonts w:ascii="Times New Roman" w:eastAsia="Times New Roman" w:hAnsi="Times New Roman"/>
          <w:sz w:val="20"/>
          <w:szCs w:val="20"/>
          <w:lang w:eastAsia="tr-TR"/>
        </w:rPr>
        <w:t>küresel ısınma gibi</w:t>
      </w:r>
      <w:r w:rsidR="00321EA3" w:rsidRPr="00CE21C0">
        <w:rPr>
          <w:rFonts w:ascii="Times New Roman" w:eastAsia="Times New Roman" w:hAnsi="Times New Roman"/>
          <w:sz w:val="20"/>
          <w:szCs w:val="20"/>
          <w:lang w:eastAsia="tr-TR"/>
        </w:rPr>
        <w:t xml:space="preserve"> iklimsel değişimleri</w:t>
      </w:r>
      <w:r w:rsidR="002844D6" w:rsidRPr="00CE21C0">
        <w:rPr>
          <w:rFonts w:ascii="Times New Roman" w:eastAsia="Times New Roman" w:hAnsi="Times New Roman"/>
          <w:sz w:val="20"/>
          <w:szCs w:val="20"/>
          <w:lang w:eastAsia="tr-TR"/>
        </w:rPr>
        <w:t xml:space="preserve"> beraberinde getirmiştir</w:t>
      </w:r>
      <w:r w:rsidR="00337A7B" w:rsidRPr="00CE21C0">
        <w:rPr>
          <w:rFonts w:ascii="Times New Roman" w:eastAsia="Times New Roman" w:hAnsi="Times New Roman"/>
          <w:sz w:val="20"/>
          <w:szCs w:val="20"/>
          <w:lang w:eastAsia="tr-TR"/>
        </w:rPr>
        <w:t xml:space="preserve"> (Koç ve ark</w:t>
      </w:r>
      <w:proofErr w:type="gramStart"/>
      <w:r w:rsidR="00337A7B" w:rsidRPr="00CE21C0">
        <w:rPr>
          <w:rFonts w:ascii="Times New Roman" w:eastAsia="Times New Roman" w:hAnsi="Times New Roman"/>
          <w:sz w:val="20"/>
          <w:szCs w:val="20"/>
          <w:lang w:eastAsia="tr-TR"/>
        </w:rPr>
        <w:t>.,</w:t>
      </w:r>
      <w:proofErr w:type="gramEnd"/>
      <w:r w:rsidR="00337A7B" w:rsidRPr="00CE21C0">
        <w:rPr>
          <w:rFonts w:ascii="Times New Roman" w:eastAsia="Times New Roman" w:hAnsi="Times New Roman"/>
          <w:sz w:val="20"/>
          <w:szCs w:val="20"/>
          <w:lang w:eastAsia="tr-TR"/>
        </w:rPr>
        <w:t xml:space="preserve"> 2005 ). </w:t>
      </w:r>
      <w:r w:rsidR="00EC4A32" w:rsidRPr="00CE21C0">
        <w:rPr>
          <w:rFonts w:ascii="Times New Roman" w:eastAsia="Times New Roman" w:hAnsi="Times New Roman"/>
          <w:sz w:val="20"/>
          <w:szCs w:val="20"/>
          <w:lang w:eastAsia="tr-TR"/>
        </w:rPr>
        <w:t xml:space="preserve">Arazi örtüsü ve arazi kullanımındaki değişimlerin belirlenmesi, doğal afetler </w:t>
      </w:r>
      <w:r w:rsidR="00B01ADE" w:rsidRPr="00CE21C0">
        <w:rPr>
          <w:rFonts w:ascii="Times New Roman" w:eastAsia="Times New Roman" w:hAnsi="Times New Roman"/>
          <w:sz w:val="20"/>
          <w:szCs w:val="20"/>
          <w:lang w:eastAsia="tr-TR"/>
        </w:rPr>
        <w:t xml:space="preserve">öncesi ve sonrasındaki çevresel durumun değerlendirilmesi, </w:t>
      </w:r>
      <w:r w:rsidR="00EC4A32" w:rsidRPr="00CE21C0">
        <w:rPr>
          <w:rFonts w:ascii="Times New Roman" w:eastAsia="Times New Roman" w:hAnsi="Times New Roman"/>
          <w:sz w:val="20"/>
          <w:szCs w:val="20"/>
          <w:lang w:eastAsia="tr-TR"/>
        </w:rPr>
        <w:t xml:space="preserve">kıyı alanları ve sulak alanlarda meydana gelen değişimlerin tespiti gibi büyük alanlarda yapılan çalışmalarda, klasik yersel ölçme </w:t>
      </w:r>
      <w:proofErr w:type="spellStart"/>
      <w:r w:rsidR="00EC4A32" w:rsidRPr="00CE21C0">
        <w:rPr>
          <w:rFonts w:ascii="Times New Roman" w:eastAsia="Times New Roman" w:hAnsi="Times New Roman"/>
          <w:sz w:val="20"/>
          <w:szCs w:val="20"/>
          <w:lang w:eastAsia="tr-TR"/>
        </w:rPr>
        <w:t>metodlarıyla</w:t>
      </w:r>
      <w:proofErr w:type="spellEnd"/>
      <w:r w:rsidR="00EC4A32" w:rsidRPr="00CE21C0">
        <w:rPr>
          <w:rFonts w:ascii="Times New Roman" w:eastAsia="Times New Roman" w:hAnsi="Times New Roman"/>
          <w:sz w:val="20"/>
          <w:szCs w:val="20"/>
          <w:lang w:eastAsia="tr-TR"/>
        </w:rPr>
        <w:t xml:space="preserve"> yapıldığı takdirde aylarca sürecek olan ölçümlerin çok kısa sürelerde bitirilmesi mümkün hale gelmiştir. Bu anlamda sonuca en hızlı ve ekonomik yoldan ulaşmanın yolu, uzaktan algılama</w:t>
      </w:r>
      <w:r w:rsidR="00B01ADE" w:rsidRPr="00CE21C0">
        <w:rPr>
          <w:rFonts w:ascii="Times New Roman" w:eastAsia="Times New Roman" w:hAnsi="Times New Roman"/>
          <w:sz w:val="20"/>
          <w:szCs w:val="20"/>
          <w:lang w:eastAsia="tr-TR"/>
        </w:rPr>
        <w:t>da kullanılan değişim belirleme teknikle</w:t>
      </w:r>
      <w:r w:rsidR="00EC4A32" w:rsidRPr="00CE21C0">
        <w:rPr>
          <w:rFonts w:ascii="Times New Roman" w:eastAsia="Times New Roman" w:hAnsi="Times New Roman"/>
          <w:sz w:val="20"/>
          <w:szCs w:val="20"/>
          <w:lang w:eastAsia="tr-TR"/>
        </w:rPr>
        <w:t>rinden yararlanmakla mümkün ola</w:t>
      </w:r>
      <w:r w:rsidR="00B01ADE" w:rsidRPr="00CE21C0">
        <w:rPr>
          <w:rFonts w:ascii="Times New Roman" w:eastAsia="Times New Roman" w:hAnsi="Times New Roman"/>
          <w:sz w:val="20"/>
          <w:szCs w:val="20"/>
          <w:lang w:eastAsia="tr-TR"/>
        </w:rPr>
        <w:t xml:space="preserve">bilecektir. </w:t>
      </w:r>
      <w:r w:rsidR="00EC4A32" w:rsidRPr="00CE21C0">
        <w:rPr>
          <w:rFonts w:ascii="Times New Roman" w:eastAsia="Times New Roman" w:hAnsi="Times New Roman"/>
          <w:sz w:val="20"/>
          <w:szCs w:val="20"/>
          <w:lang w:eastAsia="tr-TR"/>
        </w:rPr>
        <w:t>Böylece bu tekn</w:t>
      </w:r>
      <w:r w:rsidR="00B01ADE" w:rsidRPr="00CE21C0">
        <w:rPr>
          <w:rFonts w:ascii="Times New Roman" w:eastAsia="Times New Roman" w:hAnsi="Times New Roman"/>
          <w:sz w:val="20"/>
          <w:szCs w:val="20"/>
          <w:lang w:eastAsia="tr-TR"/>
        </w:rPr>
        <w:t>ik</w:t>
      </w:r>
      <w:r w:rsidR="00EC4A32" w:rsidRPr="00CE21C0">
        <w:rPr>
          <w:rFonts w:ascii="Times New Roman" w:eastAsia="Times New Roman" w:hAnsi="Times New Roman"/>
          <w:sz w:val="20"/>
          <w:szCs w:val="20"/>
          <w:lang w:eastAsia="tr-TR"/>
        </w:rPr>
        <w:t>ler kullanılarak geçmişten günümüze kadar olan değişim hızlı ve etkin bir şekilde belirlenebilmektedir.</w:t>
      </w:r>
      <w:r w:rsidR="00E44270" w:rsidRPr="00CE21C0">
        <w:rPr>
          <w:rFonts w:ascii="Times New Roman" w:eastAsia="Times New Roman" w:hAnsi="Times New Roman"/>
          <w:sz w:val="20"/>
          <w:szCs w:val="20"/>
          <w:lang w:eastAsia="tr-TR"/>
        </w:rPr>
        <w:t xml:space="preserve"> </w:t>
      </w:r>
    </w:p>
    <w:p w:rsidR="00DD7FF0" w:rsidRPr="00CE21C0" w:rsidRDefault="001D3EB8" w:rsidP="00C34248">
      <w:pPr>
        <w:spacing w:after="0" w:line="240" w:lineRule="auto"/>
        <w:ind w:firstLine="284"/>
        <w:jc w:val="both"/>
        <w:rPr>
          <w:rFonts w:ascii="Times New Roman" w:eastAsia="Times New Roman" w:hAnsi="Times New Roman"/>
          <w:sz w:val="20"/>
          <w:szCs w:val="20"/>
          <w:lang w:eastAsia="tr-TR"/>
        </w:rPr>
      </w:pPr>
      <w:r w:rsidRPr="00CE21C0">
        <w:rPr>
          <w:rFonts w:ascii="Times New Roman" w:eastAsia="Times New Roman" w:hAnsi="Times New Roman"/>
          <w:sz w:val="20"/>
          <w:szCs w:val="20"/>
          <w:lang w:eastAsia="tr-TR"/>
        </w:rPr>
        <w:t>Değişim belirlemedeki temel mantık iki veya daha fazl</w:t>
      </w:r>
      <w:r w:rsidR="00072A37" w:rsidRPr="00CE21C0">
        <w:rPr>
          <w:rFonts w:ascii="Times New Roman" w:eastAsia="Times New Roman" w:hAnsi="Times New Roman"/>
          <w:sz w:val="20"/>
          <w:szCs w:val="20"/>
          <w:lang w:eastAsia="tr-TR"/>
        </w:rPr>
        <w:t>a sayıdaki uydu görüntülerinde,</w:t>
      </w:r>
      <w:r w:rsidRPr="00CE21C0">
        <w:rPr>
          <w:rFonts w:ascii="Times New Roman" w:eastAsia="Times New Roman" w:hAnsi="Times New Roman"/>
          <w:sz w:val="20"/>
          <w:szCs w:val="20"/>
          <w:lang w:eastAsia="tr-TR"/>
        </w:rPr>
        <w:t xml:space="preserve"> aynı coğrafi alana denk gelen yerleri bulmak ve benzer o</w:t>
      </w:r>
      <w:r w:rsidR="0055396E" w:rsidRPr="00CE21C0">
        <w:rPr>
          <w:rFonts w:ascii="Times New Roman" w:eastAsia="Times New Roman" w:hAnsi="Times New Roman"/>
          <w:sz w:val="20"/>
          <w:szCs w:val="20"/>
          <w:lang w:eastAsia="tr-TR"/>
        </w:rPr>
        <w:t xml:space="preserve">lmayan alanları tespit etmektir </w:t>
      </w:r>
      <w:r w:rsidRPr="00CE21C0">
        <w:rPr>
          <w:rFonts w:ascii="Times New Roman" w:eastAsia="Times New Roman" w:hAnsi="Times New Roman"/>
          <w:sz w:val="20"/>
          <w:szCs w:val="20"/>
          <w:lang w:eastAsia="tr-TR"/>
        </w:rPr>
        <w:t>(</w:t>
      </w:r>
      <w:proofErr w:type="spellStart"/>
      <w:r w:rsidR="0055396E" w:rsidRPr="00CE21C0">
        <w:rPr>
          <w:rFonts w:ascii="Times New Roman" w:eastAsia="Times New Roman" w:hAnsi="Times New Roman"/>
          <w:sz w:val="20"/>
          <w:szCs w:val="20"/>
          <w:lang w:eastAsia="tr-TR"/>
        </w:rPr>
        <w:t>Firouzabadi</w:t>
      </w:r>
      <w:proofErr w:type="spellEnd"/>
      <w:r w:rsidR="0055396E" w:rsidRPr="00CE21C0">
        <w:rPr>
          <w:rFonts w:ascii="Times New Roman" w:eastAsia="Times New Roman" w:hAnsi="Times New Roman"/>
          <w:sz w:val="20"/>
          <w:szCs w:val="20"/>
          <w:lang w:eastAsia="tr-TR"/>
        </w:rPr>
        <w:t xml:space="preserve"> ve </w:t>
      </w:r>
      <w:proofErr w:type="spellStart"/>
      <w:r w:rsidR="0055396E" w:rsidRPr="00CE21C0">
        <w:rPr>
          <w:rFonts w:ascii="Times New Roman" w:eastAsia="Times New Roman" w:hAnsi="Times New Roman"/>
          <w:sz w:val="20"/>
          <w:szCs w:val="20"/>
          <w:lang w:eastAsia="tr-TR"/>
        </w:rPr>
        <w:t>Ghanavati</w:t>
      </w:r>
      <w:proofErr w:type="spellEnd"/>
      <w:r w:rsidR="0055396E" w:rsidRPr="00CE21C0">
        <w:rPr>
          <w:rFonts w:ascii="Times New Roman" w:eastAsia="Times New Roman" w:hAnsi="Times New Roman"/>
          <w:sz w:val="20"/>
          <w:szCs w:val="20"/>
          <w:lang w:eastAsia="tr-TR"/>
        </w:rPr>
        <w:t xml:space="preserve">, </w:t>
      </w:r>
      <w:r w:rsidR="008316BD" w:rsidRPr="00CE21C0">
        <w:rPr>
          <w:rFonts w:ascii="Times New Roman" w:eastAsia="Times New Roman" w:hAnsi="Times New Roman"/>
          <w:sz w:val="20"/>
          <w:szCs w:val="20"/>
          <w:lang w:eastAsia="tr-TR"/>
        </w:rPr>
        <w:t>2007</w:t>
      </w:r>
      <w:r w:rsidRPr="00CE21C0">
        <w:rPr>
          <w:rFonts w:ascii="Times New Roman" w:eastAsia="Times New Roman" w:hAnsi="Times New Roman"/>
          <w:sz w:val="20"/>
          <w:szCs w:val="20"/>
          <w:lang w:eastAsia="tr-TR"/>
        </w:rPr>
        <w:t>)</w:t>
      </w:r>
      <w:r w:rsidR="0055396E" w:rsidRPr="00CE21C0">
        <w:rPr>
          <w:rFonts w:ascii="Times New Roman" w:eastAsia="Times New Roman" w:hAnsi="Times New Roman"/>
          <w:sz w:val="20"/>
          <w:szCs w:val="20"/>
          <w:lang w:eastAsia="tr-TR"/>
        </w:rPr>
        <w:t xml:space="preserve">. </w:t>
      </w:r>
      <w:r w:rsidR="00D351D8" w:rsidRPr="00CE21C0">
        <w:rPr>
          <w:rFonts w:ascii="Times New Roman" w:eastAsia="Times New Roman" w:hAnsi="Times New Roman"/>
          <w:sz w:val="20"/>
          <w:szCs w:val="20"/>
          <w:lang w:eastAsia="tr-TR"/>
        </w:rPr>
        <w:t>L</w:t>
      </w:r>
      <w:r w:rsidR="00E44270" w:rsidRPr="00CE21C0">
        <w:rPr>
          <w:rFonts w:ascii="Times New Roman" w:eastAsia="Times New Roman" w:hAnsi="Times New Roman"/>
          <w:sz w:val="20"/>
          <w:szCs w:val="20"/>
          <w:lang w:eastAsia="tr-TR"/>
        </w:rPr>
        <w:t>iteratürde</w:t>
      </w:r>
      <w:r w:rsidR="00114D42" w:rsidRPr="00CE21C0">
        <w:rPr>
          <w:rFonts w:ascii="Times New Roman" w:eastAsia="Times New Roman" w:hAnsi="Times New Roman"/>
          <w:sz w:val="20"/>
          <w:szCs w:val="20"/>
          <w:lang w:eastAsia="tr-TR"/>
        </w:rPr>
        <w:t xml:space="preserve"> (Singh, 1989; </w:t>
      </w:r>
      <w:proofErr w:type="spellStart"/>
      <w:r w:rsidR="00114D42" w:rsidRPr="00CE21C0">
        <w:rPr>
          <w:rFonts w:ascii="Times New Roman" w:eastAsia="Times New Roman" w:hAnsi="Times New Roman"/>
          <w:sz w:val="20"/>
          <w:szCs w:val="20"/>
          <w:lang w:eastAsia="tr-TR"/>
        </w:rPr>
        <w:t>Coppin</w:t>
      </w:r>
      <w:proofErr w:type="spellEnd"/>
      <w:r w:rsidR="00114D42" w:rsidRPr="00CE21C0">
        <w:rPr>
          <w:rFonts w:ascii="Times New Roman" w:eastAsia="Times New Roman" w:hAnsi="Times New Roman"/>
          <w:sz w:val="20"/>
          <w:szCs w:val="20"/>
          <w:lang w:eastAsia="tr-TR"/>
        </w:rPr>
        <w:t xml:space="preserve"> ve ark</w:t>
      </w:r>
      <w:proofErr w:type="gramStart"/>
      <w:r w:rsidR="00114D42" w:rsidRPr="00CE21C0">
        <w:rPr>
          <w:rFonts w:ascii="Times New Roman" w:eastAsia="Times New Roman" w:hAnsi="Times New Roman"/>
          <w:sz w:val="20"/>
          <w:szCs w:val="20"/>
          <w:lang w:eastAsia="tr-TR"/>
        </w:rPr>
        <w:t>.,</w:t>
      </w:r>
      <w:proofErr w:type="gramEnd"/>
      <w:r w:rsidR="00114D42" w:rsidRPr="00CE21C0">
        <w:rPr>
          <w:rFonts w:ascii="Times New Roman" w:eastAsia="Times New Roman" w:hAnsi="Times New Roman"/>
          <w:sz w:val="20"/>
          <w:szCs w:val="20"/>
          <w:lang w:eastAsia="tr-TR"/>
        </w:rPr>
        <w:t xml:space="preserve"> 2004 )</w:t>
      </w:r>
      <w:r w:rsidR="00E44270" w:rsidRPr="00CE21C0">
        <w:rPr>
          <w:rFonts w:ascii="Times New Roman" w:eastAsia="Times New Roman" w:hAnsi="Times New Roman"/>
          <w:sz w:val="20"/>
          <w:szCs w:val="20"/>
          <w:lang w:eastAsia="tr-TR"/>
        </w:rPr>
        <w:t xml:space="preserve"> karşılaşılan birçok değişim belirleme tekniği mevcuttur.</w:t>
      </w:r>
      <w:r w:rsidR="0055396E" w:rsidRPr="00CE21C0">
        <w:rPr>
          <w:rFonts w:ascii="Times New Roman" w:eastAsia="Times New Roman" w:hAnsi="Times New Roman"/>
          <w:sz w:val="20"/>
          <w:szCs w:val="20"/>
          <w:lang w:eastAsia="tr-TR"/>
        </w:rPr>
        <w:t xml:space="preserve"> Bu değişim belirleme tekniklerini kontrollü ve kontrolsüz değişim belirleme teknikleri olarak iki temel başlık altında toplamak mümkündür.</w:t>
      </w:r>
      <w:r w:rsidR="005D3816" w:rsidRPr="00CE21C0">
        <w:rPr>
          <w:rFonts w:ascii="Times New Roman" w:eastAsia="Times New Roman" w:hAnsi="Times New Roman"/>
          <w:sz w:val="20"/>
          <w:szCs w:val="20"/>
          <w:lang w:eastAsia="tr-TR"/>
        </w:rPr>
        <w:t xml:space="preserve"> Kontrolsüz değişim belirleme yönteminde, iki farklı zamana ait çok </w:t>
      </w:r>
      <w:r w:rsidR="00DC0D2B" w:rsidRPr="00CE21C0">
        <w:rPr>
          <w:rFonts w:ascii="Times New Roman" w:eastAsia="Times New Roman" w:hAnsi="Times New Roman"/>
          <w:sz w:val="20"/>
          <w:szCs w:val="20"/>
          <w:lang w:eastAsia="tr-TR"/>
        </w:rPr>
        <w:t>spektrumlu</w:t>
      </w:r>
      <w:r w:rsidR="005D3816" w:rsidRPr="00CE21C0">
        <w:rPr>
          <w:rFonts w:ascii="Times New Roman" w:eastAsia="Times New Roman" w:hAnsi="Times New Roman"/>
          <w:sz w:val="20"/>
          <w:szCs w:val="20"/>
          <w:lang w:eastAsia="tr-TR"/>
        </w:rPr>
        <w:t xml:space="preserve"> uydu görüntülerinin arazi örtülerinin veya kullanım değişimlerinin başarılı bir şekilde belirlenebildiği tek veya çok bantlı görüntüye dönüştürülmesi esasına dayanır.</w:t>
      </w:r>
      <w:r w:rsidR="005968F2" w:rsidRPr="00CE21C0">
        <w:rPr>
          <w:rFonts w:ascii="Times New Roman" w:eastAsia="Times New Roman" w:hAnsi="Times New Roman"/>
          <w:sz w:val="20"/>
          <w:szCs w:val="20"/>
          <w:lang w:eastAsia="tr-TR"/>
        </w:rPr>
        <w:t xml:space="preserve"> Kontrollü değişim belirleme yöntemi ise kontrollü sınıflandırma yöntemi mantığıyla çalışır. Bu yöntemde</w:t>
      </w:r>
      <w:r w:rsidR="003334AB" w:rsidRPr="00CE21C0">
        <w:rPr>
          <w:rFonts w:ascii="Times New Roman" w:eastAsia="Times New Roman" w:hAnsi="Times New Roman"/>
          <w:sz w:val="20"/>
          <w:szCs w:val="20"/>
          <w:lang w:eastAsia="tr-TR"/>
        </w:rPr>
        <w:t>,</w:t>
      </w:r>
      <w:r w:rsidR="005968F2" w:rsidRPr="00CE21C0">
        <w:rPr>
          <w:rFonts w:ascii="Times New Roman" w:eastAsia="Times New Roman" w:hAnsi="Times New Roman"/>
          <w:sz w:val="20"/>
          <w:szCs w:val="20"/>
          <w:lang w:eastAsia="tr-TR"/>
        </w:rPr>
        <w:t xml:space="preserve"> sınıflandırma eğitimi için uygun eğitim sınıflarına ihtiyaç duyulmaktadır.</w:t>
      </w:r>
      <w:r w:rsidR="003D7409" w:rsidRPr="00CE21C0">
        <w:rPr>
          <w:rFonts w:ascii="Times New Roman" w:eastAsia="Times New Roman" w:hAnsi="Times New Roman"/>
          <w:sz w:val="20"/>
          <w:szCs w:val="20"/>
          <w:lang w:eastAsia="tr-TR"/>
        </w:rPr>
        <w:t xml:space="preserve"> Kontrollü yaklaşımın arazi örtüsü ve kullanım tipinde meydana gelen değişimin hangi sınıflarda oluştuğunu belirgin bir şekilde tanımlayabilmesi</w:t>
      </w:r>
      <w:r w:rsidR="00F00636" w:rsidRPr="00CE21C0">
        <w:rPr>
          <w:rFonts w:ascii="Times New Roman" w:eastAsia="Times New Roman" w:hAnsi="Times New Roman"/>
          <w:sz w:val="20"/>
          <w:szCs w:val="20"/>
          <w:lang w:eastAsia="tr-TR"/>
        </w:rPr>
        <w:t xml:space="preserve"> gibi bir avantajı olmasına karşın uygun eğitim setlerinin üretilmesi genellikle daha masraflı ve zordur</w:t>
      </w:r>
      <w:r w:rsidR="000E24D1" w:rsidRPr="00CE21C0">
        <w:rPr>
          <w:rFonts w:ascii="Times New Roman" w:eastAsia="Times New Roman" w:hAnsi="Times New Roman"/>
          <w:sz w:val="20"/>
          <w:szCs w:val="20"/>
          <w:lang w:eastAsia="tr-TR"/>
        </w:rPr>
        <w:t xml:space="preserve"> (</w:t>
      </w:r>
      <w:proofErr w:type="spellStart"/>
      <w:r w:rsidR="000E24D1" w:rsidRPr="00CE21C0">
        <w:rPr>
          <w:rFonts w:ascii="Times New Roman" w:eastAsia="Times New Roman" w:hAnsi="Times New Roman"/>
          <w:sz w:val="20"/>
          <w:szCs w:val="20"/>
          <w:lang w:eastAsia="tr-TR"/>
        </w:rPr>
        <w:t>Bruzzone</w:t>
      </w:r>
      <w:proofErr w:type="spellEnd"/>
      <w:r w:rsidR="000E24D1" w:rsidRPr="00CE21C0">
        <w:rPr>
          <w:rFonts w:ascii="Times New Roman" w:eastAsia="Times New Roman" w:hAnsi="Times New Roman"/>
          <w:sz w:val="20"/>
          <w:szCs w:val="20"/>
          <w:lang w:eastAsia="tr-TR"/>
        </w:rPr>
        <w:t xml:space="preserve"> ve </w:t>
      </w:r>
      <w:proofErr w:type="spellStart"/>
      <w:r w:rsidR="000E24D1" w:rsidRPr="00CE21C0">
        <w:rPr>
          <w:rFonts w:ascii="Times New Roman" w:eastAsia="Times New Roman" w:hAnsi="Times New Roman"/>
          <w:sz w:val="20"/>
          <w:szCs w:val="20"/>
          <w:lang w:eastAsia="tr-TR"/>
        </w:rPr>
        <w:t>Pireto</w:t>
      </w:r>
      <w:proofErr w:type="spellEnd"/>
      <w:r w:rsidR="000E24D1" w:rsidRPr="00CE21C0">
        <w:rPr>
          <w:rFonts w:ascii="Times New Roman" w:eastAsia="Times New Roman" w:hAnsi="Times New Roman"/>
          <w:sz w:val="20"/>
          <w:szCs w:val="20"/>
          <w:lang w:eastAsia="tr-TR"/>
        </w:rPr>
        <w:t>, 2000</w:t>
      </w:r>
      <w:r w:rsidR="00C7576D" w:rsidRPr="00CE21C0">
        <w:rPr>
          <w:rFonts w:ascii="Times New Roman" w:eastAsia="Times New Roman" w:hAnsi="Times New Roman"/>
          <w:sz w:val="20"/>
          <w:szCs w:val="20"/>
          <w:lang w:eastAsia="tr-TR"/>
        </w:rPr>
        <w:t xml:space="preserve">; </w:t>
      </w:r>
      <w:proofErr w:type="spellStart"/>
      <w:r w:rsidR="00C7576D" w:rsidRPr="00CE21C0">
        <w:rPr>
          <w:rFonts w:ascii="Times New Roman" w:eastAsia="Times New Roman" w:hAnsi="Times New Roman"/>
          <w:sz w:val="20"/>
          <w:szCs w:val="20"/>
          <w:lang w:eastAsia="tr-TR"/>
        </w:rPr>
        <w:t>Pacifici</w:t>
      </w:r>
      <w:proofErr w:type="spellEnd"/>
      <w:r w:rsidR="00C7576D" w:rsidRPr="00CE21C0">
        <w:rPr>
          <w:rFonts w:ascii="Times New Roman" w:eastAsia="Times New Roman" w:hAnsi="Times New Roman"/>
          <w:sz w:val="20"/>
          <w:szCs w:val="20"/>
          <w:lang w:eastAsia="tr-TR"/>
        </w:rPr>
        <w:t>, 2007</w:t>
      </w:r>
      <w:r w:rsidR="000E24D1" w:rsidRPr="00CE21C0">
        <w:rPr>
          <w:rFonts w:ascii="Times New Roman" w:eastAsia="Times New Roman" w:hAnsi="Times New Roman"/>
          <w:sz w:val="20"/>
          <w:szCs w:val="20"/>
          <w:lang w:eastAsia="tr-TR"/>
        </w:rPr>
        <w:t>)</w:t>
      </w:r>
      <w:r w:rsidR="00F00636" w:rsidRPr="00CE21C0">
        <w:rPr>
          <w:rFonts w:ascii="Times New Roman" w:eastAsia="Times New Roman" w:hAnsi="Times New Roman"/>
          <w:sz w:val="20"/>
          <w:szCs w:val="20"/>
          <w:lang w:eastAsia="tr-TR"/>
        </w:rPr>
        <w:t>.</w:t>
      </w:r>
      <w:r w:rsidR="00313A8D" w:rsidRPr="00CE21C0">
        <w:rPr>
          <w:rFonts w:ascii="Times New Roman" w:eastAsia="Times New Roman" w:hAnsi="Times New Roman"/>
          <w:sz w:val="20"/>
          <w:szCs w:val="20"/>
          <w:lang w:eastAsia="tr-TR"/>
        </w:rPr>
        <w:t xml:space="preserve"> </w:t>
      </w:r>
    </w:p>
    <w:p w:rsidR="00182284" w:rsidRPr="00CE21C0" w:rsidRDefault="00313A8D" w:rsidP="00C34248">
      <w:pPr>
        <w:spacing w:after="0" w:line="240" w:lineRule="auto"/>
        <w:ind w:firstLine="284"/>
        <w:jc w:val="both"/>
        <w:rPr>
          <w:rFonts w:ascii="Times New Roman" w:eastAsia="Times New Roman" w:hAnsi="Times New Roman"/>
          <w:sz w:val="20"/>
          <w:szCs w:val="20"/>
          <w:lang w:eastAsia="tr-TR"/>
        </w:rPr>
      </w:pPr>
      <w:r w:rsidRPr="00CE21C0">
        <w:rPr>
          <w:rFonts w:ascii="Times New Roman" w:eastAsia="Times New Roman" w:hAnsi="Times New Roman"/>
          <w:sz w:val="20"/>
          <w:szCs w:val="20"/>
          <w:lang w:eastAsia="tr-TR"/>
        </w:rPr>
        <w:t>Kontrollü yaklaşımda</w:t>
      </w:r>
      <w:r w:rsidR="009823D9" w:rsidRPr="00CE21C0">
        <w:rPr>
          <w:rFonts w:ascii="Times New Roman" w:eastAsia="Times New Roman" w:hAnsi="Times New Roman"/>
          <w:sz w:val="20"/>
          <w:szCs w:val="20"/>
          <w:lang w:eastAsia="tr-TR"/>
        </w:rPr>
        <w:t xml:space="preserve"> kullanılan yöntemler</w:t>
      </w:r>
      <w:r w:rsidRPr="00CE21C0">
        <w:rPr>
          <w:rFonts w:ascii="Times New Roman" w:eastAsia="Times New Roman" w:hAnsi="Times New Roman"/>
          <w:sz w:val="20"/>
          <w:szCs w:val="20"/>
          <w:lang w:eastAsia="tr-TR"/>
        </w:rPr>
        <w:t xml:space="preserve">e sınıflandırma sonrası karşılaştırma yöntemi (post </w:t>
      </w:r>
      <w:proofErr w:type="spellStart"/>
      <w:r w:rsidRPr="00CE21C0">
        <w:rPr>
          <w:rFonts w:ascii="Times New Roman" w:eastAsia="Times New Roman" w:hAnsi="Times New Roman"/>
          <w:sz w:val="20"/>
          <w:szCs w:val="20"/>
          <w:lang w:eastAsia="tr-TR"/>
        </w:rPr>
        <w:t>classification</w:t>
      </w:r>
      <w:proofErr w:type="spellEnd"/>
      <w:r w:rsidRPr="00CE21C0">
        <w:rPr>
          <w:rFonts w:ascii="Times New Roman" w:eastAsia="Times New Roman" w:hAnsi="Times New Roman"/>
          <w:sz w:val="20"/>
          <w:szCs w:val="20"/>
          <w:lang w:eastAsia="tr-TR"/>
        </w:rPr>
        <w:t xml:space="preserve"> </w:t>
      </w:r>
      <w:proofErr w:type="spellStart"/>
      <w:r w:rsidRPr="00CE21C0">
        <w:rPr>
          <w:rFonts w:ascii="Times New Roman" w:eastAsia="Times New Roman" w:hAnsi="Times New Roman"/>
          <w:sz w:val="20"/>
          <w:szCs w:val="20"/>
          <w:lang w:eastAsia="tr-TR"/>
        </w:rPr>
        <w:t>comparison</w:t>
      </w:r>
      <w:proofErr w:type="spellEnd"/>
      <w:r w:rsidRPr="00CE21C0">
        <w:rPr>
          <w:rFonts w:ascii="Times New Roman" w:eastAsia="Times New Roman" w:hAnsi="Times New Roman"/>
          <w:sz w:val="20"/>
          <w:szCs w:val="20"/>
          <w:lang w:eastAsia="tr-TR"/>
        </w:rPr>
        <w:t>), direkt çok</w:t>
      </w:r>
      <w:r w:rsidR="00CE2429" w:rsidRPr="00CE21C0">
        <w:rPr>
          <w:rFonts w:ascii="Times New Roman" w:eastAsia="Times New Roman" w:hAnsi="Times New Roman"/>
          <w:sz w:val="20"/>
          <w:szCs w:val="20"/>
          <w:lang w:eastAsia="tr-TR"/>
        </w:rPr>
        <w:t xml:space="preserve"> zamanlı</w:t>
      </w:r>
      <w:r w:rsidRPr="00CE21C0">
        <w:rPr>
          <w:rFonts w:ascii="Times New Roman" w:eastAsia="Times New Roman" w:hAnsi="Times New Roman"/>
          <w:sz w:val="20"/>
          <w:szCs w:val="20"/>
          <w:lang w:eastAsia="tr-TR"/>
        </w:rPr>
        <w:t xml:space="preserve"> veri </w:t>
      </w:r>
      <w:r w:rsidR="00DC0D2B" w:rsidRPr="00CE21C0">
        <w:rPr>
          <w:rFonts w:ascii="Times New Roman" w:eastAsia="Times New Roman" w:hAnsi="Times New Roman"/>
          <w:sz w:val="20"/>
          <w:szCs w:val="20"/>
          <w:lang w:eastAsia="tr-TR"/>
        </w:rPr>
        <w:t>sınıflandırması</w:t>
      </w:r>
      <w:r w:rsidRPr="00CE21C0">
        <w:rPr>
          <w:rFonts w:ascii="Times New Roman" w:eastAsia="Times New Roman" w:hAnsi="Times New Roman"/>
          <w:sz w:val="20"/>
          <w:szCs w:val="20"/>
          <w:lang w:eastAsia="tr-TR"/>
        </w:rPr>
        <w:t xml:space="preserve"> (</w:t>
      </w:r>
      <w:proofErr w:type="spellStart"/>
      <w:r w:rsidR="00182284" w:rsidRPr="00CE21C0">
        <w:rPr>
          <w:rFonts w:ascii="Times New Roman" w:eastAsia="Times New Roman" w:hAnsi="Times New Roman"/>
          <w:sz w:val="20"/>
          <w:szCs w:val="20"/>
          <w:lang w:eastAsia="tr-TR"/>
        </w:rPr>
        <w:t>direct</w:t>
      </w:r>
      <w:proofErr w:type="spellEnd"/>
      <w:r w:rsidR="00182284" w:rsidRPr="00CE21C0">
        <w:rPr>
          <w:rFonts w:ascii="Times New Roman" w:eastAsia="Times New Roman" w:hAnsi="Times New Roman"/>
          <w:sz w:val="20"/>
          <w:szCs w:val="20"/>
          <w:lang w:eastAsia="tr-TR"/>
        </w:rPr>
        <w:t xml:space="preserve"> </w:t>
      </w:r>
      <w:proofErr w:type="spellStart"/>
      <w:r w:rsidR="00182284" w:rsidRPr="00CE21C0">
        <w:rPr>
          <w:rFonts w:ascii="Times New Roman" w:eastAsia="Times New Roman" w:hAnsi="Times New Roman"/>
          <w:sz w:val="20"/>
          <w:szCs w:val="20"/>
          <w:lang w:eastAsia="tr-TR"/>
        </w:rPr>
        <w:t>multidate</w:t>
      </w:r>
      <w:proofErr w:type="spellEnd"/>
      <w:r w:rsidR="00182284" w:rsidRPr="00CE21C0">
        <w:rPr>
          <w:rFonts w:ascii="Times New Roman" w:eastAsia="Times New Roman" w:hAnsi="Times New Roman"/>
          <w:sz w:val="20"/>
          <w:szCs w:val="20"/>
          <w:lang w:eastAsia="tr-TR"/>
        </w:rPr>
        <w:t xml:space="preserve"> </w:t>
      </w:r>
      <w:proofErr w:type="spellStart"/>
      <w:r w:rsidR="00182284" w:rsidRPr="00CE21C0">
        <w:rPr>
          <w:rFonts w:ascii="Times New Roman" w:eastAsia="Times New Roman" w:hAnsi="Times New Roman"/>
          <w:sz w:val="20"/>
          <w:szCs w:val="20"/>
          <w:lang w:eastAsia="tr-TR"/>
        </w:rPr>
        <w:t>classification</w:t>
      </w:r>
      <w:proofErr w:type="spellEnd"/>
      <w:r w:rsidRPr="00CE21C0">
        <w:rPr>
          <w:rFonts w:ascii="Times New Roman" w:eastAsia="Times New Roman" w:hAnsi="Times New Roman"/>
          <w:sz w:val="20"/>
          <w:szCs w:val="20"/>
          <w:lang w:eastAsia="tr-TR"/>
        </w:rPr>
        <w:t>)</w:t>
      </w:r>
      <w:r w:rsidR="00182284" w:rsidRPr="00CE21C0">
        <w:rPr>
          <w:rFonts w:ascii="Times New Roman" w:eastAsia="Times New Roman" w:hAnsi="Times New Roman"/>
          <w:sz w:val="20"/>
          <w:szCs w:val="20"/>
          <w:lang w:eastAsia="tr-TR"/>
        </w:rPr>
        <w:t xml:space="preserve"> g</w:t>
      </w:r>
      <w:r w:rsidR="004E0B3C" w:rsidRPr="00CE21C0">
        <w:rPr>
          <w:rFonts w:ascii="Times New Roman" w:eastAsia="Times New Roman" w:hAnsi="Times New Roman"/>
          <w:sz w:val="20"/>
          <w:szCs w:val="20"/>
          <w:lang w:eastAsia="tr-TR"/>
        </w:rPr>
        <w:t xml:space="preserve">ibi yöntemler örnek verilebilir </w:t>
      </w:r>
      <w:r w:rsidR="00182284" w:rsidRPr="00CE21C0">
        <w:rPr>
          <w:rFonts w:ascii="Times New Roman" w:eastAsia="Times New Roman" w:hAnsi="Times New Roman"/>
          <w:sz w:val="20"/>
          <w:szCs w:val="20"/>
          <w:lang w:eastAsia="tr-TR"/>
        </w:rPr>
        <w:t>(</w:t>
      </w:r>
      <w:proofErr w:type="spellStart"/>
      <w:r w:rsidR="00182284" w:rsidRPr="00CE21C0">
        <w:rPr>
          <w:rFonts w:ascii="Times New Roman" w:eastAsia="Times New Roman" w:hAnsi="Times New Roman"/>
          <w:sz w:val="20"/>
          <w:szCs w:val="20"/>
          <w:lang w:eastAsia="tr-TR"/>
        </w:rPr>
        <w:t>Frate</w:t>
      </w:r>
      <w:proofErr w:type="spellEnd"/>
      <w:r w:rsidR="00182284" w:rsidRPr="00CE21C0">
        <w:rPr>
          <w:rFonts w:ascii="Times New Roman" w:eastAsia="Times New Roman" w:hAnsi="Times New Roman"/>
          <w:sz w:val="20"/>
          <w:szCs w:val="20"/>
          <w:lang w:eastAsia="tr-TR"/>
        </w:rPr>
        <w:t xml:space="preserve"> ve ark</w:t>
      </w:r>
      <w:proofErr w:type="gramStart"/>
      <w:r w:rsidR="00182284" w:rsidRPr="00CE21C0">
        <w:rPr>
          <w:rFonts w:ascii="Times New Roman" w:eastAsia="Times New Roman" w:hAnsi="Times New Roman"/>
          <w:sz w:val="20"/>
          <w:szCs w:val="20"/>
          <w:lang w:eastAsia="tr-TR"/>
        </w:rPr>
        <w:t>.,</w:t>
      </w:r>
      <w:proofErr w:type="gramEnd"/>
      <w:r w:rsidR="00182284" w:rsidRPr="00CE21C0">
        <w:rPr>
          <w:rFonts w:ascii="Times New Roman" w:eastAsia="Times New Roman" w:hAnsi="Times New Roman"/>
          <w:sz w:val="20"/>
          <w:szCs w:val="20"/>
          <w:lang w:eastAsia="tr-TR"/>
        </w:rPr>
        <w:t xml:space="preserve"> 2004 ve 2005</w:t>
      </w:r>
      <w:r w:rsidR="004E0B3C" w:rsidRPr="00CE21C0">
        <w:rPr>
          <w:rFonts w:ascii="Times New Roman" w:eastAsia="Times New Roman" w:hAnsi="Times New Roman"/>
          <w:sz w:val="20"/>
          <w:szCs w:val="20"/>
          <w:lang w:eastAsia="tr-TR"/>
        </w:rPr>
        <w:t>;</w:t>
      </w:r>
      <w:r w:rsidR="004E0B3C" w:rsidRPr="00CE21C0">
        <w:rPr>
          <w:rFonts w:ascii="Times New Roman" w:eastAsia="Times New Roman" w:hAnsi="Times New Roman"/>
          <w:color w:val="FF0000"/>
          <w:sz w:val="20"/>
          <w:szCs w:val="20"/>
          <w:lang w:eastAsia="tr-TR"/>
        </w:rPr>
        <w:t xml:space="preserve"> </w:t>
      </w:r>
      <w:proofErr w:type="spellStart"/>
      <w:r w:rsidR="004E0B3C" w:rsidRPr="00CE21C0">
        <w:rPr>
          <w:rFonts w:ascii="Times New Roman" w:eastAsia="Times New Roman" w:hAnsi="Times New Roman"/>
          <w:sz w:val="20"/>
          <w:szCs w:val="20"/>
          <w:lang w:eastAsia="tr-TR"/>
        </w:rPr>
        <w:t>Schiavon</w:t>
      </w:r>
      <w:proofErr w:type="spellEnd"/>
      <w:r w:rsidR="004E0B3C" w:rsidRPr="00CE21C0">
        <w:rPr>
          <w:rFonts w:ascii="Times New Roman" w:eastAsia="Times New Roman" w:hAnsi="Times New Roman"/>
          <w:sz w:val="20"/>
          <w:szCs w:val="20"/>
          <w:lang w:eastAsia="tr-TR"/>
        </w:rPr>
        <w:t xml:space="preserve"> ve ark., 2003</w:t>
      </w:r>
      <w:r w:rsidR="00182284" w:rsidRPr="00CE21C0">
        <w:rPr>
          <w:rFonts w:ascii="Times New Roman" w:eastAsia="Times New Roman" w:hAnsi="Times New Roman"/>
          <w:sz w:val="20"/>
          <w:szCs w:val="20"/>
          <w:lang w:eastAsia="tr-TR"/>
        </w:rPr>
        <w:t>)</w:t>
      </w:r>
      <w:r w:rsidR="004E0B3C" w:rsidRPr="00CE21C0">
        <w:rPr>
          <w:rFonts w:ascii="Times New Roman" w:eastAsia="Times New Roman" w:hAnsi="Times New Roman"/>
          <w:sz w:val="20"/>
          <w:szCs w:val="20"/>
          <w:lang w:eastAsia="tr-TR"/>
        </w:rPr>
        <w:t>.</w:t>
      </w:r>
      <w:r w:rsidR="00DD7FF0" w:rsidRPr="00CE21C0">
        <w:rPr>
          <w:rFonts w:ascii="Times New Roman" w:eastAsia="Times New Roman" w:hAnsi="Times New Roman"/>
          <w:sz w:val="20"/>
          <w:szCs w:val="20"/>
          <w:lang w:eastAsia="tr-TR"/>
        </w:rPr>
        <w:t xml:space="preserve"> </w:t>
      </w:r>
      <w:r w:rsidR="00182284" w:rsidRPr="00CE21C0">
        <w:rPr>
          <w:rFonts w:ascii="Times New Roman" w:eastAsia="Times New Roman" w:hAnsi="Times New Roman"/>
          <w:sz w:val="20"/>
          <w:szCs w:val="20"/>
          <w:lang w:eastAsia="tr-TR"/>
        </w:rPr>
        <w:t>Kontrolsüz değişim belirleme</w:t>
      </w:r>
      <w:r w:rsidR="00A5015B" w:rsidRPr="00CE21C0">
        <w:rPr>
          <w:rFonts w:ascii="Times New Roman" w:eastAsia="Times New Roman" w:hAnsi="Times New Roman"/>
          <w:sz w:val="20"/>
          <w:szCs w:val="20"/>
          <w:lang w:eastAsia="tr-TR"/>
        </w:rPr>
        <w:t xml:space="preserve"> yaklaşımında</w:t>
      </w:r>
      <w:r w:rsidR="000A3621" w:rsidRPr="00CE21C0">
        <w:rPr>
          <w:rFonts w:ascii="Times New Roman" w:eastAsia="Times New Roman" w:hAnsi="Times New Roman"/>
          <w:sz w:val="20"/>
          <w:szCs w:val="20"/>
          <w:lang w:eastAsia="tr-TR"/>
        </w:rPr>
        <w:t>,</w:t>
      </w:r>
      <w:r w:rsidR="00A5015B" w:rsidRPr="00CE21C0">
        <w:rPr>
          <w:rFonts w:ascii="Times New Roman" w:eastAsia="Times New Roman" w:hAnsi="Times New Roman"/>
          <w:sz w:val="20"/>
          <w:szCs w:val="20"/>
          <w:lang w:eastAsia="tr-TR"/>
        </w:rPr>
        <w:t xml:space="preserve"> farklı zamanlara ait elde edilen görüntülerde meydana gelen değişimin otomatik olarak belirlenmesi tercih edilir. Bu değişim verisi</w:t>
      </w:r>
      <w:r w:rsidR="00EA56D3" w:rsidRPr="00CE21C0">
        <w:rPr>
          <w:rFonts w:ascii="Times New Roman" w:eastAsia="Times New Roman" w:hAnsi="Times New Roman"/>
          <w:sz w:val="20"/>
          <w:szCs w:val="20"/>
          <w:lang w:eastAsia="tr-TR"/>
        </w:rPr>
        <w:t>;</w:t>
      </w:r>
      <w:r w:rsidR="00A5015B" w:rsidRPr="00CE21C0">
        <w:rPr>
          <w:rFonts w:ascii="Times New Roman" w:eastAsia="Times New Roman" w:hAnsi="Times New Roman"/>
          <w:sz w:val="20"/>
          <w:szCs w:val="20"/>
          <w:lang w:eastAsia="tr-TR"/>
        </w:rPr>
        <w:t xml:space="preserve"> görüntü farklılığı (</w:t>
      </w:r>
      <w:proofErr w:type="spellStart"/>
      <w:r w:rsidR="00A5015B" w:rsidRPr="00CE21C0">
        <w:rPr>
          <w:rFonts w:ascii="Times New Roman" w:eastAsia="Times New Roman" w:hAnsi="Times New Roman"/>
          <w:sz w:val="20"/>
          <w:szCs w:val="20"/>
          <w:lang w:eastAsia="tr-TR"/>
        </w:rPr>
        <w:t>image</w:t>
      </w:r>
      <w:proofErr w:type="spellEnd"/>
      <w:r w:rsidR="00A5015B" w:rsidRPr="00CE21C0">
        <w:rPr>
          <w:rFonts w:ascii="Times New Roman" w:eastAsia="Times New Roman" w:hAnsi="Times New Roman"/>
          <w:sz w:val="20"/>
          <w:szCs w:val="20"/>
          <w:lang w:eastAsia="tr-TR"/>
        </w:rPr>
        <w:t xml:space="preserve"> </w:t>
      </w:r>
      <w:proofErr w:type="spellStart"/>
      <w:r w:rsidR="00A5015B" w:rsidRPr="00CE21C0">
        <w:rPr>
          <w:rFonts w:ascii="Times New Roman" w:eastAsia="Times New Roman" w:hAnsi="Times New Roman"/>
          <w:sz w:val="20"/>
          <w:szCs w:val="20"/>
          <w:lang w:eastAsia="tr-TR"/>
        </w:rPr>
        <w:t>differencing</w:t>
      </w:r>
      <w:proofErr w:type="spellEnd"/>
      <w:r w:rsidR="00A5015B" w:rsidRPr="00CE21C0">
        <w:rPr>
          <w:rFonts w:ascii="Times New Roman" w:eastAsia="Times New Roman" w:hAnsi="Times New Roman"/>
          <w:sz w:val="20"/>
          <w:szCs w:val="20"/>
          <w:lang w:eastAsia="tr-TR"/>
        </w:rPr>
        <w:t>),</w:t>
      </w:r>
      <w:r w:rsidR="000A3621" w:rsidRPr="00CE21C0">
        <w:rPr>
          <w:rFonts w:ascii="Times New Roman" w:eastAsia="Times New Roman" w:hAnsi="Times New Roman"/>
          <w:sz w:val="20"/>
          <w:szCs w:val="20"/>
          <w:lang w:eastAsia="tr-TR"/>
        </w:rPr>
        <w:t xml:space="preserve"> </w:t>
      </w:r>
      <w:proofErr w:type="spellStart"/>
      <w:r w:rsidR="000A3621" w:rsidRPr="00CE21C0">
        <w:rPr>
          <w:rFonts w:ascii="Times New Roman" w:eastAsia="Times New Roman" w:hAnsi="Times New Roman"/>
          <w:sz w:val="20"/>
          <w:szCs w:val="20"/>
          <w:lang w:eastAsia="tr-TR"/>
        </w:rPr>
        <w:t>normalize</w:t>
      </w:r>
      <w:proofErr w:type="spellEnd"/>
      <w:r w:rsidR="000A3621" w:rsidRPr="00CE21C0">
        <w:rPr>
          <w:rFonts w:ascii="Times New Roman" w:eastAsia="Times New Roman" w:hAnsi="Times New Roman"/>
          <w:sz w:val="20"/>
          <w:szCs w:val="20"/>
          <w:lang w:eastAsia="tr-TR"/>
        </w:rPr>
        <w:t xml:space="preserve"> edilmiş bitki indeksi farklılığı (NDVI), değişim vektör analizi (</w:t>
      </w:r>
      <w:proofErr w:type="spellStart"/>
      <w:r w:rsidR="000A3621" w:rsidRPr="00CE21C0">
        <w:rPr>
          <w:rFonts w:ascii="Times New Roman" w:eastAsia="Times New Roman" w:hAnsi="Times New Roman"/>
          <w:sz w:val="20"/>
          <w:szCs w:val="20"/>
          <w:lang w:eastAsia="tr-TR"/>
        </w:rPr>
        <w:t>change</w:t>
      </w:r>
      <w:proofErr w:type="spellEnd"/>
      <w:r w:rsidR="000A3621" w:rsidRPr="00CE21C0">
        <w:rPr>
          <w:rFonts w:ascii="Times New Roman" w:eastAsia="Times New Roman" w:hAnsi="Times New Roman"/>
          <w:sz w:val="20"/>
          <w:szCs w:val="20"/>
          <w:lang w:eastAsia="tr-TR"/>
        </w:rPr>
        <w:t xml:space="preserve"> </w:t>
      </w:r>
      <w:proofErr w:type="spellStart"/>
      <w:r w:rsidR="000A3621" w:rsidRPr="00CE21C0">
        <w:rPr>
          <w:rFonts w:ascii="Times New Roman" w:eastAsia="Times New Roman" w:hAnsi="Times New Roman"/>
          <w:sz w:val="20"/>
          <w:szCs w:val="20"/>
          <w:lang w:eastAsia="tr-TR"/>
        </w:rPr>
        <w:t>vector</w:t>
      </w:r>
      <w:proofErr w:type="spellEnd"/>
      <w:r w:rsidR="000A3621" w:rsidRPr="00CE21C0">
        <w:rPr>
          <w:rFonts w:ascii="Times New Roman" w:eastAsia="Times New Roman" w:hAnsi="Times New Roman"/>
          <w:sz w:val="20"/>
          <w:szCs w:val="20"/>
          <w:lang w:eastAsia="tr-TR"/>
        </w:rPr>
        <w:t xml:space="preserve"> </w:t>
      </w:r>
      <w:proofErr w:type="spellStart"/>
      <w:r w:rsidR="000A3621" w:rsidRPr="00CE21C0">
        <w:rPr>
          <w:rFonts w:ascii="Times New Roman" w:eastAsia="Times New Roman" w:hAnsi="Times New Roman"/>
          <w:sz w:val="20"/>
          <w:szCs w:val="20"/>
          <w:lang w:eastAsia="tr-TR"/>
        </w:rPr>
        <w:t>analyse</w:t>
      </w:r>
      <w:proofErr w:type="spellEnd"/>
      <w:r w:rsidR="000A3621" w:rsidRPr="00CE21C0">
        <w:rPr>
          <w:rFonts w:ascii="Times New Roman" w:eastAsia="Times New Roman" w:hAnsi="Times New Roman"/>
          <w:sz w:val="20"/>
          <w:szCs w:val="20"/>
          <w:lang w:eastAsia="tr-TR"/>
        </w:rPr>
        <w:t>), temel bileşen analizi (</w:t>
      </w:r>
      <w:proofErr w:type="spellStart"/>
      <w:r w:rsidR="000A3621" w:rsidRPr="00CE21C0">
        <w:rPr>
          <w:rFonts w:ascii="Times New Roman" w:eastAsia="Times New Roman" w:hAnsi="Times New Roman"/>
          <w:sz w:val="20"/>
          <w:szCs w:val="20"/>
          <w:lang w:eastAsia="tr-TR"/>
        </w:rPr>
        <w:t>principal</w:t>
      </w:r>
      <w:proofErr w:type="spellEnd"/>
      <w:r w:rsidR="000A3621" w:rsidRPr="00CE21C0">
        <w:rPr>
          <w:rFonts w:ascii="Times New Roman" w:eastAsia="Times New Roman" w:hAnsi="Times New Roman"/>
          <w:sz w:val="20"/>
          <w:szCs w:val="20"/>
          <w:lang w:eastAsia="tr-TR"/>
        </w:rPr>
        <w:t xml:space="preserve"> </w:t>
      </w:r>
      <w:proofErr w:type="spellStart"/>
      <w:r w:rsidR="000A3621" w:rsidRPr="00CE21C0">
        <w:rPr>
          <w:rFonts w:ascii="Times New Roman" w:eastAsia="Times New Roman" w:hAnsi="Times New Roman"/>
          <w:sz w:val="20"/>
          <w:szCs w:val="20"/>
          <w:lang w:eastAsia="tr-TR"/>
        </w:rPr>
        <w:t>component</w:t>
      </w:r>
      <w:proofErr w:type="spellEnd"/>
      <w:r w:rsidR="000A3621" w:rsidRPr="00CE21C0">
        <w:rPr>
          <w:rFonts w:ascii="Times New Roman" w:eastAsia="Times New Roman" w:hAnsi="Times New Roman"/>
          <w:sz w:val="20"/>
          <w:szCs w:val="20"/>
          <w:lang w:eastAsia="tr-TR"/>
        </w:rPr>
        <w:t xml:space="preserve"> </w:t>
      </w:r>
      <w:proofErr w:type="spellStart"/>
      <w:r w:rsidR="000A3621" w:rsidRPr="00CE21C0">
        <w:rPr>
          <w:rFonts w:ascii="Times New Roman" w:eastAsia="Times New Roman" w:hAnsi="Times New Roman"/>
          <w:sz w:val="20"/>
          <w:szCs w:val="20"/>
          <w:lang w:eastAsia="tr-TR"/>
        </w:rPr>
        <w:t>analyse</w:t>
      </w:r>
      <w:proofErr w:type="spellEnd"/>
      <w:r w:rsidR="000A3621" w:rsidRPr="00CE21C0">
        <w:rPr>
          <w:rFonts w:ascii="Times New Roman" w:eastAsia="Times New Roman" w:hAnsi="Times New Roman"/>
          <w:sz w:val="20"/>
          <w:szCs w:val="20"/>
          <w:lang w:eastAsia="tr-TR"/>
        </w:rPr>
        <w:t>) ve görüntü oranlama (</w:t>
      </w:r>
      <w:proofErr w:type="spellStart"/>
      <w:r w:rsidR="000A3621" w:rsidRPr="00CE21C0">
        <w:rPr>
          <w:rFonts w:ascii="Times New Roman" w:eastAsia="Times New Roman" w:hAnsi="Times New Roman"/>
          <w:sz w:val="20"/>
          <w:szCs w:val="20"/>
          <w:lang w:eastAsia="tr-TR"/>
        </w:rPr>
        <w:t>image</w:t>
      </w:r>
      <w:proofErr w:type="spellEnd"/>
      <w:r w:rsidR="000A3621" w:rsidRPr="00CE21C0">
        <w:rPr>
          <w:rFonts w:ascii="Times New Roman" w:eastAsia="Times New Roman" w:hAnsi="Times New Roman"/>
          <w:sz w:val="20"/>
          <w:szCs w:val="20"/>
          <w:lang w:eastAsia="tr-TR"/>
        </w:rPr>
        <w:t xml:space="preserve"> </w:t>
      </w:r>
      <w:proofErr w:type="spellStart"/>
      <w:r w:rsidR="000A3621" w:rsidRPr="00CE21C0">
        <w:rPr>
          <w:rFonts w:ascii="Times New Roman" w:eastAsia="Times New Roman" w:hAnsi="Times New Roman"/>
          <w:sz w:val="20"/>
          <w:szCs w:val="20"/>
          <w:lang w:eastAsia="tr-TR"/>
        </w:rPr>
        <w:t>rationing</w:t>
      </w:r>
      <w:proofErr w:type="spellEnd"/>
      <w:r w:rsidR="000A3621" w:rsidRPr="00CE21C0">
        <w:rPr>
          <w:rFonts w:ascii="Times New Roman" w:eastAsia="Times New Roman" w:hAnsi="Times New Roman"/>
          <w:sz w:val="20"/>
          <w:szCs w:val="20"/>
          <w:lang w:eastAsia="tr-TR"/>
        </w:rPr>
        <w:t>)</w:t>
      </w:r>
      <w:r w:rsidR="0033306E" w:rsidRPr="00CE21C0">
        <w:rPr>
          <w:rFonts w:ascii="Times New Roman" w:eastAsia="Times New Roman" w:hAnsi="Times New Roman"/>
          <w:sz w:val="20"/>
          <w:szCs w:val="20"/>
          <w:lang w:eastAsia="tr-TR"/>
        </w:rPr>
        <w:t xml:space="preserve"> metodu gibi yöntemler</w:t>
      </w:r>
      <w:r w:rsidR="000A3621" w:rsidRPr="00CE21C0">
        <w:rPr>
          <w:rFonts w:ascii="Times New Roman" w:eastAsia="Times New Roman" w:hAnsi="Times New Roman"/>
          <w:sz w:val="20"/>
          <w:szCs w:val="20"/>
          <w:lang w:eastAsia="tr-TR"/>
        </w:rPr>
        <w:t xml:space="preserve"> kullanılarak elde edilebilir</w:t>
      </w:r>
      <w:r w:rsidR="00345C24" w:rsidRPr="00CE21C0">
        <w:rPr>
          <w:rFonts w:ascii="Times New Roman" w:eastAsia="Times New Roman" w:hAnsi="Times New Roman"/>
          <w:sz w:val="20"/>
          <w:szCs w:val="20"/>
          <w:lang w:eastAsia="tr-TR"/>
        </w:rPr>
        <w:t xml:space="preserve"> (</w:t>
      </w:r>
      <w:proofErr w:type="spellStart"/>
      <w:r w:rsidR="00345C24" w:rsidRPr="00CE21C0">
        <w:rPr>
          <w:rFonts w:ascii="Times New Roman" w:eastAsia="Times New Roman" w:hAnsi="Times New Roman"/>
          <w:sz w:val="20"/>
          <w:szCs w:val="20"/>
          <w:lang w:eastAsia="tr-TR"/>
        </w:rPr>
        <w:t>Celik</w:t>
      </w:r>
      <w:proofErr w:type="spellEnd"/>
      <w:r w:rsidR="00345C24" w:rsidRPr="00CE21C0">
        <w:rPr>
          <w:rFonts w:ascii="Times New Roman" w:eastAsia="Times New Roman" w:hAnsi="Times New Roman"/>
          <w:sz w:val="20"/>
          <w:szCs w:val="20"/>
          <w:lang w:eastAsia="tr-TR"/>
        </w:rPr>
        <w:t>, 2009)</w:t>
      </w:r>
      <w:r w:rsidR="000A3621" w:rsidRPr="00CE21C0">
        <w:rPr>
          <w:rFonts w:ascii="Times New Roman" w:eastAsia="Times New Roman" w:hAnsi="Times New Roman"/>
          <w:sz w:val="20"/>
          <w:szCs w:val="20"/>
          <w:lang w:eastAsia="tr-TR"/>
        </w:rPr>
        <w:t>.</w:t>
      </w:r>
      <w:r w:rsidR="00345C24" w:rsidRPr="00CE21C0">
        <w:rPr>
          <w:rFonts w:ascii="Times New Roman" w:eastAsia="Times New Roman" w:hAnsi="Times New Roman"/>
          <w:sz w:val="20"/>
          <w:szCs w:val="20"/>
          <w:lang w:eastAsia="tr-TR"/>
        </w:rPr>
        <w:t xml:space="preserve"> </w:t>
      </w:r>
    </w:p>
    <w:p w:rsidR="000E24D1" w:rsidRPr="00CE21C0" w:rsidRDefault="00DD7FF0" w:rsidP="00C34248">
      <w:pPr>
        <w:spacing w:after="0" w:line="240" w:lineRule="auto"/>
        <w:ind w:firstLine="284"/>
        <w:jc w:val="both"/>
        <w:rPr>
          <w:rFonts w:ascii="Times New Roman" w:eastAsia="Times New Roman" w:hAnsi="Times New Roman"/>
          <w:sz w:val="20"/>
          <w:szCs w:val="20"/>
          <w:lang w:eastAsia="tr-TR"/>
        </w:rPr>
      </w:pPr>
      <w:r w:rsidRPr="00CE21C0">
        <w:rPr>
          <w:rFonts w:ascii="Times New Roman" w:eastAsia="Times New Roman" w:hAnsi="Times New Roman"/>
          <w:sz w:val="20"/>
          <w:szCs w:val="20"/>
          <w:lang w:eastAsia="tr-TR"/>
        </w:rPr>
        <w:t xml:space="preserve">Çoğu kontrolsüz değişim belirleme yaklaşımı </w:t>
      </w:r>
      <w:r w:rsidR="00CD52AB" w:rsidRPr="00CE21C0">
        <w:rPr>
          <w:rFonts w:ascii="Times New Roman" w:eastAsia="Times New Roman" w:hAnsi="Times New Roman"/>
          <w:sz w:val="20"/>
          <w:szCs w:val="20"/>
          <w:lang w:eastAsia="tr-TR"/>
        </w:rPr>
        <w:t xml:space="preserve">görüntü farklılığı yöntemini esas alarak geliştirilmiştir. Görüntü farklılığı yöntemini esas alan </w:t>
      </w:r>
      <w:r w:rsidR="0077713E" w:rsidRPr="00CE21C0">
        <w:rPr>
          <w:rFonts w:ascii="Times New Roman" w:eastAsia="Times New Roman" w:hAnsi="Times New Roman"/>
          <w:sz w:val="20"/>
          <w:szCs w:val="20"/>
          <w:lang w:eastAsia="tr-TR"/>
        </w:rPr>
        <w:t>metotlar</w:t>
      </w:r>
      <w:r w:rsidR="00CD52AB" w:rsidRPr="00CE21C0">
        <w:rPr>
          <w:rFonts w:ascii="Times New Roman" w:eastAsia="Times New Roman" w:hAnsi="Times New Roman"/>
          <w:sz w:val="20"/>
          <w:szCs w:val="20"/>
          <w:lang w:eastAsia="tr-TR"/>
        </w:rPr>
        <w:t xml:space="preserve">, </w:t>
      </w:r>
      <w:r w:rsidR="00CD20BC" w:rsidRPr="00CE21C0">
        <w:rPr>
          <w:rFonts w:ascii="Times New Roman" w:eastAsia="Times New Roman" w:hAnsi="Times New Roman"/>
          <w:sz w:val="20"/>
          <w:szCs w:val="20"/>
          <w:lang w:eastAsia="tr-TR"/>
        </w:rPr>
        <w:t>iyi bir şekilde imge çakıştırması (</w:t>
      </w:r>
      <w:proofErr w:type="spellStart"/>
      <w:r w:rsidR="00CD20BC" w:rsidRPr="00CE21C0">
        <w:rPr>
          <w:rFonts w:ascii="Times New Roman" w:eastAsia="Times New Roman" w:hAnsi="Times New Roman"/>
          <w:sz w:val="20"/>
          <w:szCs w:val="20"/>
          <w:lang w:eastAsia="tr-TR"/>
        </w:rPr>
        <w:t>image</w:t>
      </w:r>
      <w:proofErr w:type="spellEnd"/>
      <w:r w:rsidR="00CD20BC" w:rsidRPr="00CE21C0">
        <w:rPr>
          <w:rFonts w:ascii="Times New Roman" w:eastAsia="Times New Roman" w:hAnsi="Times New Roman"/>
          <w:sz w:val="20"/>
          <w:szCs w:val="20"/>
          <w:lang w:eastAsia="tr-TR"/>
        </w:rPr>
        <w:t xml:space="preserve"> </w:t>
      </w:r>
      <w:proofErr w:type="spellStart"/>
      <w:r w:rsidR="00CD20BC" w:rsidRPr="00CE21C0">
        <w:rPr>
          <w:rFonts w:ascii="Times New Roman" w:eastAsia="Times New Roman" w:hAnsi="Times New Roman"/>
          <w:sz w:val="20"/>
          <w:szCs w:val="20"/>
          <w:lang w:eastAsia="tr-TR"/>
        </w:rPr>
        <w:t>registration</w:t>
      </w:r>
      <w:proofErr w:type="spellEnd"/>
      <w:r w:rsidR="00CD20BC" w:rsidRPr="00CE21C0">
        <w:rPr>
          <w:rFonts w:ascii="Times New Roman" w:eastAsia="Times New Roman" w:hAnsi="Times New Roman"/>
          <w:sz w:val="20"/>
          <w:szCs w:val="20"/>
          <w:lang w:eastAsia="tr-TR"/>
        </w:rPr>
        <w:t xml:space="preserve">) yapılmış </w:t>
      </w:r>
      <w:r w:rsidR="00CD52AB" w:rsidRPr="00CE21C0">
        <w:rPr>
          <w:rFonts w:ascii="Times New Roman" w:eastAsia="Times New Roman" w:hAnsi="Times New Roman"/>
          <w:sz w:val="20"/>
          <w:szCs w:val="20"/>
          <w:lang w:eastAsia="tr-TR"/>
        </w:rPr>
        <w:t>aynı bölgenin farklı zamanlar</w:t>
      </w:r>
      <w:r w:rsidR="00CD20BC" w:rsidRPr="00CE21C0">
        <w:rPr>
          <w:rFonts w:ascii="Times New Roman" w:eastAsia="Times New Roman" w:hAnsi="Times New Roman"/>
          <w:sz w:val="20"/>
          <w:szCs w:val="20"/>
          <w:lang w:eastAsia="tr-TR"/>
        </w:rPr>
        <w:t xml:space="preserve">ına ait </w:t>
      </w:r>
      <w:r w:rsidR="00CD52AB" w:rsidRPr="00CE21C0">
        <w:rPr>
          <w:rFonts w:ascii="Times New Roman" w:eastAsia="Times New Roman" w:hAnsi="Times New Roman"/>
          <w:sz w:val="20"/>
          <w:szCs w:val="20"/>
          <w:lang w:eastAsia="tr-TR"/>
        </w:rPr>
        <w:t>görüntüler</w:t>
      </w:r>
      <w:r w:rsidR="00CD20BC" w:rsidRPr="00CE21C0">
        <w:rPr>
          <w:rFonts w:ascii="Times New Roman" w:eastAsia="Times New Roman" w:hAnsi="Times New Roman"/>
          <w:sz w:val="20"/>
          <w:szCs w:val="20"/>
          <w:lang w:eastAsia="tr-TR"/>
        </w:rPr>
        <w:t>in</w:t>
      </w:r>
      <w:r w:rsidR="00CD52AB" w:rsidRPr="00CE21C0">
        <w:rPr>
          <w:rFonts w:ascii="Times New Roman" w:eastAsia="Times New Roman" w:hAnsi="Times New Roman"/>
          <w:sz w:val="20"/>
          <w:szCs w:val="20"/>
          <w:lang w:eastAsia="tr-TR"/>
        </w:rPr>
        <w:t>deki piksel değerlerinin birbirinden çıkarılıp fark görüntüsünün oluşturulmasına dayanır.</w:t>
      </w:r>
      <w:r w:rsidR="00364DCC" w:rsidRPr="00CE21C0">
        <w:rPr>
          <w:rFonts w:ascii="Times New Roman" w:eastAsia="Times New Roman" w:hAnsi="Times New Roman"/>
          <w:sz w:val="20"/>
          <w:szCs w:val="20"/>
          <w:lang w:eastAsia="tr-TR"/>
        </w:rPr>
        <w:t xml:space="preserve"> Daha sonra fark görüntüsü üzerinde </w:t>
      </w:r>
      <w:proofErr w:type="spellStart"/>
      <w:r w:rsidR="00364DCC" w:rsidRPr="00CE21C0">
        <w:rPr>
          <w:rFonts w:ascii="Times New Roman" w:eastAsia="Times New Roman" w:hAnsi="Times New Roman"/>
          <w:sz w:val="20"/>
          <w:szCs w:val="20"/>
          <w:lang w:eastAsia="tr-TR"/>
        </w:rPr>
        <w:t>eşikleme</w:t>
      </w:r>
      <w:proofErr w:type="spellEnd"/>
      <w:r w:rsidR="00364DCC" w:rsidRPr="00CE21C0">
        <w:rPr>
          <w:rFonts w:ascii="Times New Roman" w:eastAsia="Times New Roman" w:hAnsi="Times New Roman"/>
          <w:sz w:val="20"/>
          <w:szCs w:val="20"/>
          <w:lang w:eastAsia="tr-TR"/>
        </w:rPr>
        <w:t xml:space="preserve"> (</w:t>
      </w:r>
      <w:proofErr w:type="spellStart"/>
      <w:r w:rsidR="00364DCC" w:rsidRPr="00CE21C0">
        <w:rPr>
          <w:rFonts w:ascii="Times New Roman" w:eastAsia="Times New Roman" w:hAnsi="Times New Roman"/>
          <w:sz w:val="20"/>
          <w:szCs w:val="20"/>
          <w:lang w:eastAsia="tr-TR"/>
        </w:rPr>
        <w:t>thresholding</w:t>
      </w:r>
      <w:proofErr w:type="spellEnd"/>
      <w:r w:rsidR="00364DCC" w:rsidRPr="00CE21C0">
        <w:rPr>
          <w:rFonts w:ascii="Times New Roman" w:eastAsia="Times New Roman" w:hAnsi="Times New Roman"/>
          <w:sz w:val="20"/>
          <w:szCs w:val="20"/>
          <w:lang w:eastAsia="tr-TR"/>
        </w:rPr>
        <w:t xml:space="preserve">) analizi yapılarak değişim gerçekleşen alanlar belirlenir. Değişimin </w:t>
      </w:r>
      <w:r w:rsidR="00364DCC" w:rsidRPr="00CE21C0">
        <w:rPr>
          <w:rFonts w:ascii="Times New Roman" w:eastAsia="Times New Roman" w:hAnsi="Times New Roman"/>
          <w:sz w:val="20"/>
          <w:szCs w:val="20"/>
          <w:lang w:eastAsia="tr-TR"/>
        </w:rPr>
        <w:lastRenderedPageBreak/>
        <w:t xml:space="preserve">gerçekleştiği yerlerdeki gri piksel değerleri yüksek iken değişimin olmadığı yerlerdeki piksel değerleri </w:t>
      </w:r>
      <w:r w:rsidR="00C36CD9" w:rsidRPr="00CE21C0">
        <w:rPr>
          <w:rFonts w:ascii="Times New Roman" w:eastAsia="Times New Roman" w:hAnsi="Times New Roman"/>
          <w:sz w:val="20"/>
          <w:szCs w:val="20"/>
          <w:lang w:eastAsia="tr-TR"/>
        </w:rPr>
        <w:t>küçük olarak gözlemlenmektedir (</w:t>
      </w:r>
      <w:proofErr w:type="spellStart"/>
      <w:r w:rsidR="00C36CD9" w:rsidRPr="00CE21C0">
        <w:rPr>
          <w:rFonts w:ascii="Times New Roman" w:eastAsia="Times New Roman" w:hAnsi="Times New Roman"/>
          <w:sz w:val="20"/>
          <w:szCs w:val="20"/>
          <w:lang w:eastAsia="tr-TR"/>
        </w:rPr>
        <w:t>Pacifici</w:t>
      </w:r>
      <w:proofErr w:type="spellEnd"/>
      <w:r w:rsidR="00C36CD9" w:rsidRPr="00CE21C0">
        <w:rPr>
          <w:rFonts w:ascii="Times New Roman" w:eastAsia="Times New Roman" w:hAnsi="Times New Roman"/>
          <w:sz w:val="20"/>
          <w:szCs w:val="20"/>
          <w:lang w:eastAsia="tr-TR"/>
        </w:rPr>
        <w:t xml:space="preserve">, 2007; </w:t>
      </w:r>
      <w:proofErr w:type="spellStart"/>
      <w:r w:rsidR="00C36CD9" w:rsidRPr="00CE21C0">
        <w:rPr>
          <w:rFonts w:ascii="Times New Roman" w:eastAsia="Times New Roman" w:hAnsi="Times New Roman"/>
          <w:sz w:val="20"/>
          <w:szCs w:val="20"/>
          <w:lang w:eastAsia="tr-TR"/>
        </w:rPr>
        <w:t>Celik</w:t>
      </w:r>
      <w:proofErr w:type="spellEnd"/>
      <w:r w:rsidR="00C36CD9" w:rsidRPr="00CE21C0">
        <w:rPr>
          <w:rFonts w:ascii="Times New Roman" w:eastAsia="Times New Roman" w:hAnsi="Times New Roman"/>
          <w:sz w:val="20"/>
          <w:szCs w:val="20"/>
          <w:lang w:eastAsia="tr-TR"/>
        </w:rPr>
        <w:t>, 2009).</w:t>
      </w:r>
      <w:r w:rsidR="000F6919" w:rsidRPr="00CE21C0">
        <w:rPr>
          <w:rFonts w:ascii="Times New Roman" w:eastAsia="Times New Roman" w:hAnsi="Times New Roman"/>
          <w:sz w:val="20"/>
          <w:szCs w:val="20"/>
          <w:lang w:eastAsia="tr-TR"/>
        </w:rPr>
        <w:t xml:space="preserve"> </w:t>
      </w:r>
      <w:proofErr w:type="spellStart"/>
      <w:r w:rsidR="000F6919" w:rsidRPr="00CE21C0">
        <w:rPr>
          <w:rFonts w:ascii="Times New Roman" w:eastAsia="Times New Roman" w:hAnsi="Times New Roman"/>
          <w:sz w:val="20"/>
          <w:szCs w:val="20"/>
          <w:lang w:eastAsia="tr-TR"/>
        </w:rPr>
        <w:t>Normalize</w:t>
      </w:r>
      <w:proofErr w:type="spellEnd"/>
      <w:r w:rsidR="000F6919" w:rsidRPr="00CE21C0">
        <w:rPr>
          <w:rFonts w:ascii="Times New Roman" w:eastAsia="Times New Roman" w:hAnsi="Times New Roman"/>
          <w:sz w:val="20"/>
          <w:szCs w:val="20"/>
          <w:lang w:eastAsia="tr-TR"/>
        </w:rPr>
        <w:t xml:space="preserve"> edilmiş bitki indeksi yöntemi de aynı tarzda karşılaştırma yapmaktadır</w:t>
      </w:r>
      <w:r w:rsidR="00632154" w:rsidRPr="00CE21C0">
        <w:rPr>
          <w:rFonts w:ascii="Times New Roman" w:eastAsia="Times New Roman" w:hAnsi="Times New Roman"/>
          <w:sz w:val="20"/>
          <w:szCs w:val="20"/>
          <w:lang w:eastAsia="tr-TR"/>
        </w:rPr>
        <w:t>,</w:t>
      </w:r>
      <w:r w:rsidR="000F6919" w:rsidRPr="00CE21C0">
        <w:rPr>
          <w:rFonts w:ascii="Times New Roman" w:eastAsia="Times New Roman" w:hAnsi="Times New Roman"/>
          <w:sz w:val="20"/>
          <w:szCs w:val="20"/>
          <w:lang w:eastAsia="tr-TR"/>
        </w:rPr>
        <w:t xml:space="preserve"> fakat spektral bantların direkt kullanımı yerine bitki indeksleri ya da lineer veya lineer olmayan </w:t>
      </w:r>
      <w:proofErr w:type="spellStart"/>
      <w:r w:rsidR="000F6919" w:rsidRPr="00CE21C0">
        <w:rPr>
          <w:rFonts w:ascii="Times New Roman" w:eastAsia="Times New Roman" w:hAnsi="Times New Roman"/>
          <w:sz w:val="20"/>
          <w:szCs w:val="20"/>
          <w:lang w:eastAsia="tr-TR"/>
        </w:rPr>
        <w:t>band</w:t>
      </w:r>
      <w:proofErr w:type="spellEnd"/>
      <w:r w:rsidR="000F6919" w:rsidRPr="00CE21C0">
        <w:rPr>
          <w:rFonts w:ascii="Times New Roman" w:eastAsia="Times New Roman" w:hAnsi="Times New Roman"/>
          <w:sz w:val="20"/>
          <w:szCs w:val="20"/>
          <w:lang w:eastAsia="tr-TR"/>
        </w:rPr>
        <w:t xml:space="preserve"> </w:t>
      </w:r>
      <w:proofErr w:type="gramStart"/>
      <w:r w:rsidR="000F6919" w:rsidRPr="00CE21C0">
        <w:rPr>
          <w:rFonts w:ascii="Times New Roman" w:eastAsia="Times New Roman" w:hAnsi="Times New Roman"/>
          <w:sz w:val="20"/>
          <w:szCs w:val="20"/>
          <w:lang w:eastAsia="tr-TR"/>
        </w:rPr>
        <w:t>kombinasyonlarını</w:t>
      </w:r>
      <w:proofErr w:type="gramEnd"/>
      <w:r w:rsidR="000F6919" w:rsidRPr="00CE21C0">
        <w:rPr>
          <w:rFonts w:ascii="Times New Roman" w:eastAsia="Times New Roman" w:hAnsi="Times New Roman"/>
          <w:sz w:val="20"/>
          <w:szCs w:val="20"/>
          <w:lang w:eastAsia="tr-TR"/>
        </w:rPr>
        <w:t xml:space="preserve"> kullanılır.</w:t>
      </w:r>
      <w:r w:rsidR="00CD52AB" w:rsidRPr="00CE21C0">
        <w:rPr>
          <w:rFonts w:ascii="Times New Roman" w:eastAsia="Times New Roman" w:hAnsi="Times New Roman"/>
          <w:sz w:val="20"/>
          <w:szCs w:val="20"/>
          <w:lang w:eastAsia="tr-TR"/>
        </w:rPr>
        <w:t xml:space="preserve"> </w:t>
      </w:r>
      <w:r w:rsidR="008766EF" w:rsidRPr="00CE21C0">
        <w:rPr>
          <w:rFonts w:ascii="Times New Roman" w:eastAsia="Times New Roman" w:hAnsi="Times New Roman"/>
          <w:sz w:val="20"/>
          <w:szCs w:val="20"/>
          <w:lang w:eastAsia="tr-TR"/>
        </w:rPr>
        <w:t>Değişim vektör analizi, farklı zamanlardaki görüntülerde bulunan her bir piksele ait özellik vektörleri arasındaki farkın alınmasıyla oluşan yeni özellik vektörlerinin elde edilmesi esasına dayanan değişim belirleme yöntemidir</w:t>
      </w:r>
      <w:r w:rsidR="00BB3ED2" w:rsidRPr="00CE21C0">
        <w:rPr>
          <w:rFonts w:ascii="Times New Roman" w:eastAsia="Times New Roman" w:hAnsi="Times New Roman"/>
          <w:sz w:val="20"/>
          <w:szCs w:val="20"/>
          <w:lang w:eastAsia="tr-TR"/>
        </w:rPr>
        <w:t xml:space="preserve"> (</w:t>
      </w:r>
      <w:proofErr w:type="spellStart"/>
      <w:r w:rsidR="00BB3ED2" w:rsidRPr="00CE21C0">
        <w:rPr>
          <w:rFonts w:ascii="Times New Roman" w:eastAsia="Times New Roman" w:hAnsi="Times New Roman"/>
          <w:sz w:val="20"/>
          <w:szCs w:val="20"/>
          <w:lang w:eastAsia="tr-TR"/>
        </w:rPr>
        <w:t>Pacifici</w:t>
      </w:r>
      <w:proofErr w:type="spellEnd"/>
      <w:r w:rsidR="00BB3ED2" w:rsidRPr="00CE21C0">
        <w:rPr>
          <w:rFonts w:ascii="Times New Roman" w:eastAsia="Times New Roman" w:hAnsi="Times New Roman"/>
          <w:sz w:val="20"/>
          <w:szCs w:val="20"/>
          <w:lang w:eastAsia="tr-TR"/>
        </w:rPr>
        <w:t>, 2007)</w:t>
      </w:r>
      <w:r w:rsidR="008766EF" w:rsidRPr="00CE21C0">
        <w:rPr>
          <w:rFonts w:ascii="Times New Roman" w:eastAsia="Times New Roman" w:hAnsi="Times New Roman"/>
          <w:sz w:val="20"/>
          <w:szCs w:val="20"/>
          <w:lang w:eastAsia="tr-TR"/>
        </w:rPr>
        <w:t>.</w:t>
      </w:r>
      <w:r w:rsidR="008351D1" w:rsidRPr="00CE21C0">
        <w:rPr>
          <w:rFonts w:ascii="Times New Roman" w:eastAsia="Times New Roman" w:hAnsi="Times New Roman"/>
          <w:sz w:val="20"/>
          <w:szCs w:val="20"/>
          <w:lang w:eastAsia="tr-TR"/>
        </w:rPr>
        <w:t xml:space="preserve"> Yeni oluşan özellik vektörlerinin yönü ve büyüklükleri değişimin ne şekilde gerçekleştiğini göstermektedir</w:t>
      </w:r>
      <w:r w:rsidR="00BB3ED2" w:rsidRPr="00CE21C0">
        <w:rPr>
          <w:rFonts w:ascii="Times New Roman" w:eastAsia="Times New Roman" w:hAnsi="Times New Roman"/>
          <w:sz w:val="20"/>
          <w:szCs w:val="20"/>
          <w:lang w:eastAsia="tr-TR"/>
        </w:rPr>
        <w:t xml:space="preserve"> (</w:t>
      </w:r>
      <w:proofErr w:type="spellStart"/>
      <w:r w:rsidR="00BB3ED2" w:rsidRPr="00CE21C0">
        <w:rPr>
          <w:rFonts w:ascii="Times New Roman" w:eastAsia="Times New Roman" w:hAnsi="Times New Roman"/>
          <w:sz w:val="20"/>
          <w:szCs w:val="20"/>
          <w:lang w:eastAsia="tr-TR"/>
        </w:rPr>
        <w:t>Herold</w:t>
      </w:r>
      <w:proofErr w:type="spellEnd"/>
      <w:r w:rsidR="00BB3ED2" w:rsidRPr="00CE21C0">
        <w:rPr>
          <w:rFonts w:ascii="Times New Roman" w:eastAsia="Times New Roman" w:hAnsi="Times New Roman"/>
          <w:sz w:val="20"/>
          <w:szCs w:val="20"/>
          <w:lang w:eastAsia="tr-TR"/>
        </w:rPr>
        <w:t>, 2013)</w:t>
      </w:r>
      <w:r w:rsidR="008351D1" w:rsidRPr="00CE21C0">
        <w:rPr>
          <w:rFonts w:ascii="Times New Roman" w:eastAsia="Times New Roman" w:hAnsi="Times New Roman"/>
          <w:sz w:val="20"/>
          <w:szCs w:val="20"/>
          <w:lang w:eastAsia="tr-TR"/>
        </w:rPr>
        <w:t>.</w:t>
      </w:r>
      <w:r w:rsidR="00F05470" w:rsidRPr="00CE21C0">
        <w:rPr>
          <w:rFonts w:ascii="Times New Roman" w:eastAsia="Times New Roman" w:hAnsi="Times New Roman"/>
          <w:sz w:val="20"/>
          <w:szCs w:val="20"/>
          <w:lang w:eastAsia="tr-TR"/>
        </w:rPr>
        <w:t xml:space="preserve"> Görüntü oranlama yöntemiyle değişim belirleme</w:t>
      </w:r>
      <w:r w:rsidR="00632154" w:rsidRPr="00CE21C0">
        <w:rPr>
          <w:rFonts w:ascii="Times New Roman" w:eastAsia="Times New Roman" w:hAnsi="Times New Roman"/>
          <w:sz w:val="20"/>
          <w:szCs w:val="20"/>
          <w:lang w:eastAsia="tr-TR"/>
        </w:rPr>
        <w:t xml:space="preserve"> ise</w:t>
      </w:r>
      <w:r w:rsidR="00F05470" w:rsidRPr="00CE21C0">
        <w:rPr>
          <w:rFonts w:ascii="Times New Roman" w:eastAsia="Times New Roman" w:hAnsi="Times New Roman"/>
          <w:sz w:val="20"/>
          <w:szCs w:val="20"/>
          <w:lang w:eastAsia="tr-TR"/>
        </w:rPr>
        <w:t xml:space="preserve">, verilerin piksel </w:t>
      </w:r>
      <w:proofErr w:type="spellStart"/>
      <w:r w:rsidR="00F05470" w:rsidRPr="00CE21C0">
        <w:rPr>
          <w:rFonts w:ascii="Times New Roman" w:eastAsia="Times New Roman" w:hAnsi="Times New Roman"/>
          <w:sz w:val="20"/>
          <w:szCs w:val="20"/>
          <w:lang w:eastAsia="tr-TR"/>
        </w:rPr>
        <w:t>piksel</w:t>
      </w:r>
      <w:proofErr w:type="spellEnd"/>
      <w:r w:rsidR="00F05470" w:rsidRPr="00CE21C0">
        <w:rPr>
          <w:rFonts w:ascii="Times New Roman" w:eastAsia="Times New Roman" w:hAnsi="Times New Roman"/>
          <w:sz w:val="20"/>
          <w:szCs w:val="20"/>
          <w:lang w:eastAsia="tr-TR"/>
        </w:rPr>
        <w:t xml:space="preserve"> oranlanması ile gerçekleştirilir. Bu yöntem görüntü farklarının alınması yöntemi kadar hızlı olmasa da anlaşılması daha kolaydır. Eğer oranlama sonrasında elde edilen değer bire eşitse değişim yok, birden </w:t>
      </w:r>
      <w:r w:rsidR="000B4DB5" w:rsidRPr="00CE21C0">
        <w:rPr>
          <w:rFonts w:ascii="Times New Roman" w:eastAsia="Times New Roman" w:hAnsi="Times New Roman"/>
          <w:sz w:val="20"/>
          <w:szCs w:val="20"/>
          <w:lang w:eastAsia="tr-TR"/>
        </w:rPr>
        <w:t xml:space="preserve">farklı </w:t>
      </w:r>
      <w:r w:rsidR="00C22C39" w:rsidRPr="00CE21C0">
        <w:rPr>
          <w:rFonts w:ascii="Times New Roman" w:eastAsia="Times New Roman" w:hAnsi="Times New Roman"/>
          <w:sz w:val="20"/>
          <w:szCs w:val="20"/>
          <w:lang w:eastAsia="tr-TR"/>
        </w:rPr>
        <w:t>bir değerde ise değişim olduğu anlaşılmaktadır (</w:t>
      </w:r>
      <w:proofErr w:type="spellStart"/>
      <w:r w:rsidR="00C22C39" w:rsidRPr="00CE21C0">
        <w:rPr>
          <w:rFonts w:ascii="Times New Roman" w:eastAsia="Times New Roman" w:hAnsi="Times New Roman"/>
          <w:sz w:val="20"/>
          <w:szCs w:val="20"/>
          <w:lang w:eastAsia="tr-TR"/>
        </w:rPr>
        <w:t>Coppin</w:t>
      </w:r>
      <w:proofErr w:type="spellEnd"/>
      <w:r w:rsidR="00C22C39" w:rsidRPr="00CE21C0">
        <w:rPr>
          <w:rFonts w:ascii="Times New Roman" w:eastAsia="Times New Roman" w:hAnsi="Times New Roman"/>
          <w:sz w:val="20"/>
          <w:szCs w:val="20"/>
          <w:lang w:eastAsia="tr-TR"/>
        </w:rPr>
        <w:t xml:space="preserve"> ve ark</w:t>
      </w:r>
      <w:proofErr w:type="gramStart"/>
      <w:r w:rsidR="00C22C39" w:rsidRPr="00CE21C0">
        <w:rPr>
          <w:rFonts w:ascii="Times New Roman" w:eastAsia="Times New Roman" w:hAnsi="Times New Roman"/>
          <w:sz w:val="20"/>
          <w:szCs w:val="20"/>
          <w:lang w:eastAsia="tr-TR"/>
        </w:rPr>
        <w:t>.,</w:t>
      </w:r>
      <w:proofErr w:type="gramEnd"/>
      <w:r w:rsidR="00C22C39" w:rsidRPr="00CE21C0">
        <w:rPr>
          <w:rFonts w:ascii="Times New Roman" w:eastAsia="Times New Roman" w:hAnsi="Times New Roman"/>
          <w:sz w:val="20"/>
          <w:szCs w:val="20"/>
          <w:lang w:eastAsia="tr-TR"/>
        </w:rPr>
        <w:t xml:space="preserve"> 2004).</w:t>
      </w:r>
      <w:r w:rsidR="00F05470" w:rsidRPr="00CE21C0">
        <w:rPr>
          <w:rFonts w:ascii="Times New Roman" w:eastAsia="Times New Roman" w:hAnsi="Times New Roman"/>
          <w:sz w:val="20"/>
          <w:szCs w:val="20"/>
          <w:lang w:eastAsia="tr-TR"/>
        </w:rPr>
        <w:t xml:space="preserve">  </w:t>
      </w:r>
    </w:p>
    <w:p w:rsidR="00C94A20" w:rsidRPr="00CE21C0" w:rsidRDefault="007D0567" w:rsidP="00C34248">
      <w:pPr>
        <w:spacing w:after="0" w:line="240" w:lineRule="auto"/>
        <w:ind w:firstLine="284"/>
        <w:jc w:val="both"/>
        <w:rPr>
          <w:rFonts w:ascii="Times New Roman" w:eastAsia="Times New Roman" w:hAnsi="Times New Roman"/>
          <w:sz w:val="20"/>
          <w:szCs w:val="20"/>
          <w:lang w:eastAsia="tr-TR"/>
        </w:rPr>
      </w:pPr>
      <w:r w:rsidRPr="00CE21C0">
        <w:rPr>
          <w:rFonts w:ascii="Times New Roman" w:eastAsia="Times New Roman" w:hAnsi="Times New Roman"/>
          <w:sz w:val="20"/>
          <w:szCs w:val="20"/>
          <w:lang w:eastAsia="tr-TR"/>
        </w:rPr>
        <w:t>Görüntüler arasındaki değişimi belirleme aşamasında izlenecek işlem adımlarını “çok zamanlı veri sınıflandırması</w:t>
      </w:r>
      <w:r w:rsidR="00086AAD" w:rsidRPr="00CE21C0">
        <w:rPr>
          <w:rFonts w:ascii="Times New Roman" w:eastAsia="Times New Roman" w:hAnsi="Times New Roman"/>
          <w:sz w:val="20"/>
          <w:szCs w:val="20"/>
          <w:lang w:eastAsia="tr-TR"/>
        </w:rPr>
        <w:t>”</w:t>
      </w:r>
      <w:r w:rsidRPr="00CE21C0">
        <w:rPr>
          <w:rFonts w:ascii="Times New Roman" w:eastAsia="Times New Roman" w:hAnsi="Times New Roman"/>
          <w:sz w:val="20"/>
          <w:szCs w:val="20"/>
          <w:lang w:eastAsia="tr-TR"/>
        </w:rPr>
        <w:t xml:space="preserve">, </w:t>
      </w:r>
      <w:r w:rsidR="00086AAD" w:rsidRPr="00CE21C0">
        <w:rPr>
          <w:rFonts w:ascii="Times New Roman" w:eastAsia="Times New Roman" w:hAnsi="Times New Roman"/>
          <w:sz w:val="20"/>
          <w:szCs w:val="20"/>
          <w:lang w:eastAsia="tr-TR"/>
        </w:rPr>
        <w:t>“</w:t>
      </w:r>
      <w:r w:rsidRPr="00CE21C0">
        <w:rPr>
          <w:rFonts w:ascii="Times New Roman" w:eastAsia="Times New Roman" w:hAnsi="Times New Roman"/>
          <w:sz w:val="20"/>
          <w:szCs w:val="20"/>
          <w:lang w:eastAsia="tr-TR"/>
        </w:rPr>
        <w:t>iki bağımsız arazi örtüsü sınıfının karşılaştırılması</w:t>
      </w:r>
      <w:r w:rsidR="00086AAD" w:rsidRPr="00CE21C0">
        <w:rPr>
          <w:rFonts w:ascii="Times New Roman" w:eastAsia="Times New Roman" w:hAnsi="Times New Roman"/>
          <w:sz w:val="20"/>
          <w:szCs w:val="20"/>
          <w:lang w:eastAsia="tr-TR"/>
        </w:rPr>
        <w:t>”</w:t>
      </w:r>
      <w:r w:rsidRPr="00CE21C0">
        <w:rPr>
          <w:rFonts w:ascii="Times New Roman" w:eastAsia="Times New Roman" w:hAnsi="Times New Roman"/>
          <w:sz w:val="20"/>
          <w:szCs w:val="20"/>
          <w:lang w:eastAsia="tr-TR"/>
        </w:rPr>
        <w:t xml:space="preserve"> ve </w:t>
      </w:r>
      <w:r w:rsidR="00086AAD" w:rsidRPr="00CE21C0">
        <w:rPr>
          <w:rFonts w:ascii="Times New Roman" w:eastAsia="Times New Roman" w:hAnsi="Times New Roman"/>
          <w:sz w:val="20"/>
          <w:szCs w:val="20"/>
          <w:lang w:eastAsia="tr-TR"/>
        </w:rPr>
        <w:t>“</w:t>
      </w:r>
      <w:r w:rsidRPr="00CE21C0">
        <w:rPr>
          <w:rFonts w:ascii="Times New Roman" w:eastAsia="Times New Roman" w:hAnsi="Times New Roman"/>
          <w:sz w:val="20"/>
          <w:szCs w:val="20"/>
          <w:lang w:eastAsia="tr-TR"/>
        </w:rPr>
        <w:t>görüntü zenginleştirme” olmak üzere üç farklı başlık altında toplamak mümkündür.</w:t>
      </w:r>
      <w:r w:rsidR="00C17FAF" w:rsidRPr="00CE21C0">
        <w:rPr>
          <w:rFonts w:ascii="Times New Roman" w:eastAsia="Times New Roman" w:hAnsi="Times New Roman"/>
          <w:sz w:val="20"/>
          <w:szCs w:val="20"/>
          <w:lang w:eastAsia="tr-TR"/>
        </w:rPr>
        <w:t xml:space="preserve"> Çok zamanlı veri sınıflandırmasında, iki veya daha fazla zamana ait birleştirilmiş veri setleri üzerinde tek bir analiz gerçekleştirilir. Sınıflandırma sonrası karşılaştırmada, görüntülerde yapılan bağımsız sınıflandırma işlemi sonrasında elde edilen görüntülerin karşılaştırmalı analiz işlemidir. Zenginleştirme yaklaşımında ise, farklı tarihlere ait görüntülerin bant oranlaması, bant çıkarımı, temel bileşen analizi gibi yöntemlerin matematiksel </w:t>
      </w:r>
      <w:proofErr w:type="gramStart"/>
      <w:r w:rsidR="00C17FAF" w:rsidRPr="00CE21C0">
        <w:rPr>
          <w:rFonts w:ascii="Times New Roman" w:eastAsia="Times New Roman" w:hAnsi="Times New Roman"/>
          <w:sz w:val="20"/>
          <w:szCs w:val="20"/>
          <w:lang w:eastAsia="tr-TR"/>
        </w:rPr>
        <w:t>kombinasyonu</w:t>
      </w:r>
      <w:proofErr w:type="gramEnd"/>
      <w:r w:rsidR="00C17FAF" w:rsidRPr="00CE21C0">
        <w:rPr>
          <w:rFonts w:ascii="Times New Roman" w:eastAsia="Times New Roman" w:hAnsi="Times New Roman"/>
          <w:sz w:val="20"/>
          <w:szCs w:val="20"/>
          <w:lang w:eastAsia="tr-TR"/>
        </w:rPr>
        <w:t xml:space="preserve"> kullanılır</w:t>
      </w:r>
      <w:r w:rsidR="00586E0D" w:rsidRPr="00CE21C0">
        <w:rPr>
          <w:rFonts w:ascii="Times New Roman" w:eastAsia="Times New Roman" w:hAnsi="Times New Roman"/>
          <w:sz w:val="20"/>
          <w:szCs w:val="20"/>
          <w:lang w:eastAsia="tr-TR"/>
        </w:rPr>
        <w:t xml:space="preserve"> (Mas, 1999)</w:t>
      </w:r>
      <w:r w:rsidR="00C17FAF" w:rsidRPr="00CE21C0">
        <w:rPr>
          <w:rFonts w:ascii="Times New Roman" w:eastAsia="Times New Roman" w:hAnsi="Times New Roman"/>
          <w:sz w:val="20"/>
          <w:szCs w:val="20"/>
          <w:lang w:eastAsia="tr-TR"/>
        </w:rPr>
        <w:t>.</w:t>
      </w:r>
      <w:r w:rsidR="003B1B85" w:rsidRPr="00CE21C0">
        <w:rPr>
          <w:rFonts w:ascii="Times New Roman" w:eastAsia="Times New Roman" w:hAnsi="Times New Roman"/>
          <w:sz w:val="20"/>
          <w:szCs w:val="20"/>
          <w:lang w:eastAsia="tr-TR"/>
        </w:rPr>
        <w:t xml:space="preserve"> (</w:t>
      </w:r>
      <w:proofErr w:type="spellStart"/>
      <w:r w:rsidR="003B1B85" w:rsidRPr="00CE21C0">
        <w:rPr>
          <w:rFonts w:ascii="Times New Roman" w:eastAsia="Times New Roman" w:hAnsi="Times New Roman"/>
          <w:sz w:val="20"/>
          <w:szCs w:val="20"/>
          <w:lang w:eastAsia="tr-TR"/>
        </w:rPr>
        <w:t>Bruzzone</w:t>
      </w:r>
      <w:proofErr w:type="spellEnd"/>
      <w:r w:rsidR="003B1B85" w:rsidRPr="00CE21C0">
        <w:rPr>
          <w:rFonts w:ascii="Times New Roman" w:eastAsia="Times New Roman" w:hAnsi="Times New Roman"/>
          <w:sz w:val="20"/>
          <w:szCs w:val="20"/>
          <w:lang w:eastAsia="tr-TR"/>
        </w:rPr>
        <w:t xml:space="preserve"> ve </w:t>
      </w:r>
      <w:proofErr w:type="spellStart"/>
      <w:r w:rsidR="003B1B85" w:rsidRPr="00CE21C0">
        <w:rPr>
          <w:rFonts w:ascii="Times New Roman" w:eastAsia="Times New Roman" w:hAnsi="Times New Roman"/>
          <w:sz w:val="20"/>
          <w:szCs w:val="20"/>
          <w:lang w:eastAsia="tr-TR"/>
        </w:rPr>
        <w:t>Prieto</w:t>
      </w:r>
      <w:proofErr w:type="spellEnd"/>
      <w:r w:rsidR="003B1B85" w:rsidRPr="00CE21C0">
        <w:rPr>
          <w:rFonts w:ascii="Times New Roman" w:eastAsia="Times New Roman" w:hAnsi="Times New Roman"/>
          <w:sz w:val="20"/>
          <w:szCs w:val="20"/>
          <w:lang w:eastAsia="tr-TR"/>
        </w:rPr>
        <w:t xml:space="preserve">, 2000) </w:t>
      </w:r>
      <w:proofErr w:type="spellStart"/>
      <w:r w:rsidR="003B1B85" w:rsidRPr="00CE21C0">
        <w:rPr>
          <w:rFonts w:ascii="Times New Roman" w:eastAsia="Times New Roman" w:hAnsi="Times New Roman"/>
          <w:sz w:val="20"/>
          <w:szCs w:val="20"/>
          <w:lang w:eastAsia="tr-TR"/>
        </w:rPr>
        <w:t>nun</w:t>
      </w:r>
      <w:proofErr w:type="spellEnd"/>
      <w:r w:rsidR="003B1B85" w:rsidRPr="00CE21C0">
        <w:rPr>
          <w:rFonts w:ascii="Times New Roman" w:eastAsia="Times New Roman" w:hAnsi="Times New Roman"/>
          <w:sz w:val="20"/>
          <w:szCs w:val="20"/>
          <w:lang w:eastAsia="tr-TR"/>
        </w:rPr>
        <w:t xml:space="preserve"> yapmış oldukları çalışmada iki otomatik değişim analizi yaklaşımı önermişlerdir. Bunlardan ilki, farklı görüntülerdeki piksellerin </w:t>
      </w:r>
      <w:proofErr w:type="spellStart"/>
      <w:r w:rsidR="003B1B85" w:rsidRPr="00CE21C0">
        <w:rPr>
          <w:rFonts w:ascii="Times New Roman" w:eastAsia="Times New Roman" w:hAnsi="Times New Roman"/>
          <w:sz w:val="20"/>
          <w:szCs w:val="20"/>
          <w:lang w:eastAsia="tr-TR"/>
        </w:rPr>
        <w:t>konumsal</w:t>
      </w:r>
      <w:proofErr w:type="spellEnd"/>
      <w:r w:rsidR="003B1B85" w:rsidRPr="00CE21C0">
        <w:rPr>
          <w:rFonts w:ascii="Times New Roman" w:eastAsia="Times New Roman" w:hAnsi="Times New Roman"/>
          <w:sz w:val="20"/>
          <w:szCs w:val="20"/>
          <w:lang w:eastAsia="tr-TR"/>
        </w:rPr>
        <w:t xml:space="preserve"> olarak birbirinden bağımsız olduğu varsayımını esas alan ve tüm değişim belirleme hatalarını maksimize eden bir yaklaşım ortaya koyan</w:t>
      </w:r>
      <w:r w:rsidR="00AF17FB" w:rsidRPr="00CE21C0">
        <w:rPr>
          <w:rFonts w:ascii="Times New Roman" w:eastAsia="Times New Roman" w:hAnsi="Times New Roman"/>
          <w:sz w:val="20"/>
          <w:szCs w:val="20"/>
          <w:lang w:eastAsia="tr-TR"/>
        </w:rPr>
        <w:t xml:space="preserve"> Beklentinin Maksimize Edilmesi</w:t>
      </w:r>
      <w:r w:rsidR="003B1B85" w:rsidRPr="00CE21C0">
        <w:rPr>
          <w:rFonts w:ascii="Times New Roman" w:eastAsia="Times New Roman" w:hAnsi="Times New Roman"/>
          <w:sz w:val="20"/>
          <w:szCs w:val="20"/>
          <w:lang w:eastAsia="tr-TR"/>
        </w:rPr>
        <w:t xml:space="preserve"> </w:t>
      </w:r>
      <w:r w:rsidR="00AF17FB" w:rsidRPr="00CE21C0">
        <w:rPr>
          <w:rFonts w:ascii="Times New Roman" w:eastAsia="Times New Roman" w:hAnsi="Times New Roman"/>
          <w:sz w:val="20"/>
          <w:szCs w:val="20"/>
          <w:lang w:eastAsia="tr-TR"/>
        </w:rPr>
        <w:t>(</w:t>
      </w:r>
      <w:proofErr w:type="spellStart"/>
      <w:r w:rsidR="00AF17FB" w:rsidRPr="00CE21C0">
        <w:rPr>
          <w:rFonts w:ascii="Times New Roman" w:eastAsia="Times New Roman" w:hAnsi="Times New Roman"/>
          <w:sz w:val="20"/>
          <w:szCs w:val="20"/>
          <w:lang w:eastAsia="tr-TR"/>
        </w:rPr>
        <w:t>E</w:t>
      </w:r>
      <w:r w:rsidR="003B1B85" w:rsidRPr="00CE21C0">
        <w:rPr>
          <w:rFonts w:ascii="Times New Roman" w:eastAsia="Times New Roman" w:hAnsi="Times New Roman"/>
          <w:sz w:val="20"/>
          <w:szCs w:val="20"/>
          <w:lang w:eastAsia="tr-TR"/>
        </w:rPr>
        <w:t>xpectation-</w:t>
      </w:r>
      <w:r w:rsidR="00AF17FB" w:rsidRPr="00CE21C0">
        <w:rPr>
          <w:rFonts w:ascii="Times New Roman" w:eastAsia="Times New Roman" w:hAnsi="Times New Roman"/>
          <w:sz w:val="20"/>
          <w:szCs w:val="20"/>
          <w:lang w:eastAsia="tr-TR"/>
        </w:rPr>
        <w:t>M</w:t>
      </w:r>
      <w:r w:rsidR="003B1B85" w:rsidRPr="00CE21C0">
        <w:rPr>
          <w:rFonts w:ascii="Times New Roman" w:eastAsia="Times New Roman" w:hAnsi="Times New Roman"/>
          <w:sz w:val="20"/>
          <w:szCs w:val="20"/>
          <w:lang w:eastAsia="tr-TR"/>
        </w:rPr>
        <w:t>aximization</w:t>
      </w:r>
      <w:proofErr w:type="spellEnd"/>
      <w:r w:rsidR="00AF17FB" w:rsidRPr="00CE21C0">
        <w:rPr>
          <w:rFonts w:ascii="Times New Roman" w:eastAsia="Times New Roman" w:hAnsi="Times New Roman"/>
          <w:sz w:val="20"/>
          <w:szCs w:val="20"/>
          <w:lang w:eastAsia="tr-TR"/>
        </w:rPr>
        <w:t>)</w:t>
      </w:r>
      <w:r w:rsidR="003B1B85" w:rsidRPr="00CE21C0">
        <w:rPr>
          <w:rFonts w:ascii="Times New Roman" w:eastAsia="Times New Roman" w:hAnsi="Times New Roman"/>
          <w:sz w:val="20"/>
          <w:szCs w:val="20"/>
          <w:lang w:eastAsia="tr-TR"/>
        </w:rPr>
        <w:t xml:space="preserve"> tabanlı karar eşiğinin otomatik seçilmesi yaklaşımıdır.</w:t>
      </w:r>
      <w:r w:rsidR="002D2DF7" w:rsidRPr="00CE21C0">
        <w:rPr>
          <w:rFonts w:ascii="Times New Roman" w:eastAsia="Times New Roman" w:hAnsi="Times New Roman"/>
          <w:sz w:val="20"/>
          <w:szCs w:val="20"/>
          <w:lang w:eastAsia="tr-TR"/>
        </w:rPr>
        <w:t xml:space="preserve"> Diğer yaklaşım ise,</w:t>
      </w:r>
      <w:r w:rsidR="00C0554D" w:rsidRPr="00CE21C0">
        <w:rPr>
          <w:rFonts w:ascii="Times New Roman" w:eastAsia="Times New Roman" w:hAnsi="Times New Roman"/>
          <w:sz w:val="20"/>
          <w:szCs w:val="20"/>
          <w:lang w:eastAsia="tr-TR"/>
        </w:rPr>
        <w:t xml:space="preserve"> her bir pikselin komşu piksel ile olan </w:t>
      </w:r>
      <w:proofErr w:type="spellStart"/>
      <w:r w:rsidR="00C0554D" w:rsidRPr="00CE21C0">
        <w:rPr>
          <w:rFonts w:ascii="Times New Roman" w:eastAsia="Times New Roman" w:hAnsi="Times New Roman"/>
          <w:sz w:val="20"/>
          <w:szCs w:val="20"/>
          <w:lang w:eastAsia="tr-TR"/>
        </w:rPr>
        <w:t>konumsal</w:t>
      </w:r>
      <w:proofErr w:type="spellEnd"/>
      <w:r w:rsidR="00C0554D" w:rsidRPr="00CE21C0">
        <w:rPr>
          <w:rFonts w:ascii="Times New Roman" w:eastAsia="Times New Roman" w:hAnsi="Times New Roman"/>
          <w:sz w:val="20"/>
          <w:szCs w:val="20"/>
          <w:lang w:eastAsia="tr-TR"/>
        </w:rPr>
        <w:t xml:space="preserve"> ilişkisini dikkate alarak değişim görüntüsünü oluşturur.</w:t>
      </w:r>
      <w:r w:rsidR="006729D1" w:rsidRPr="00CE21C0">
        <w:rPr>
          <w:rFonts w:ascii="Times New Roman" w:eastAsia="Times New Roman" w:hAnsi="Times New Roman"/>
          <w:sz w:val="20"/>
          <w:szCs w:val="20"/>
          <w:lang w:eastAsia="tr-TR"/>
        </w:rPr>
        <w:t xml:space="preserve"> Bu yaklaşım </w:t>
      </w:r>
      <w:proofErr w:type="spellStart"/>
      <w:r w:rsidR="006729D1" w:rsidRPr="00CE21C0">
        <w:rPr>
          <w:rFonts w:ascii="Times New Roman" w:eastAsia="Times New Roman" w:hAnsi="Times New Roman"/>
          <w:sz w:val="20"/>
          <w:szCs w:val="20"/>
          <w:lang w:eastAsia="tr-TR"/>
        </w:rPr>
        <w:t>Markov</w:t>
      </w:r>
      <w:proofErr w:type="spellEnd"/>
      <w:r w:rsidR="006729D1" w:rsidRPr="00CE21C0">
        <w:rPr>
          <w:rFonts w:ascii="Times New Roman" w:eastAsia="Times New Roman" w:hAnsi="Times New Roman"/>
          <w:sz w:val="20"/>
          <w:szCs w:val="20"/>
          <w:lang w:eastAsia="tr-TR"/>
        </w:rPr>
        <w:t xml:space="preserve"> </w:t>
      </w:r>
      <w:r w:rsidR="009819FB" w:rsidRPr="00CE21C0">
        <w:rPr>
          <w:rFonts w:ascii="Times New Roman" w:eastAsia="Times New Roman" w:hAnsi="Times New Roman"/>
          <w:sz w:val="20"/>
          <w:szCs w:val="20"/>
          <w:lang w:eastAsia="tr-TR"/>
        </w:rPr>
        <w:t>Rastgele Alan</w:t>
      </w:r>
      <w:r w:rsidR="00AF17FB" w:rsidRPr="00CE21C0">
        <w:rPr>
          <w:rFonts w:ascii="Times New Roman" w:eastAsia="Times New Roman" w:hAnsi="Times New Roman"/>
          <w:sz w:val="20"/>
          <w:szCs w:val="20"/>
          <w:lang w:eastAsia="tr-TR"/>
        </w:rPr>
        <w:t xml:space="preserve"> (</w:t>
      </w:r>
      <w:proofErr w:type="spellStart"/>
      <w:r w:rsidR="00AF17FB" w:rsidRPr="00CE21C0">
        <w:rPr>
          <w:rFonts w:ascii="Times New Roman" w:eastAsia="Times New Roman" w:hAnsi="Times New Roman"/>
          <w:sz w:val="20"/>
          <w:szCs w:val="20"/>
          <w:lang w:eastAsia="tr-TR"/>
        </w:rPr>
        <w:t>Markov</w:t>
      </w:r>
      <w:proofErr w:type="spellEnd"/>
      <w:r w:rsidR="00AF17FB" w:rsidRPr="00CE21C0">
        <w:rPr>
          <w:rFonts w:ascii="Times New Roman" w:eastAsia="Times New Roman" w:hAnsi="Times New Roman"/>
          <w:sz w:val="20"/>
          <w:szCs w:val="20"/>
          <w:lang w:eastAsia="tr-TR"/>
        </w:rPr>
        <w:t xml:space="preserve"> </w:t>
      </w:r>
      <w:proofErr w:type="spellStart"/>
      <w:r w:rsidR="00AF17FB" w:rsidRPr="00CE21C0">
        <w:rPr>
          <w:rFonts w:ascii="Times New Roman" w:eastAsia="Times New Roman" w:hAnsi="Times New Roman"/>
          <w:sz w:val="20"/>
          <w:szCs w:val="20"/>
          <w:lang w:eastAsia="tr-TR"/>
        </w:rPr>
        <w:t>Random</w:t>
      </w:r>
      <w:proofErr w:type="spellEnd"/>
      <w:r w:rsidR="00AF17FB" w:rsidRPr="00CE21C0">
        <w:rPr>
          <w:rFonts w:ascii="Times New Roman" w:eastAsia="Times New Roman" w:hAnsi="Times New Roman"/>
          <w:sz w:val="20"/>
          <w:szCs w:val="20"/>
          <w:lang w:eastAsia="tr-TR"/>
        </w:rPr>
        <w:t xml:space="preserve"> </w:t>
      </w:r>
      <w:proofErr w:type="spellStart"/>
      <w:r w:rsidR="00AF17FB" w:rsidRPr="00CE21C0">
        <w:rPr>
          <w:rFonts w:ascii="Times New Roman" w:eastAsia="Times New Roman" w:hAnsi="Times New Roman"/>
          <w:sz w:val="20"/>
          <w:szCs w:val="20"/>
          <w:lang w:eastAsia="tr-TR"/>
        </w:rPr>
        <w:t>Field</w:t>
      </w:r>
      <w:proofErr w:type="spellEnd"/>
      <w:r w:rsidR="00AF17FB" w:rsidRPr="00CE21C0">
        <w:rPr>
          <w:rFonts w:ascii="Times New Roman" w:eastAsia="Times New Roman" w:hAnsi="Times New Roman"/>
          <w:sz w:val="20"/>
          <w:szCs w:val="20"/>
          <w:lang w:eastAsia="tr-TR"/>
        </w:rPr>
        <w:t>)</w:t>
      </w:r>
      <w:r w:rsidR="009819FB" w:rsidRPr="00CE21C0">
        <w:rPr>
          <w:rFonts w:ascii="Times New Roman" w:eastAsia="Times New Roman" w:hAnsi="Times New Roman"/>
          <w:sz w:val="20"/>
          <w:szCs w:val="20"/>
          <w:lang w:eastAsia="tr-TR"/>
        </w:rPr>
        <w:t xml:space="preserve"> </w:t>
      </w:r>
      <w:r w:rsidR="006729D1" w:rsidRPr="00CE21C0">
        <w:rPr>
          <w:rFonts w:ascii="Times New Roman" w:eastAsia="Times New Roman" w:hAnsi="Times New Roman"/>
          <w:sz w:val="20"/>
          <w:szCs w:val="20"/>
          <w:lang w:eastAsia="tr-TR"/>
        </w:rPr>
        <w:t>yöntemi olarak da bilinir</w:t>
      </w:r>
      <w:r w:rsidR="00F373EF" w:rsidRPr="00CE21C0">
        <w:rPr>
          <w:rFonts w:ascii="Times New Roman" w:eastAsia="Times New Roman" w:hAnsi="Times New Roman"/>
          <w:sz w:val="20"/>
          <w:szCs w:val="20"/>
          <w:lang w:eastAsia="tr-TR"/>
        </w:rPr>
        <w:t xml:space="preserve"> (</w:t>
      </w:r>
      <w:proofErr w:type="spellStart"/>
      <w:r w:rsidR="00F373EF" w:rsidRPr="00CE21C0">
        <w:rPr>
          <w:rFonts w:ascii="Times New Roman" w:eastAsia="Times New Roman" w:hAnsi="Times New Roman"/>
          <w:sz w:val="20"/>
          <w:szCs w:val="20"/>
          <w:lang w:eastAsia="tr-TR"/>
        </w:rPr>
        <w:t>Celik</w:t>
      </w:r>
      <w:proofErr w:type="spellEnd"/>
      <w:r w:rsidR="00F373EF" w:rsidRPr="00CE21C0">
        <w:rPr>
          <w:rFonts w:ascii="Times New Roman" w:eastAsia="Times New Roman" w:hAnsi="Times New Roman"/>
          <w:sz w:val="20"/>
          <w:szCs w:val="20"/>
          <w:lang w:eastAsia="tr-TR"/>
        </w:rPr>
        <w:t>, 2009)</w:t>
      </w:r>
      <w:r w:rsidR="006729D1" w:rsidRPr="00CE21C0">
        <w:rPr>
          <w:rFonts w:ascii="Times New Roman" w:eastAsia="Times New Roman" w:hAnsi="Times New Roman"/>
          <w:sz w:val="20"/>
          <w:szCs w:val="20"/>
          <w:lang w:eastAsia="tr-TR"/>
        </w:rPr>
        <w:t>.</w:t>
      </w:r>
    </w:p>
    <w:p w:rsidR="006B7B41" w:rsidRPr="00CE21C0" w:rsidRDefault="003741BD" w:rsidP="00C34248">
      <w:pPr>
        <w:pStyle w:val="HeadingAbstract"/>
        <w:spacing w:before="0" w:after="0"/>
        <w:ind w:firstLine="284"/>
        <w:jc w:val="both"/>
        <w:rPr>
          <w:b w:val="0"/>
          <w:lang w:val="tr-TR"/>
        </w:rPr>
      </w:pPr>
      <w:r w:rsidRPr="00CE21C0">
        <w:rPr>
          <w:b w:val="0"/>
          <w:lang w:val="tr-TR" w:eastAsia="tr-TR"/>
        </w:rPr>
        <w:t xml:space="preserve">Bu çalışmada </w:t>
      </w:r>
      <w:r w:rsidR="00635F2E" w:rsidRPr="00CE21C0">
        <w:rPr>
          <w:b w:val="0"/>
          <w:lang w:val="tr-TR" w:eastAsia="tr-TR"/>
        </w:rPr>
        <w:t>Adana ili</w:t>
      </w:r>
      <w:r w:rsidR="00BF77FC" w:rsidRPr="00CE21C0">
        <w:rPr>
          <w:b w:val="0"/>
          <w:lang w:val="tr-TR" w:eastAsia="tr-TR"/>
        </w:rPr>
        <w:t xml:space="preserve"> bölgesinde meydana gelen arazi örtüsü değişiminin belirlenebilmesi amacıyla</w:t>
      </w:r>
      <w:r w:rsidR="008E3103" w:rsidRPr="00CE21C0">
        <w:rPr>
          <w:b w:val="0"/>
          <w:lang w:val="tr-TR" w:eastAsia="tr-TR"/>
        </w:rPr>
        <w:t xml:space="preserve"> aynı bölge için elde edilmiş</w:t>
      </w:r>
      <w:r w:rsidR="00BF77FC" w:rsidRPr="00CE21C0">
        <w:rPr>
          <w:b w:val="0"/>
          <w:lang w:val="tr-TR" w:eastAsia="tr-TR"/>
        </w:rPr>
        <w:t xml:space="preserve"> farklı iki tarihe ait </w:t>
      </w:r>
      <w:proofErr w:type="spellStart"/>
      <w:r w:rsidR="00BF77FC" w:rsidRPr="00CE21C0">
        <w:rPr>
          <w:b w:val="0"/>
          <w:lang w:val="tr-TR" w:eastAsia="tr-TR"/>
        </w:rPr>
        <w:t>Landsat</w:t>
      </w:r>
      <w:proofErr w:type="spellEnd"/>
      <w:r w:rsidR="00BF77FC" w:rsidRPr="00CE21C0">
        <w:rPr>
          <w:b w:val="0"/>
          <w:lang w:val="tr-TR" w:eastAsia="tr-TR"/>
        </w:rPr>
        <w:t xml:space="preserve"> 5 TM</w:t>
      </w:r>
      <w:r w:rsidR="00635F2E" w:rsidRPr="00CE21C0">
        <w:rPr>
          <w:b w:val="0"/>
          <w:lang w:val="tr-TR" w:eastAsia="tr-TR"/>
        </w:rPr>
        <w:t xml:space="preserve"> </w:t>
      </w:r>
      <w:r w:rsidR="00BF77FC" w:rsidRPr="00CE21C0">
        <w:rPr>
          <w:b w:val="0"/>
          <w:lang w:val="tr-TR" w:eastAsia="tr-TR"/>
        </w:rPr>
        <w:t xml:space="preserve">görüntüsü kullanılarak otomatik olarak değişim alanlarının belirlenmesi işlemi gerçekleştirilmiştir. Bu işlemi gerçekleştirirken </w:t>
      </w:r>
      <w:r w:rsidR="00CF5E6F" w:rsidRPr="00CE21C0">
        <w:rPr>
          <w:b w:val="0"/>
          <w:lang w:val="tr-TR" w:eastAsia="tr-TR"/>
        </w:rPr>
        <w:t xml:space="preserve">zenginleştirme yaklaşımı yolu izlenilerek öncelikle </w:t>
      </w:r>
      <w:r w:rsidR="00BF77FC" w:rsidRPr="00CE21C0">
        <w:rPr>
          <w:b w:val="0"/>
          <w:lang w:val="tr-TR" w:eastAsia="tr-TR"/>
        </w:rPr>
        <w:t>kontrolsüz değişim belirleme tekniklerinden olan</w:t>
      </w:r>
      <w:r w:rsidR="00CF5E6F" w:rsidRPr="00CE21C0">
        <w:rPr>
          <w:b w:val="0"/>
          <w:lang w:val="tr-TR" w:eastAsia="tr-TR"/>
        </w:rPr>
        <w:t xml:space="preserve"> </w:t>
      </w:r>
      <w:r w:rsidR="004F2DF2" w:rsidRPr="00CE21C0">
        <w:rPr>
          <w:b w:val="0"/>
          <w:lang w:val="tr-TR" w:eastAsia="tr-TR"/>
        </w:rPr>
        <w:t>“G</w:t>
      </w:r>
      <w:r w:rsidR="00CF5E6F" w:rsidRPr="00CE21C0">
        <w:rPr>
          <w:b w:val="0"/>
          <w:lang w:val="tr-TR" w:eastAsia="tr-TR"/>
        </w:rPr>
        <w:t>örüntü</w:t>
      </w:r>
      <w:r w:rsidR="004F2DF2" w:rsidRPr="00CE21C0">
        <w:rPr>
          <w:b w:val="0"/>
          <w:lang w:val="tr-TR" w:eastAsia="tr-TR"/>
        </w:rPr>
        <w:t xml:space="preserve"> Farklılığı Yöntemi” ve daha sonra da</w:t>
      </w:r>
      <w:r w:rsidR="00BF77FC" w:rsidRPr="00CE21C0">
        <w:rPr>
          <w:b w:val="0"/>
          <w:lang w:val="tr-TR" w:eastAsia="tr-TR"/>
        </w:rPr>
        <w:t xml:space="preserve"> </w:t>
      </w:r>
      <w:r w:rsidR="00AC0087" w:rsidRPr="00CE21C0">
        <w:rPr>
          <w:b w:val="0"/>
          <w:lang w:val="tr-TR" w:eastAsia="tr-TR"/>
        </w:rPr>
        <w:t>“T</w:t>
      </w:r>
      <w:r w:rsidR="00BF77FC" w:rsidRPr="00CE21C0">
        <w:rPr>
          <w:b w:val="0"/>
          <w:lang w:val="tr-TR" w:eastAsia="tr-TR"/>
        </w:rPr>
        <w:t xml:space="preserve">emel </w:t>
      </w:r>
      <w:r w:rsidR="00AC0087" w:rsidRPr="00CE21C0">
        <w:rPr>
          <w:b w:val="0"/>
          <w:lang w:val="tr-TR" w:eastAsia="tr-TR"/>
        </w:rPr>
        <w:t>B</w:t>
      </w:r>
      <w:r w:rsidR="00BF77FC" w:rsidRPr="00CE21C0">
        <w:rPr>
          <w:b w:val="0"/>
          <w:lang w:val="tr-TR" w:eastAsia="tr-TR"/>
        </w:rPr>
        <w:t xml:space="preserve">ileşen </w:t>
      </w:r>
      <w:r w:rsidR="00AC0087" w:rsidRPr="00CE21C0">
        <w:rPr>
          <w:b w:val="0"/>
          <w:lang w:val="tr-TR" w:eastAsia="tr-TR"/>
        </w:rPr>
        <w:t>A</w:t>
      </w:r>
      <w:r w:rsidR="00BF77FC" w:rsidRPr="00CE21C0">
        <w:rPr>
          <w:b w:val="0"/>
          <w:lang w:val="tr-TR" w:eastAsia="tr-TR"/>
        </w:rPr>
        <w:t>nalizi ve K-Ortalama Kümeleme</w:t>
      </w:r>
      <w:r w:rsidR="00AC0087" w:rsidRPr="00CE21C0">
        <w:rPr>
          <w:b w:val="0"/>
          <w:lang w:val="tr-TR" w:eastAsia="tr-TR"/>
        </w:rPr>
        <w:t>”</w:t>
      </w:r>
      <w:r w:rsidR="00BF77FC" w:rsidRPr="00CE21C0">
        <w:rPr>
          <w:b w:val="0"/>
          <w:lang w:val="tr-TR" w:eastAsia="tr-TR"/>
        </w:rPr>
        <w:t xml:space="preserve"> yöntemleri kullanılmış</w:t>
      </w:r>
      <w:r w:rsidR="009819FB" w:rsidRPr="00CE21C0">
        <w:rPr>
          <w:b w:val="0"/>
          <w:lang w:val="tr-TR" w:eastAsia="tr-TR"/>
        </w:rPr>
        <w:t xml:space="preserve"> ve d</w:t>
      </w:r>
      <w:r w:rsidR="00F81D56" w:rsidRPr="00CE21C0">
        <w:rPr>
          <w:b w:val="0"/>
          <w:lang w:val="tr-TR" w:eastAsia="tr-TR"/>
        </w:rPr>
        <w:t xml:space="preserve">eğişim </w:t>
      </w:r>
      <w:r w:rsidR="009819FB" w:rsidRPr="00CE21C0">
        <w:rPr>
          <w:b w:val="0"/>
          <w:lang w:val="tr-TR" w:eastAsia="tr-TR"/>
        </w:rPr>
        <w:t xml:space="preserve">olan ve </w:t>
      </w:r>
      <w:r w:rsidR="009819FB" w:rsidRPr="00CE21C0">
        <w:rPr>
          <w:b w:val="0"/>
          <w:lang w:val="tr-TR"/>
        </w:rPr>
        <w:t>olmayan alanlar belirlenmiştir.</w:t>
      </w:r>
    </w:p>
    <w:p w:rsidR="00A604DC" w:rsidRPr="00CE21C0" w:rsidRDefault="00A604DC" w:rsidP="00C34248">
      <w:pPr>
        <w:pStyle w:val="Abstracttext"/>
        <w:spacing w:after="0"/>
        <w:ind w:firstLine="284"/>
        <w:rPr>
          <w:rFonts w:ascii="Arial" w:hAnsi="Arial" w:cs="Arial"/>
          <w:i w:val="0"/>
          <w:sz w:val="22"/>
          <w:lang w:val="tr-TR" w:eastAsia="tr-TR"/>
        </w:rPr>
      </w:pPr>
    </w:p>
    <w:p w:rsidR="00DC7A12" w:rsidRPr="00CE21C0" w:rsidRDefault="00DC7A12" w:rsidP="00C34248">
      <w:pPr>
        <w:pStyle w:val="Abstracttext"/>
        <w:spacing w:after="0"/>
        <w:rPr>
          <w:rFonts w:ascii="Arial" w:hAnsi="Arial" w:cs="Arial"/>
          <w:b/>
          <w:i w:val="0"/>
          <w:sz w:val="22"/>
          <w:lang w:val="tr-TR" w:eastAsia="tr-TR"/>
        </w:rPr>
      </w:pPr>
      <w:r w:rsidRPr="00CE21C0">
        <w:rPr>
          <w:rFonts w:ascii="Arial" w:hAnsi="Arial" w:cs="Arial"/>
          <w:b/>
          <w:i w:val="0"/>
          <w:sz w:val="22"/>
          <w:lang w:val="tr-TR" w:eastAsia="tr-TR"/>
        </w:rPr>
        <w:t>2. Çalışma Alanı</w:t>
      </w:r>
    </w:p>
    <w:p w:rsidR="00DC7A12" w:rsidRPr="00CE21C0" w:rsidRDefault="00DC7A12" w:rsidP="00C34248">
      <w:pPr>
        <w:pStyle w:val="Abstracttext"/>
        <w:spacing w:after="0"/>
        <w:rPr>
          <w:rFonts w:ascii="Arial" w:hAnsi="Arial" w:cs="Arial"/>
          <w:i w:val="0"/>
          <w:sz w:val="22"/>
          <w:lang w:val="tr-TR" w:eastAsia="tr-TR"/>
        </w:rPr>
      </w:pPr>
    </w:p>
    <w:p w:rsidR="0030382E" w:rsidRPr="00CE21C0" w:rsidRDefault="007A40AE" w:rsidP="00C34248">
      <w:pPr>
        <w:pStyle w:val="Abstracttext"/>
        <w:spacing w:after="0"/>
        <w:rPr>
          <w:i w:val="0"/>
          <w:noProof/>
          <w:shd w:val="clear" w:color="auto" w:fill="FFFFFF"/>
          <w:lang w:val="tr-TR" w:eastAsia="tr-TR"/>
        </w:rPr>
      </w:pPr>
      <w:r w:rsidRPr="00CE21C0">
        <w:rPr>
          <w:i w:val="0"/>
          <w:lang w:val="tr-TR" w:eastAsia="tr-TR"/>
        </w:rPr>
        <w:t>Adana,</w:t>
      </w:r>
      <w:r w:rsidR="009B2B2D" w:rsidRPr="00CE21C0">
        <w:rPr>
          <w:i w:val="0"/>
          <w:shd w:val="clear" w:color="auto" w:fill="FFFFFF"/>
          <w:lang w:val="tr-TR"/>
        </w:rPr>
        <w:t xml:space="preserve"> </w:t>
      </w:r>
      <w:r w:rsidR="007A69CF" w:rsidRPr="00CE21C0">
        <w:rPr>
          <w:i w:val="0"/>
          <w:shd w:val="clear" w:color="auto" w:fill="FFFFFF"/>
          <w:lang w:val="tr-TR"/>
        </w:rPr>
        <w:t>Toros dağ</w:t>
      </w:r>
      <w:r w:rsidR="009B2B2D" w:rsidRPr="00CE21C0">
        <w:rPr>
          <w:i w:val="0"/>
          <w:shd w:val="clear" w:color="auto" w:fill="FFFFFF"/>
          <w:lang w:val="tr-TR"/>
        </w:rPr>
        <w:t>lar</w:t>
      </w:r>
      <w:r w:rsidR="007A69CF" w:rsidRPr="00CE21C0">
        <w:rPr>
          <w:i w:val="0"/>
          <w:shd w:val="clear" w:color="auto" w:fill="FFFFFF"/>
          <w:lang w:val="tr-TR"/>
        </w:rPr>
        <w:t>ı</w:t>
      </w:r>
      <w:r w:rsidR="009B2B2D" w:rsidRPr="00CE21C0">
        <w:rPr>
          <w:i w:val="0"/>
          <w:shd w:val="clear" w:color="auto" w:fill="FFFFFF"/>
          <w:lang w:val="tr-TR"/>
        </w:rPr>
        <w:t>n</w:t>
      </w:r>
      <w:r w:rsidR="007A69CF" w:rsidRPr="00CE21C0">
        <w:rPr>
          <w:i w:val="0"/>
          <w:shd w:val="clear" w:color="auto" w:fill="FFFFFF"/>
          <w:lang w:val="tr-TR"/>
        </w:rPr>
        <w:t>ı</w:t>
      </w:r>
      <w:r w:rsidR="009B2B2D" w:rsidRPr="00CE21C0">
        <w:rPr>
          <w:i w:val="0"/>
          <w:shd w:val="clear" w:color="auto" w:fill="FFFFFF"/>
          <w:lang w:val="tr-TR"/>
        </w:rPr>
        <w:t>n güney</w:t>
      </w:r>
      <w:r w:rsidR="00FD261B" w:rsidRPr="00CE21C0">
        <w:rPr>
          <w:i w:val="0"/>
          <w:shd w:val="clear" w:color="auto" w:fill="FFFFFF"/>
          <w:lang w:val="tr-TR"/>
        </w:rPr>
        <w:t xml:space="preserve"> kısmında</w:t>
      </w:r>
      <w:r w:rsidR="009B2B2D" w:rsidRPr="00CE21C0">
        <w:rPr>
          <w:i w:val="0"/>
          <w:shd w:val="clear" w:color="auto" w:fill="FFFFFF"/>
          <w:lang w:val="tr-TR"/>
        </w:rPr>
        <w:t xml:space="preserve"> yer alan </w:t>
      </w:r>
      <w:r w:rsidR="00FD261B" w:rsidRPr="00CE21C0">
        <w:rPr>
          <w:i w:val="0"/>
          <w:shd w:val="clear" w:color="auto" w:fill="FFFFFF"/>
          <w:lang w:val="tr-TR"/>
        </w:rPr>
        <w:t>bölgede,</w:t>
      </w:r>
      <w:r w:rsidR="001D301D" w:rsidRPr="00CE21C0">
        <w:rPr>
          <w:i w:val="0"/>
          <w:shd w:val="clear" w:color="auto" w:fill="FFFFFF"/>
          <w:lang w:val="tr-TR"/>
        </w:rPr>
        <w:t xml:space="preserve"> Seyhan nehri </w:t>
      </w:r>
      <w:r w:rsidR="00FD261B" w:rsidRPr="00CE21C0">
        <w:rPr>
          <w:i w:val="0"/>
          <w:shd w:val="clear" w:color="auto" w:fill="FFFFFF"/>
          <w:lang w:val="tr-TR"/>
        </w:rPr>
        <w:t>etrafında</w:t>
      </w:r>
      <w:r w:rsidR="001D301D" w:rsidRPr="00CE21C0">
        <w:rPr>
          <w:i w:val="0"/>
          <w:shd w:val="clear" w:color="auto" w:fill="FFFFFF"/>
          <w:lang w:val="tr-TR"/>
        </w:rPr>
        <w:t xml:space="preserve"> </w:t>
      </w:r>
      <w:r w:rsidR="00FD261B" w:rsidRPr="00CE21C0">
        <w:rPr>
          <w:i w:val="0"/>
          <w:shd w:val="clear" w:color="auto" w:fill="FFFFFF"/>
          <w:lang w:val="tr-TR"/>
        </w:rPr>
        <w:t>şekillenmiştir.</w:t>
      </w:r>
      <w:r w:rsidR="001D301D" w:rsidRPr="00CE21C0">
        <w:rPr>
          <w:i w:val="0"/>
          <w:shd w:val="clear" w:color="auto" w:fill="FFFFFF"/>
          <w:lang w:val="tr-TR"/>
        </w:rPr>
        <w:t xml:space="preserve"> Akdeniz’e yaklaşık 160 km'</w:t>
      </w:r>
      <w:r w:rsidR="007A69CF" w:rsidRPr="00CE21C0">
        <w:rPr>
          <w:i w:val="0"/>
          <w:shd w:val="clear" w:color="auto" w:fill="FFFFFF"/>
          <w:lang w:val="tr-TR"/>
        </w:rPr>
        <w:t xml:space="preserve"> </w:t>
      </w:r>
      <w:proofErr w:type="spellStart"/>
      <w:r w:rsidR="00D27D1E" w:rsidRPr="00CE21C0">
        <w:rPr>
          <w:i w:val="0"/>
          <w:shd w:val="clear" w:color="auto" w:fill="FFFFFF"/>
          <w:lang w:val="tr-TR"/>
        </w:rPr>
        <w:t>l</w:t>
      </w:r>
      <w:r w:rsidR="001D301D" w:rsidRPr="00CE21C0">
        <w:rPr>
          <w:i w:val="0"/>
          <w:shd w:val="clear" w:color="auto" w:fill="FFFFFF"/>
          <w:lang w:val="tr-TR"/>
        </w:rPr>
        <w:t>ik</w:t>
      </w:r>
      <w:proofErr w:type="spellEnd"/>
      <w:r w:rsidR="001D301D" w:rsidRPr="00CE21C0">
        <w:rPr>
          <w:i w:val="0"/>
          <w:shd w:val="clear" w:color="auto" w:fill="FFFFFF"/>
          <w:lang w:val="tr-TR"/>
        </w:rPr>
        <w:t xml:space="preserve"> kıyısı</w:t>
      </w:r>
      <w:r w:rsidR="009B2B2D" w:rsidRPr="00CE21C0">
        <w:rPr>
          <w:i w:val="0"/>
          <w:shd w:val="clear" w:color="auto" w:fill="FFFFFF"/>
          <w:lang w:val="tr-TR"/>
        </w:rPr>
        <w:t xml:space="preserve"> bulunan Adana</w:t>
      </w:r>
      <w:r w:rsidR="00D27D1E" w:rsidRPr="00CE21C0">
        <w:rPr>
          <w:i w:val="0"/>
          <w:shd w:val="clear" w:color="auto" w:fill="FFFFFF"/>
          <w:lang w:val="tr-TR"/>
        </w:rPr>
        <w:t>,</w:t>
      </w:r>
      <w:r w:rsidR="001D301D" w:rsidRPr="00CE21C0">
        <w:rPr>
          <w:i w:val="0"/>
          <w:shd w:val="clear" w:color="auto" w:fill="FFFFFF"/>
          <w:lang w:val="tr-TR"/>
        </w:rPr>
        <w:t xml:space="preserve"> Avrupa'yı</w:t>
      </w:r>
      <w:r w:rsidR="009B2B2D" w:rsidRPr="00CE21C0">
        <w:rPr>
          <w:i w:val="0"/>
          <w:shd w:val="clear" w:color="auto" w:fill="FFFFFF"/>
          <w:lang w:val="tr-TR"/>
        </w:rPr>
        <w:t xml:space="preserve"> Asya'ya ba</w:t>
      </w:r>
      <w:r w:rsidR="001D301D" w:rsidRPr="00CE21C0">
        <w:rPr>
          <w:i w:val="0"/>
          <w:shd w:val="clear" w:color="auto" w:fill="FFFFFF"/>
          <w:lang w:val="tr-TR"/>
        </w:rPr>
        <w:t>ğ</w:t>
      </w:r>
      <w:r w:rsidR="009B2B2D" w:rsidRPr="00CE21C0">
        <w:rPr>
          <w:i w:val="0"/>
          <w:shd w:val="clear" w:color="auto" w:fill="FFFFFF"/>
          <w:lang w:val="tr-TR"/>
        </w:rPr>
        <w:t>layan önemli ula</w:t>
      </w:r>
      <w:r w:rsidR="001D301D" w:rsidRPr="00CE21C0">
        <w:rPr>
          <w:i w:val="0"/>
          <w:shd w:val="clear" w:color="auto" w:fill="FFFFFF"/>
          <w:lang w:val="tr-TR"/>
        </w:rPr>
        <w:t>şım yolları</w:t>
      </w:r>
      <w:r w:rsidR="009B2B2D" w:rsidRPr="00CE21C0">
        <w:rPr>
          <w:i w:val="0"/>
          <w:shd w:val="clear" w:color="auto" w:fill="FFFFFF"/>
          <w:lang w:val="tr-TR"/>
        </w:rPr>
        <w:t xml:space="preserve"> üzerindedir</w:t>
      </w:r>
      <w:r w:rsidR="001D301D" w:rsidRPr="00CE21C0">
        <w:rPr>
          <w:i w:val="0"/>
          <w:shd w:val="clear" w:color="auto" w:fill="FFFFFF"/>
          <w:lang w:val="tr-TR"/>
        </w:rPr>
        <w:t>.</w:t>
      </w:r>
      <w:r w:rsidR="00142B42" w:rsidRPr="00CE21C0">
        <w:rPr>
          <w:i w:val="0"/>
          <w:shd w:val="clear" w:color="auto" w:fill="FFFFFF"/>
          <w:lang w:val="tr-TR"/>
        </w:rPr>
        <w:t xml:space="preserve"> Yaklaşık yüz ölçümü 17.253 km²</w:t>
      </w:r>
      <w:r w:rsidR="00142B42" w:rsidRPr="00CE21C0">
        <w:rPr>
          <w:rStyle w:val="apple-converted-space"/>
          <w:i w:val="0"/>
          <w:shd w:val="clear" w:color="auto" w:fill="FFFFFF"/>
          <w:lang w:val="tr-TR"/>
        </w:rPr>
        <w:t>  olan il</w:t>
      </w:r>
      <w:r w:rsidR="00336D17" w:rsidRPr="00CE21C0">
        <w:rPr>
          <w:rStyle w:val="apple-converted-space"/>
          <w:i w:val="0"/>
          <w:shd w:val="clear" w:color="auto" w:fill="FFFFFF"/>
          <w:lang w:val="tr-TR"/>
        </w:rPr>
        <w:t xml:space="preserve">in </w:t>
      </w:r>
      <w:r w:rsidR="00336D17" w:rsidRPr="00CE21C0">
        <w:rPr>
          <w:i w:val="0"/>
          <w:shd w:val="clear" w:color="auto" w:fill="FFFFFF"/>
          <w:lang w:val="tr-TR"/>
        </w:rPr>
        <w:t xml:space="preserve">doğusunda Osmaniye ve </w:t>
      </w:r>
      <w:r w:rsidR="00267C11" w:rsidRPr="00CE21C0">
        <w:rPr>
          <w:i w:val="0"/>
          <w:shd w:val="clear" w:color="auto" w:fill="FFFFFF"/>
          <w:lang w:val="tr-TR"/>
        </w:rPr>
        <w:t>Hatay, kuzeydoğusunda</w:t>
      </w:r>
      <w:r w:rsidR="00336D17" w:rsidRPr="00CE21C0">
        <w:rPr>
          <w:i w:val="0"/>
          <w:shd w:val="clear" w:color="auto" w:fill="FFFFFF"/>
          <w:lang w:val="tr-TR"/>
        </w:rPr>
        <w:t xml:space="preserve"> Kahramanmaraş, kuzeyinde </w:t>
      </w:r>
      <w:r w:rsidR="00267C11" w:rsidRPr="00CE21C0">
        <w:rPr>
          <w:i w:val="0"/>
          <w:shd w:val="clear" w:color="auto" w:fill="FFFFFF"/>
          <w:lang w:val="tr-TR"/>
        </w:rPr>
        <w:t>Kayseri, kuzeybatısında</w:t>
      </w:r>
      <w:r w:rsidR="00336D17" w:rsidRPr="00CE21C0">
        <w:rPr>
          <w:i w:val="0"/>
          <w:shd w:val="clear" w:color="auto" w:fill="FFFFFF"/>
          <w:lang w:val="tr-TR"/>
        </w:rPr>
        <w:t xml:space="preserve"> Niğde, batısında İçel bulunmaktadır</w:t>
      </w:r>
      <w:r w:rsidR="00366904" w:rsidRPr="00CE21C0">
        <w:rPr>
          <w:i w:val="0"/>
          <w:shd w:val="clear" w:color="auto" w:fill="FFFFFF"/>
          <w:lang w:val="tr-TR"/>
        </w:rPr>
        <w:t xml:space="preserve"> (URL-1). Adana ili, özellikle de Çukurova bölümü ülkemizin en önemli tarım alanları arasında yer almaktadır. Bu nedenle </w:t>
      </w:r>
      <w:r w:rsidR="006200F9" w:rsidRPr="00CE21C0">
        <w:rPr>
          <w:i w:val="0"/>
          <w:shd w:val="clear" w:color="auto" w:fill="FFFFFF"/>
          <w:lang w:val="tr-TR"/>
        </w:rPr>
        <w:t>bu alanda meydana gelen değişimin belirlenmesi ve düzenli takibi büyük önem arz etmektedir.</w:t>
      </w:r>
      <w:r w:rsidR="00866DEE" w:rsidRPr="00CE21C0">
        <w:rPr>
          <w:i w:val="0"/>
          <w:shd w:val="clear" w:color="auto" w:fill="FFFFFF"/>
          <w:lang w:val="tr-TR"/>
        </w:rPr>
        <w:t xml:space="preserve"> Bu çalışmada kullanılan </w:t>
      </w:r>
      <w:r w:rsidR="00FD261B" w:rsidRPr="00CE21C0">
        <w:rPr>
          <w:i w:val="0"/>
          <w:shd w:val="clear" w:color="auto" w:fill="FFFFFF"/>
          <w:lang w:val="tr-TR"/>
        </w:rPr>
        <w:t xml:space="preserve">2010 ve 2011 yıllarına ait 30 m çözünürlüklü </w:t>
      </w:r>
      <w:proofErr w:type="spellStart"/>
      <w:r w:rsidR="00124039" w:rsidRPr="00CE21C0">
        <w:rPr>
          <w:i w:val="0"/>
          <w:shd w:val="clear" w:color="auto" w:fill="FFFFFF"/>
          <w:lang w:val="tr-TR"/>
        </w:rPr>
        <w:t>Landsat</w:t>
      </w:r>
      <w:proofErr w:type="spellEnd"/>
      <w:r w:rsidR="00124039" w:rsidRPr="00CE21C0">
        <w:rPr>
          <w:i w:val="0"/>
          <w:shd w:val="clear" w:color="auto" w:fill="FFFFFF"/>
          <w:lang w:val="tr-TR"/>
        </w:rPr>
        <w:t xml:space="preserve"> </w:t>
      </w:r>
      <w:r w:rsidR="00866DEE" w:rsidRPr="00CE21C0">
        <w:rPr>
          <w:i w:val="0"/>
          <w:shd w:val="clear" w:color="auto" w:fill="FFFFFF"/>
          <w:lang w:val="tr-TR"/>
        </w:rPr>
        <w:t>uydu görüntüleri</w:t>
      </w:r>
      <w:r w:rsidR="00FD261B" w:rsidRPr="00CE21C0">
        <w:rPr>
          <w:i w:val="0"/>
          <w:shd w:val="clear" w:color="auto" w:fill="FFFFFF"/>
          <w:lang w:val="tr-TR"/>
        </w:rPr>
        <w:t>,</w:t>
      </w:r>
      <w:r w:rsidR="00866DEE" w:rsidRPr="00CE21C0">
        <w:rPr>
          <w:i w:val="0"/>
          <w:shd w:val="clear" w:color="auto" w:fill="FFFFFF"/>
          <w:lang w:val="tr-TR"/>
        </w:rPr>
        <w:t xml:space="preserve"> Adana ili şehir merkezi ve Çukurova’nın bir kısmını</w:t>
      </w:r>
      <w:r w:rsidR="00FD261B" w:rsidRPr="00CE21C0">
        <w:rPr>
          <w:i w:val="0"/>
          <w:shd w:val="clear" w:color="auto" w:fill="FFFFFF"/>
          <w:lang w:val="tr-TR"/>
        </w:rPr>
        <w:t xml:space="preserve"> içine</w:t>
      </w:r>
      <w:r w:rsidR="00866DEE" w:rsidRPr="00CE21C0">
        <w:rPr>
          <w:i w:val="0"/>
          <w:shd w:val="clear" w:color="auto" w:fill="FFFFFF"/>
          <w:lang w:val="tr-TR"/>
        </w:rPr>
        <w:t xml:space="preserve"> alacak şekilde seçilmiş</w:t>
      </w:r>
      <w:r w:rsidR="00FD261B" w:rsidRPr="00CE21C0">
        <w:rPr>
          <w:i w:val="0"/>
          <w:shd w:val="clear" w:color="auto" w:fill="FFFFFF"/>
          <w:lang w:val="tr-TR"/>
        </w:rPr>
        <w:t>tir.</w:t>
      </w:r>
      <w:r w:rsidR="00D92A8A" w:rsidRPr="00CE21C0">
        <w:rPr>
          <w:i w:val="0"/>
          <w:shd w:val="clear" w:color="auto" w:fill="FFFFFF"/>
          <w:lang w:val="tr-TR"/>
        </w:rPr>
        <w:t xml:space="preserve"> Çalışma alanının haritası ve uydu görüntüsü </w:t>
      </w:r>
      <w:r w:rsidR="00793EF3" w:rsidRPr="00CE21C0">
        <w:rPr>
          <w:i w:val="0"/>
          <w:shd w:val="clear" w:color="auto" w:fill="FFFFFF"/>
          <w:lang w:val="tr-TR"/>
        </w:rPr>
        <w:t>Şekil 1 ve Şekil</w:t>
      </w:r>
      <w:r w:rsidR="00D92A8A" w:rsidRPr="00CE21C0">
        <w:rPr>
          <w:i w:val="0"/>
          <w:shd w:val="clear" w:color="auto" w:fill="FFFFFF"/>
          <w:lang w:val="tr-TR"/>
        </w:rPr>
        <w:t xml:space="preserve"> 2’de gösterilmektedir.</w:t>
      </w:r>
      <w:r w:rsidR="00D92A8A" w:rsidRPr="00CE21C0">
        <w:rPr>
          <w:i w:val="0"/>
          <w:noProof/>
          <w:shd w:val="clear" w:color="auto" w:fill="FFFFFF"/>
          <w:lang w:val="tr-TR" w:eastAsia="tr-TR"/>
        </w:rPr>
        <w:t xml:space="preserve"> </w:t>
      </w:r>
    </w:p>
    <w:p w:rsidR="000D4996" w:rsidRPr="00CE21C0" w:rsidRDefault="000D4996" w:rsidP="000D4996">
      <w:pPr>
        <w:pStyle w:val="Abstracttext"/>
        <w:spacing w:after="0"/>
        <w:jc w:val="center"/>
        <w:rPr>
          <w:i w:val="0"/>
          <w:color w:val="FF0000"/>
          <w:shd w:val="clear" w:color="auto" w:fill="FFFFFF"/>
          <w:lang w:val="tr-TR"/>
        </w:rPr>
      </w:pPr>
    </w:p>
    <w:p w:rsidR="0030382E" w:rsidRPr="00CE21C0" w:rsidRDefault="00A55FEF" w:rsidP="005A674E">
      <w:pPr>
        <w:pStyle w:val="Abstracttext"/>
        <w:spacing w:after="0"/>
        <w:jc w:val="center"/>
        <w:rPr>
          <w:i w:val="0"/>
          <w:color w:val="FF0000"/>
          <w:shd w:val="clear" w:color="auto" w:fill="FFFFFF"/>
          <w:lang w:val="tr-TR"/>
        </w:rPr>
      </w:pPr>
      <w:r w:rsidRPr="00CE21C0">
        <w:rPr>
          <w:i w:val="0"/>
          <w:noProof/>
          <w:color w:val="FF0000"/>
          <w:shd w:val="clear" w:color="auto" w:fill="FFFFFF"/>
          <w:lang w:val="tr-TR" w:eastAsia="tr-TR"/>
        </w:rPr>
        <w:drawing>
          <wp:inline distT="0" distB="0" distL="0" distR="0" wp14:anchorId="61CF4C1A" wp14:editId="68A75CA2">
            <wp:extent cx="2638425" cy="1819275"/>
            <wp:effectExtent l="19050" t="0" r="9525" b="0"/>
            <wp:docPr id="5" name="Resim 3" descr="D:\AKADEMİK ÇALIŞMA\HKMO_KONFERANSI_2013\bildiri için çıktı görüntüler\adana ve komşular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KADEMİK ÇALIŞMA\HKMO_KONFERANSI_2013\bildiri için çıktı görüntüler\adana ve komşuları.jpg"/>
                    <pic:cNvPicPr>
                      <a:picLocks noChangeAspect="1" noChangeArrowheads="1"/>
                    </pic:cNvPicPr>
                  </pic:nvPicPr>
                  <pic:blipFill>
                    <a:blip r:embed="rId9" cstate="print"/>
                    <a:srcRect/>
                    <a:stretch>
                      <a:fillRect/>
                    </a:stretch>
                  </pic:blipFill>
                  <pic:spPr bwMode="auto">
                    <a:xfrm>
                      <a:off x="0" y="0"/>
                      <a:ext cx="2638425" cy="1819275"/>
                    </a:xfrm>
                    <a:prstGeom prst="rect">
                      <a:avLst/>
                    </a:prstGeom>
                    <a:noFill/>
                    <a:ln w="9525">
                      <a:noFill/>
                      <a:miter lim="800000"/>
                      <a:headEnd/>
                      <a:tailEnd/>
                    </a:ln>
                  </pic:spPr>
                </pic:pic>
              </a:graphicData>
            </a:graphic>
          </wp:inline>
        </w:drawing>
      </w:r>
      <w:r w:rsidRPr="00CE21C0">
        <w:rPr>
          <w:i w:val="0"/>
          <w:noProof/>
          <w:color w:val="FF0000"/>
          <w:shd w:val="clear" w:color="auto" w:fill="FFFFFF"/>
          <w:lang w:val="tr-TR" w:eastAsia="tr-TR"/>
        </w:rPr>
        <w:drawing>
          <wp:inline distT="0" distB="0" distL="0" distR="0" wp14:anchorId="77998EDC" wp14:editId="590A9039">
            <wp:extent cx="2495550" cy="1819275"/>
            <wp:effectExtent l="19050" t="0" r="0" b="0"/>
            <wp:docPr id="9" name="Resim 4" descr="D:\AKADEMİK ÇALIŞMA\HKMO_KONFERANSI_2013\bildiri için çıktı görüntüler\çalışma alan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KADEMİK ÇALIŞMA\HKMO_KONFERANSI_2013\bildiri için çıktı görüntüler\çalışma alanı.jpg"/>
                    <pic:cNvPicPr>
                      <a:picLocks noChangeAspect="1" noChangeArrowheads="1"/>
                    </pic:cNvPicPr>
                  </pic:nvPicPr>
                  <pic:blipFill>
                    <a:blip r:embed="rId10" cstate="print"/>
                    <a:srcRect/>
                    <a:stretch>
                      <a:fillRect/>
                    </a:stretch>
                  </pic:blipFill>
                  <pic:spPr bwMode="auto">
                    <a:xfrm>
                      <a:off x="0" y="0"/>
                      <a:ext cx="2495302" cy="1819094"/>
                    </a:xfrm>
                    <a:prstGeom prst="rect">
                      <a:avLst/>
                    </a:prstGeom>
                    <a:noFill/>
                    <a:ln w="9525">
                      <a:noFill/>
                      <a:miter lim="800000"/>
                      <a:headEnd/>
                      <a:tailEnd/>
                    </a:ln>
                  </pic:spPr>
                </pic:pic>
              </a:graphicData>
            </a:graphic>
          </wp:inline>
        </w:drawing>
      </w:r>
    </w:p>
    <w:p w:rsidR="000D4996" w:rsidRPr="00CE21C0" w:rsidRDefault="005A674E" w:rsidP="000D4996">
      <w:pPr>
        <w:pStyle w:val="Abstracttext"/>
        <w:spacing w:after="0"/>
        <w:jc w:val="center"/>
        <w:rPr>
          <w:i w:val="0"/>
          <w:color w:val="FF0000"/>
          <w:shd w:val="clear" w:color="auto" w:fill="FFFFFF"/>
          <w:lang w:val="tr-TR"/>
        </w:rPr>
      </w:pPr>
      <w:r w:rsidRPr="00CE21C0">
        <w:rPr>
          <w:i w:val="0"/>
          <w:color w:val="FF0000"/>
          <w:shd w:val="clear" w:color="auto" w:fill="FFFFFF"/>
          <w:lang w:val="tr-TR"/>
        </w:rPr>
        <w:t xml:space="preserve">    </w:t>
      </w:r>
    </w:p>
    <w:p w:rsidR="008E7576" w:rsidRPr="00CE21C0" w:rsidRDefault="00793EF3" w:rsidP="000D4996">
      <w:pPr>
        <w:pStyle w:val="Abstracttext"/>
        <w:spacing w:after="0"/>
        <w:jc w:val="center"/>
        <w:rPr>
          <w:rFonts w:ascii="Arial" w:hAnsi="Arial" w:cs="Arial"/>
          <w:sz w:val="18"/>
          <w:lang w:val="tr-TR" w:eastAsia="tr-TR"/>
        </w:rPr>
      </w:pPr>
      <w:r w:rsidRPr="00CE21C0">
        <w:rPr>
          <w:rFonts w:ascii="Arial" w:hAnsi="Arial" w:cs="Arial"/>
          <w:sz w:val="18"/>
          <w:shd w:val="clear" w:color="auto" w:fill="FFFFFF"/>
          <w:lang w:val="tr-TR"/>
        </w:rPr>
        <w:t xml:space="preserve">   Şekil</w:t>
      </w:r>
      <w:r w:rsidR="008E7576" w:rsidRPr="00CE21C0">
        <w:rPr>
          <w:rFonts w:ascii="Arial" w:hAnsi="Arial" w:cs="Arial"/>
          <w:sz w:val="18"/>
          <w:shd w:val="clear" w:color="auto" w:fill="FFFFFF"/>
          <w:lang w:val="tr-TR"/>
        </w:rPr>
        <w:t xml:space="preserve"> 1: Çalışma alanı haritası</w:t>
      </w:r>
      <w:r w:rsidRPr="00CE21C0">
        <w:rPr>
          <w:rFonts w:ascii="Arial" w:hAnsi="Arial" w:cs="Arial"/>
          <w:sz w:val="18"/>
          <w:shd w:val="clear" w:color="auto" w:fill="FFFFFF"/>
          <w:lang w:val="tr-TR"/>
        </w:rPr>
        <w:t xml:space="preserve">        </w:t>
      </w:r>
      <w:r w:rsidR="008E7576" w:rsidRPr="00CE21C0">
        <w:rPr>
          <w:rFonts w:ascii="Arial" w:hAnsi="Arial" w:cs="Arial"/>
          <w:color w:val="FF0000"/>
          <w:sz w:val="18"/>
          <w:shd w:val="clear" w:color="auto" w:fill="FFFFFF"/>
          <w:lang w:val="tr-TR"/>
        </w:rPr>
        <w:t xml:space="preserve"> </w:t>
      </w:r>
      <w:r w:rsidRPr="00CE21C0">
        <w:rPr>
          <w:rFonts w:ascii="Arial" w:hAnsi="Arial" w:cs="Arial"/>
          <w:color w:val="FF0000"/>
          <w:sz w:val="18"/>
          <w:shd w:val="clear" w:color="auto" w:fill="FFFFFF"/>
          <w:lang w:val="tr-TR"/>
        </w:rPr>
        <w:t xml:space="preserve">                  </w:t>
      </w:r>
      <w:r w:rsidR="008E7576" w:rsidRPr="00CE21C0">
        <w:rPr>
          <w:rFonts w:ascii="Arial" w:hAnsi="Arial" w:cs="Arial"/>
          <w:color w:val="FF0000"/>
          <w:sz w:val="18"/>
          <w:shd w:val="clear" w:color="auto" w:fill="FFFFFF"/>
          <w:lang w:val="tr-TR"/>
        </w:rPr>
        <w:t xml:space="preserve"> </w:t>
      </w:r>
      <w:r w:rsidRPr="00CE21C0">
        <w:rPr>
          <w:rFonts w:ascii="Arial" w:hAnsi="Arial" w:cs="Arial"/>
          <w:sz w:val="18"/>
          <w:shd w:val="clear" w:color="auto" w:fill="FFFFFF"/>
          <w:lang w:val="tr-TR"/>
        </w:rPr>
        <w:t>Şekil</w:t>
      </w:r>
      <w:r w:rsidR="008E7576" w:rsidRPr="00CE21C0">
        <w:rPr>
          <w:rFonts w:ascii="Arial" w:hAnsi="Arial" w:cs="Arial"/>
          <w:sz w:val="18"/>
          <w:shd w:val="clear" w:color="auto" w:fill="FFFFFF"/>
          <w:lang w:val="tr-TR"/>
        </w:rPr>
        <w:t xml:space="preserve"> 2: </w:t>
      </w:r>
      <w:proofErr w:type="spellStart"/>
      <w:r w:rsidR="008E7576" w:rsidRPr="00CE21C0">
        <w:rPr>
          <w:rFonts w:ascii="Arial" w:hAnsi="Arial" w:cs="Arial"/>
          <w:sz w:val="18"/>
          <w:shd w:val="clear" w:color="auto" w:fill="FFFFFF"/>
          <w:lang w:val="tr-TR"/>
        </w:rPr>
        <w:t>Landsat</w:t>
      </w:r>
      <w:proofErr w:type="spellEnd"/>
      <w:r w:rsidR="009B2117" w:rsidRPr="00CE21C0">
        <w:rPr>
          <w:rFonts w:ascii="Arial" w:hAnsi="Arial" w:cs="Arial"/>
          <w:sz w:val="18"/>
          <w:shd w:val="clear" w:color="auto" w:fill="FFFFFF"/>
          <w:lang w:val="tr-TR"/>
        </w:rPr>
        <w:t xml:space="preserve"> 7</w:t>
      </w:r>
      <w:r w:rsidR="008E7576" w:rsidRPr="00CE21C0">
        <w:rPr>
          <w:rFonts w:ascii="Arial" w:hAnsi="Arial" w:cs="Arial"/>
          <w:sz w:val="18"/>
          <w:shd w:val="clear" w:color="auto" w:fill="FFFFFF"/>
          <w:lang w:val="tr-TR"/>
        </w:rPr>
        <w:t xml:space="preserve"> Uydu Görüntüsü</w:t>
      </w:r>
      <w:r w:rsidR="009B2117" w:rsidRPr="00CE21C0">
        <w:rPr>
          <w:rFonts w:ascii="Arial" w:hAnsi="Arial" w:cs="Arial"/>
          <w:sz w:val="18"/>
          <w:shd w:val="clear" w:color="auto" w:fill="FFFFFF"/>
          <w:lang w:val="tr-TR"/>
        </w:rPr>
        <w:t xml:space="preserve"> (</w:t>
      </w:r>
      <w:r w:rsidR="00E52ABE" w:rsidRPr="00CE21C0">
        <w:rPr>
          <w:rFonts w:ascii="Arial" w:hAnsi="Arial" w:cs="Arial"/>
          <w:sz w:val="18"/>
          <w:shd w:val="clear" w:color="auto" w:fill="FFFFFF"/>
          <w:lang w:val="tr-TR"/>
        </w:rPr>
        <w:t>2011</w:t>
      </w:r>
      <w:r w:rsidR="009B2117" w:rsidRPr="00CE21C0">
        <w:rPr>
          <w:rFonts w:ascii="Arial" w:hAnsi="Arial" w:cs="Arial"/>
          <w:sz w:val="18"/>
          <w:shd w:val="clear" w:color="auto" w:fill="FFFFFF"/>
          <w:lang w:val="tr-TR"/>
        </w:rPr>
        <w:t>)</w:t>
      </w:r>
    </w:p>
    <w:p w:rsidR="007A40AE" w:rsidRPr="00CE21C0" w:rsidRDefault="007A40AE" w:rsidP="00C34248">
      <w:pPr>
        <w:pStyle w:val="Abstracttext"/>
        <w:spacing w:after="0"/>
        <w:rPr>
          <w:rFonts w:ascii="Arial" w:hAnsi="Arial" w:cs="Arial"/>
          <w:i w:val="0"/>
          <w:sz w:val="22"/>
          <w:lang w:val="tr-TR" w:eastAsia="tr-TR"/>
        </w:rPr>
      </w:pPr>
    </w:p>
    <w:p w:rsidR="0094571B" w:rsidRPr="00CE21C0" w:rsidRDefault="00DC7A12" w:rsidP="00C34248">
      <w:pPr>
        <w:pStyle w:val="Abstracttext"/>
        <w:spacing w:after="0"/>
        <w:rPr>
          <w:rFonts w:ascii="Arial" w:hAnsi="Arial" w:cs="Arial"/>
          <w:b/>
          <w:i w:val="0"/>
          <w:sz w:val="22"/>
          <w:lang w:val="tr-TR" w:eastAsia="tr-TR"/>
        </w:rPr>
      </w:pPr>
      <w:r w:rsidRPr="00CE21C0">
        <w:rPr>
          <w:rFonts w:ascii="Arial" w:hAnsi="Arial" w:cs="Arial"/>
          <w:b/>
          <w:i w:val="0"/>
          <w:sz w:val="22"/>
          <w:lang w:val="tr-TR" w:eastAsia="tr-TR"/>
        </w:rPr>
        <w:t>3</w:t>
      </w:r>
      <w:r w:rsidR="00933A44" w:rsidRPr="00CE21C0">
        <w:rPr>
          <w:rFonts w:ascii="Arial" w:hAnsi="Arial" w:cs="Arial"/>
          <w:b/>
          <w:i w:val="0"/>
          <w:sz w:val="22"/>
          <w:lang w:val="tr-TR" w:eastAsia="tr-TR"/>
        </w:rPr>
        <w:t xml:space="preserve">. </w:t>
      </w:r>
      <w:r w:rsidR="005B0F1B" w:rsidRPr="00CE21C0">
        <w:rPr>
          <w:rFonts w:ascii="Arial" w:hAnsi="Arial" w:cs="Arial"/>
          <w:b/>
          <w:i w:val="0"/>
          <w:sz w:val="22"/>
          <w:lang w:val="tr-TR" w:eastAsia="tr-TR"/>
        </w:rPr>
        <w:t>Kullanılan Yöntemler</w:t>
      </w:r>
    </w:p>
    <w:p w:rsidR="0094571B" w:rsidRPr="00CE21C0" w:rsidRDefault="0094571B" w:rsidP="00C34248">
      <w:pPr>
        <w:pStyle w:val="Abstracttext"/>
        <w:spacing w:after="0"/>
        <w:rPr>
          <w:rFonts w:ascii="Arial" w:hAnsi="Arial" w:cs="Arial"/>
          <w:b/>
          <w:i w:val="0"/>
          <w:sz w:val="22"/>
          <w:lang w:val="tr-TR" w:eastAsia="tr-TR"/>
        </w:rPr>
      </w:pPr>
    </w:p>
    <w:p w:rsidR="00933A44" w:rsidRPr="00CE21C0" w:rsidRDefault="00DC7A12" w:rsidP="00C34248">
      <w:pPr>
        <w:pStyle w:val="Abstracttext"/>
        <w:spacing w:after="0"/>
        <w:rPr>
          <w:rFonts w:ascii="Arial" w:hAnsi="Arial" w:cs="Arial"/>
          <w:b/>
          <w:i w:val="0"/>
          <w:lang w:val="tr-TR" w:eastAsia="tr-TR"/>
        </w:rPr>
      </w:pPr>
      <w:r w:rsidRPr="00CE21C0">
        <w:rPr>
          <w:rFonts w:ascii="Arial" w:hAnsi="Arial" w:cs="Arial"/>
          <w:b/>
          <w:i w:val="0"/>
          <w:lang w:val="tr-TR" w:eastAsia="tr-TR"/>
        </w:rPr>
        <w:t>3</w:t>
      </w:r>
      <w:r w:rsidR="00933A44" w:rsidRPr="00CE21C0">
        <w:rPr>
          <w:rFonts w:ascii="Arial" w:hAnsi="Arial" w:cs="Arial"/>
          <w:b/>
          <w:i w:val="0"/>
          <w:lang w:val="tr-TR" w:eastAsia="tr-TR"/>
        </w:rPr>
        <w:t xml:space="preserve">.1. </w:t>
      </w:r>
      <w:r w:rsidR="00950E89" w:rsidRPr="00CE21C0">
        <w:rPr>
          <w:rFonts w:ascii="Arial" w:hAnsi="Arial" w:cs="Arial"/>
          <w:b/>
          <w:i w:val="0"/>
          <w:lang w:val="tr-TR" w:eastAsia="tr-TR"/>
        </w:rPr>
        <w:t>Temel Bileşen Analizi</w:t>
      </w:r>
    </w:p>
    <w:p w:rsidR="00933A44" w:rsidRPr="00CE21C0" w:rsidRDefault="00933A44" w:rsidP="00C34248">
      <w:pPr>
        <w:pStyle w:val="Abstracttext"/>
        <w:spacing w:after="0"/>
        <w:rPr>
          <w:rFonts w:ascii="Arial" w:hAnsi="Arial" w:cs="Arial"/>
          <w:i w:val="0"/>
          <w:sz w:val="22"/>
          <w:lang w:val="tr-TR" w:eastAsia="tr-TR"/>
        </w:rPr>
      </w:pPr>
    </w:p>
    <w:p w:rsidR="007D6272" w:rsidRPr="00CE21C0" w:rsidRDefault="00950E89" w:rsidP="00C34248">
      <w:pPr>
        <w:spacing w:after="0" w:line="240" w:lineRule="auto"/>
        <w:jc w:val="both"/>
        <w:rPr>
          <w:rFonts w:ascii="Times New Roman" w:eastAsia="Times New Roman" w:hAnsi="Times New Roman"/>
          <w:sz w:val="20"/>
          <w:szCs w:val="20"/>
          <w:lang w:eastAsia="tr-TR"/>
        </w:rPr>
      </w:pPr>
      <w:r w:rsidRPr="00CE21C0">
        <w:rPr>
          <w:rFonts w:ascii="Times New Roman" w:hAnsi="Times New Roman"/>
          <w:color w:val="000000"/>
          <w:sz w:val="20"/>
          <w:szCs w:val="20"/>
        </w:rPr>
        <w:t>Temel bileşen analizi</w:t>
      </w:r>
      <w:r w:rsidR="004F1CE0" w:rsidRPr="00CE21C0">
        <w:rPr>
          <w:rFonts w:ascii="Times New Roman" w:hAnsi="Times New Roman"/>
          <w:color w:val="000000"/>
          <w:sz w:val="20"/>
          <w:szCs w:val="20"/>
        </w:rPr>
        <w:t xml:space="preserve"> (TBA)</w:t>
      </w:r>
      <w:r w:rsidRPr="00CE21C0">
        <w:rPr>
          <w:rFonts w:ascii="Times New Roman" w:hAnsi="Times New Roman"/>
          <w:color w:val="000000"/>
          <w:sz w:val="20"/>
          <w:szCs w:val="20"/>
        </w:rPr>
        <w:t xml:space="preserve">, uzaktan algılamada kullanılan temel istatistiksel tekniklerden bir tanesidir. Bu yöntem görüntülerde meydana gelen gürültüyü azaltma, çok bantlı görüntüler arasındaki ilişkileri ortadan kaldırma ya da </w:t>
      </w:r>
      <w:r w:rsidRPr="00CE21C0">
        <w:rPr>
          <w:rFonts w:ascii="Times New Roman" w:hAnsi="Times New Roman"/>
          <w:color w:val="000000"/>
          <w:sz w:val="20"/>
          <w:szCs w:val="20"/>
        </w:rPr>
        <w:lastRenderedPageBreak/>
        <w:t xml:space="preserve">bantlardaki bilgileri sıkıştırma gibi amaçlarla kullanılmaktadır </w:t>
      </w:r>
      <w:r w:rsidR="002B06FB" w:rsidRPr="00CE21C0">
        <w:rPr>
          <w:rFonts w:ascii="Times New Roman" w:hAnsi="Times New Roman"/>
          <w:color w:val="000000"/>
          <w:sz w:val="20"/>
          <w:szCs w:val="20"/>
        </w:rPr>
        <w:t>(James</w:t>
      </w:r>
      <w:r w:rsidRPr="00CE21C0">
        <w:rPr>
          <w:rFonts w:ascii="Times New Roman" w:hAnsi="Times New Roman"/>
          <w:color w:val="000000"/>
          <w:sz w:val="20"/>
          <w:szCs w:val="20"/>
        </w:rPr>
        <w:t>,</w:t>
      </w:r>
      <w:r w:rsidR="002B06FB" w:rsidRPr="00CE21C0">
        <w:rPr>
          <w:rFonts w:ascii="Times New Roman" w:hAnsi="Times New Roman"/>
          <w:color w:val="000000"/>
          <w:sz w:val="20"/>
          <w:szCs w:val="20"/>
        </w:rPr>
        <w:t xml:space="preserve"> 2007</w:t>
      </w:r>
      <w:r w:rsidRPr="00CE21C0">
        <w:rPr>
          <w:rFonts w:ascii="Times New Roman" w:hAnsi="Times New Roman"/>
          <w:color w:val="000000"/>
          <w:sz w:val="20"/>
          <w:szCs w:val="20"/>
        </w:rPr>
        <w:t>).</w:t>
      </w:r>
      <w:r w:rsidR="004F1CE0" w:rsidRPr="00CE21C0">
        <w:rPr>
          <w:rFonts w:ascii="Times New Roman" w:hAnsi="Times New Roman"/>
          <w:color w:val="000000"/>
          <w:sz w:val="20"/>
          <w:szCs w:val="20"/>
        </w:rPr>
        <w:t xml:space="preserve"> TBA</w:t>
      </w:r>
      <w:r w:rsidR="0089145A" w:rsidRPr="00CE21C0">
        <w:rPr>
          <w:rFonts w:ascii="Times New Roman" w:hAnsi="Times New Roman"/>
          <w:color w:val="000000"/>
          <w:sz w:val="20"/>
          <w:szCs w:val="20"/>
        </w:rPr>
        <w:t>,</w:t>
      </w:r>
      <w:r w:rsidR="004F1CE0" w:rsidRPr="00CE21C0">
        <w:rPr>
          <w:rFonts w:ascii="Times New Roman" w:hAnsi="Times New Roman"/>
          <w:color w:val="000000"/>
          <w:sz w:val="20"/>
          <w:szCs w:val="20"/>
        </w:rPr>
        <w:t xml:space="preserve"> birbirleriyle </w:t>
      </w:r>
      <w:proofErr w:type="spellStart"/>
      <w:r w:rsidR="009E0129" w:rsidRPr="00CE21C0">
        <w:rPr>
          <w:rFonts w:ascii="Times New Roman" w:hAnsi="Times New Roman"/>
          <w:color w:val="000000"/>
          <w:sz w:val="20"/>
          <w:szCs w:val="20"/>
        </w:rPr>
        <w:t>korelâsyonlu</w:t>
      </w:r>
      <w:proofErr w:type="spellEnd"/>
      <w:r w:rsidR="004F1CE0" w:rsidRPr="00CE21C0">
        <w:rPr>
          <w:rFonts w:ascii="Times New Roman" w:hAnsi="Times New Roman"/>
          <w:color w:val="000000"/>
          <w:sz w:val="20"/>
          <w:szCs w:val="20"/>
        </w:rPr>
        <w:t xml:space="preserve"> olan görüntü bantları arasındaki ilişkiyi </w:t>
      </w:r>
      <w:r w:rsidR="0089145A" w:rsidRPr="00CE21C0">
        <w:rPr>
          <w:rFonts w:ascii="Times New Roman" w:hAnsi="Times New Roman"/>
          <w:color w:val="000000"/>
          <w:sz w:val="20"/>
          <w:szCs w:val="20"/>
        </w:rPr>
        <w:t xml:space="preserve">ortadan kaldırılarak temel bileşen adı verilen lineer olarak </w:t>
      </w:r>
      <w:proofErr w:type="spellStart"/>
      <w:r w:rsidR="009E0129" w:rsidRPr="00CE21C0">
        <w:rPr>
          <w:rFonts w:ascii="Times New Roman" w:hAnsi="Times New Roman"/>
          <w:color w:val="000000"/>
          <w:sz w:val="20"/>
          <w:szCs w:val="20"/>
        </w:rPr>
        <w:t>korelâsyonsuz</w:t>
      </w:r>
      <w:proofErr w:type="spellEnd"/>
      <w:r w:rsidR="0089145A" w:rsidRPr="00CE21C0">
        <w:rPr>
          <w:rFonts w:ascii="Times New Roman" w:hAnsi="Times New Roman"/>
          <w:color w:val="000000"/>
          <w:sz w:val="20"/>
          <w:szCs w:val="20"/>
        </w:rPr>
        <w:t xml:space="preserve"> değişkenler haline getirir.</w:t>
      </w:r>
      <w:r w:rsidR="0016581F" w:rsidRPr="00CE21C0">
        <w:rPr>
          <w:rFonts w:ascii="Times New Roman" w:hAnsi="Times New Roman"/>
          <w:color w:val="000000"/>
          <w:sz w:val="20"/>
          <w:szCs w:val="20"/>
        </w:rPr>
        <w:t xml:space="preserve"> Genellikle temel bileşen sayısı orijinal görüntüdeki </w:t>
      </w:r>
      <w:r w:rsidR="0016581F" w:rsidRPr="00CE21C0">
        <w:rPr>
          <w:rFonts w:ascii="Times New Roman" w:eastAsia="Times New Roman" w:hAnsi="Times New Roman"/>
          <w:sz w:val="20"/>
          <w:szCs w:val="20"/>
          <w:lang w:eastAsia="tr-TR"/>
        </w:rPr>
        <w:t>değişken sayısından daha azdır</w:t>
      </w:r>
      <w:r w:rsidR="008A09BF" w:rsidRPr="00CE21C0">
        <w:rPr>
          <w:rFonts w:ascii="Times New Roman" w:eastAsia="Times New Roman" w:hAnsi="Times New Roman"/>
          <w:sz w:val="20"/>
          <w:szCs w:val="20"/>
          <w:lang w:eastAsia="tr-TR"/>
        </w:rPr>
        <w:t>.</w:t>
      </w:r>
      <w:r w:rsidR="00590D71" w:rsidRPr="00CE21C0">
        <w:rPr>
          <w:rFonts w:ascii="Times New Roman" w:eastAsia="Times New Roman" w:hAnsi="Times New Roman"/>
          <w:sz w:val="20"/>
          <w:szCs w:val="20"/>
          <w:lang w:eastAsia="tr-TR"/>
        </w:rPr>
        <w:t xml:space="preserve"> </w:t>
      </w:r>
    </w:p>
    <w:p w:rsidR="0094571B" w:rsidRPr="00CE21C0" w:rsidRDefault="00AA5B73" w:rsidP="009E6DC8">
      <w:pPr>
        <w:spacing w:after="0" w:line="240" w:lineRule="auto"/>
        <w:ind w:firstLine="284"/>
        <w:jc w:val="both"/>
        <w:rPr>
          <w:rFonts w:ascii="Times New Roman" w:hAnsi="Times New Roman"/>
          <w:sz w:val="20"/>
          <w:szCs w:val="20"/>
        </w:rPr>
      </w:pPr>
      <w:r w:rsidRPr="00CE21C0">
        <w:rPr>
          <w:rFonts w:ascii="Times New Roman" w:eastAsia="Times New Roman" w:hAnsi="Times New Roman"/>
          <w:sz w:val="20"/>
          <w:szCs w:val="20"/>
          <w:lang w:eastAsia="tr-TR"/>
        </w:rPr>
        <w:t>Temel bileşen</w:t>
      </w:r>
      <w:r w:rsidR="001C544A" w:rsidRPr="00CE21C0">
        <w:rPr>
          <w:rFonts w:ascii="Times New Roman" w:eastAsia="Times New Roman" w:hAnsi="Times New Roman"/>
          <w:sz w:val="20"/>
          <w:szCs w:val="20"/>
          <w:lang w:eastAsia="tr-TR"/>
        </w:rPr>
        <w:t xml:space="preserve"> dönüşüm</w:t>
      </w:r>
      <w:r w:rsidRPr="00CE21C0">
        <w:rPr>
          <w:rFonts w:ascii="Times New Roman" w:eastAsia="Times New Roman" w:hAnsi="Times New Roman"/>
          <w:sz w:val="20"/>
          <w:szCs w:val="20"/>
          <w:lang w:eastAsia="tr-TR"/>
        </w:rPr>
        <w:t>ü</w:t>
      </w:r>
      <w:r w:rsidR="001C544A" w:rsidRPr="00CE21C0">
        <w:rPr>
          <w:rFonts w:ascii="Times New Roman" w:eastAsia="Times New Roman" w:hAnsi="Times New Roman"/>
          <w:sz w:val="20"/>
          <w:szCs w:val="20"/>
          <w:lang w:eastAsia="tr-TR"/>
        </w:rPr>
        <w:t xml:space="preserve">, birinci bileşeni mümkün olabildiğince en büyük </w:t>
      </w:r>
      <w:proofErr w:type="spellStart"/>
      <w:r w:rsidR="001C544A" w:rsidRPr="00CE21C0">
        <w:rPr>
          <w:rFonts w:ascii="Times New Roman" w:eastAsia="Times New Roman" w:hAnsi="Times New Roman"/>
          <w:sz w:val="20"/>
          <w:szCs w:val="20"/>
          <w:lang w:eastAsia="tr-TR"/>
        </w:rPr>
        <w:t>varyansa</w:t>
      </w:r>
      <w:proofErr w:type="spellEnd"/>
      <w:r w:rsidR="001C544A" w:rsidRPr="00CE21C0">
        <w:rPr>
          <w:rFonts w:ascii="Times New Roman" w:eastAsia="Times New Roman" w:hAnsi="Times New Roman"/>
          <w:sz w:val="20"/>
          <w:szCs w:val="20"/>
          <w:lang w:eastAsia="tr-TR"/>
        </w:rPr>
        <w:t xml:space="preserve"> sahip </w:t>
      </w:r>
      <w:r w:rsidR="008A1B5A" w:rsidRPr="00CE21C0">
        <w:rPr>
          <w:rFonts w:ascii="Times New Roman" w:eastAsia="Times New Roman" w:hAnsi="Times New Roman"/>
          <w:sz w:val="20"/>
          <w:szCs w:val="20"/>
          <w:lang w:eastAsia="tr-TR"/>
        </w:rPr>
        <w:t>olacak şekilde tanımlar</w:t>
      </w:r>
      <w:r w:rsidR="001C544A" w:rsidRPr="00CE21C0">
        <w:rPr>
          <w:rFonts w:ascii="Times New Roman" w:eastAsia="Times New Roman" w:hAnsi="Times New Roman"/>
          <w:sz w:val="20"/>
          <w:szCs w:val="20"/>
          <w:lang w:eastAsia="tr-TR"/>
        </w:rPr>
        <w:t>.</w:t>
      </w:r>
      <w:r w:rsidR="00D67399" w:rsidRPr="00CE21C0">
        <w:rPr>
          <w:rFonts w:ascii="Times New Roman" w:eastAsia="Times New Roman" w:hAnsi="Times New Roman"/>
          <w:sz w:val="20"/>
          <w:szCs w:val="20"/>
          <w:lang w:eastAsia="tr-TR"/>
        </w:rPr>
        <w:t xml:space="preserve"> Birbirini takip eden her bir bileşen bir</w:t>
      </w:r>
      <w:r w:rsidR="00D67399" w:rsidRPr="00CE21C0">
        <w:rPr>
          <w:rFonts w:ascii="Times New Roman" w:hAnsi="Times New Roman"/>
          <w:color w:val="000000"/>
          <w:sz w:val="20"/>
          <w:szCs w:val="20"/>
        </w:rPr>
        <w:t xml:space="preserve"> sonraki bileşenle </w:t>
      </w:r>
      <w:proofErr w:type="spellStart"/>
      <w:r w:rsidR="00D67399" w:rsidRPr="00CE21C0">
        <w:rPr>
          <w:rFonts w:ascii="Times New Roman" w:hAnsi="Times New Roman"/>
          <w:color w:val="000000"/>
          <w:sz w:val="20"/>
          <w:szCs w:val="20"/>
        </w:rPr>
        <w:t>orthogonal</w:t>
      </w:r>
      <w:proofErr w:type="spellEnd"/>
      <w:r w:rsidR="00D67399" w:rsidRPr="00CE21C0">
        <w:rPr>
          <w:rFonts w:ascii="Times New Roman" w:hAnsi="Times New Roman"/>
          <w:color w:val="000000"/>
          <w:sz w:val="20"/>
          <w:szCs w:val="20"/>
        </w:rPr>
        <w:t xml:space="preserve"> (dik) olacak şekilde mümkün olan en büyük </w:t>
      </w:r>
      <w:proofErr w:type="spellStart"/>
      <w:r w:rsidR="00D67399" w:rsidRPr="00CE21C0">
        <w:rPr>
          <w:rFonts w:ascii="Times New Roman" w:hAnsi="Times New Roman"/>
          <w:color w:val="000000"/>
          <w:sz w:val="20"/>
          <w:szCs w:val="20"/>
        </w:rPr>
        <w:t>varyans</w:t>
      </w:r>
      <w:proofErr w:type="spellEnd"/>
      <w:r w:rsidR="00D67399" w:rsidRPr="00CE21C0">
        <w:rPr>
          <w:rFonts w:ascii="Times New Roman" w:hAnsi="Times New Roman"/>
          <w:color w:val="000000"/>
          <w:sz w:val="20"/>
          <w:szCs w:val="20"/>
        </w:rPr>
        <w:t xml:space="preserve"> değerini alır</w:t>
      </w:r>
      <w:r w:rsidR="00691756" w:rsidRPr="00CE21C0">
        <w:rPr>
          <w:rFonts w:ascii="Times New Roman" w:hAnsi="Times New Roman"/>
          <w:color w:val="000000"/>
          <w:sz w:val="20"/>
          <w:szCs w:val="20"/>
        </w:rPr>
        <w:t>.</w:t>
      </w:r>
      <w:r w:rsidR="008A09BF" w:rsidRPr="00CE21C0">
        <w:rPr>
          <w:rFonts w:ascii="Times New Roman" w:hAnsi="Times New Roman"/>
          <w:color w:val="000000"/>
          <w:sz w:val="20"/>
          <w:szCs w:val="20"/>
        </w:rPr>
        <w:t xml:space="preserve"> </w:t>
      </w:r>
      <w:r w:rsidR="001874CC" w:rsidRPr="00CE21C0">
        <w:rPr>
          <w:rFonts w:ascii="Times New Roman" w:hAnsi="Times New Roman"/>
          <w:color w:val="000000"/>
          <w:sz w:val="20"/>
          <w:szCs w:val="20"/>
        </w:rPr>
        <w:t xml:space="preserve">Eğer görüntü </w:t>
      </w:r>
      <w:r w:rsidR="00C00B57" w:rsidRPr="00CE21C0">
        <w:rPr>
          <w:rFonts w:ascii="Times New Roman" w:hAnsi="Times New Roman"/>
          <w:color w:val="000000"/>
          <w:sz w:val="20"/>
          <w:szCs w:val="20"/>
        </w:rPr>
        <w:t>veri</w:t>
      </w:r>
      <w:r w:rsidR="001874CC" w:rsidRPr="00CE21C0">
        <w:rPr>
          <w:rFonts w:ascii="Times New Roman" w:hAnsi="Times New Roman"/>
          <w:color w:val="000000"/>
          <w:sz w:val="20"/>
          <w:szCs w:val="20"/>
        </w:rPr>
        <w:t xml:space="preserve"> seti normal dağılıma sahip ise, </w:t>
      </w:r>
      <w:r w:rsidR="00691756" w:rsidRPr="00CE21C0">
        <w:rPr>
          <w:rFonts w:ascii="Times New Roman" w:hAnsi="Times New Roman"/>
          <w:color w:val="000000"/>
          <w:sz w:val="20"/>
          <w:szCs w:val="20"/>
        </w:rPr>
        <w:t>temel bileşenler</w:t>
      </w:r>
      <w:r w:rsidR="005B1FC0" w:rsidRPr="00CE21C0">
        <w:rPr>
          <w:rFonts w:ascii="Times New Roman" w:hAnsi="Times New Roman"/>
          <w:color w:val="000000"/>
          <w:sz w:val="20"/>
          <w:szCs w:val="20"/>
        </w:rPr>
        <w:t xml:space="preserve"> </w:t>
      </w:r>
      <w:r w:rsidR="00691756" w:rsidRPr="00CE21C0">
        <w:rPr>
          <w:rFonts w:ascii="Times New Roman" w:hAnsi="Times New Roman"/>
          <w:color w:val="000000"/>
          <w:sz w:val="20"/>
          <w:szCs w:val="20"/>
        </w:rPr>
        <w:t>de birbirlerinden bağımsız (</w:t>
      </w:r>
      <w:proofErr w:type="spellStart"/>
      <w:proofErr w:type="gramStart"/>
      <w:r w:rsidR="00691756" w:rsidRPr="00CE21C0">
        <w:rPr>
          <w:rFonts w:ascii="Times New Roman" w:hAnsi="Times New Roman"/>
          <w:color w:val="000000"/>
          <w:sz w:val="20"/>
          <w:szCs w:val="20"/>
        </w:rPr>
        <w:t>korelasyonsuz</w:t>
      </w:r>
      <w:proofErr w:type="spellEnd"/>
      <w:proofErr w:type="gramEnd"/>
      <w:r w:rsidR="00691756" w:rsidRPr="00CE21C0">
        <w:rPr>
          <w:rFonts w:ascii="Times New Roman" w:hAnsi="Times New Roman"/>
          <w:color w:val="000000"/>
          <w:sz w:val="20"/>
          <w:szCs w:val="20"/>
        </w:rPr>
        <w:t>) hale gelebileceklerdir</w:t>
      </w:r>
      <w:r w:rsidR="001D7ED6" w:rsidRPr="00CE21C0">
        <w:rPr>
          <w:rFonts w:ascii="Times New Roman" w:hAnsi="Times New Roman"/>
          <w:color w:val="000000"/>
          <w:sz w:val="20"/>
          <w:szCs w:val="20"/>
        </w:rPr>
        <w:t xml:space="preserve"> </w:t>
      </w:r>
      <w:r w:rsidR="00691756" w:rsidRPr="00CE21C0">
        <w:rPr>
          <w:rFonts w:ascii="Times New Roman" w:hAnsi="Times New Roman"/>
          <w:sz w:val="20"/>
          <w:szCs w:val="20"/>
        </w:rPr>
        <w:t>(</w:t>
      </w:r>
      <w:r w:rsidR="00D100D1" w:rsidRPr="00CE21C0">
        <w:rPr>
          <w:rFonts w:ascii="Times New Roman" w:hAnsi="Times New Roman"/>
          <w:sz w:val="20"/>
          <w:szCs w:val="20"/>
        </w:rPr>
        <w:t>URL-2</w:t>
      </w:r>
      <w:r w:rsidR="00691756" w:rsidRPr="00CE21C0">
        <w:rPr>
          <w:rFonts w:ascii="Times New Roman" w:hAnsi="Times New Roman"/>
          <w:sz w:val="20"/>
          <w:szCs w:val="20"/>
        </w:rPr>
        <w:t>).</w:t>
      </w:r>
      <w:r w:rsidR="008A416F" w:rsidRPr="00CE21C0">
        <w:rPr>
          <w:rFonts w:ascii="Times New Roman" w:hAnsi="Times New Roman"/>
          <w:sz w:val="20"/>
          <w:szCs w:val="20"/>
        </w:rPr>
        <w:t xml:space="preserve"> </w:t>
      </w:r>
      <w:r w:rsidR="00C349DD" w:rsidRPr="00CE21C0">
        <w:rPr>
          <w:rFonts w:ascii="Times New Roman" w:hAnsi="Times New Roman"/>
          <w:sz w:val="20"/>
          <w:szCs w:val="20"/>
        </w:rPr>
        <w:t xml:space="preserve">Görüntünün bir, iki ve üçüncü bantları en çok bilgiyi taşıyan bantlardır. Birinci temel bileşen diğer bileşenlerle karşılaştırıldığında en yüksek </w:t>
      </w:r>
      <w:proofErr w:type="spellStart"/>
      <w:r w:rsidR="00C349DD" w:rsidRPr="00CE21C0">
        <w:rPr>
          <w:rFonts w:ascii="Times New Roman" w:hAnsi="Times New Roman"/>
          <w:sz w:val="20"/>
          <w:szCs w:val="20"/>
        </w:rPr>
        <w:t>varyansa</w:t>
      </w:r>
      <w:proofErr w:type="spellEnd"/>
      <w:r w:rsidR="00C349DD" w:rsidRPr="00CE21C0">
        <w:rPr>
          <w:rFonts w:ascii="Times New Roman" w:hAnsi="Times New Roman"/>
          <w:sz w:val="20"/>
          <w:szCs w:val="20"/>
        </w:rPr>
        <w:t xml:space="preserve"> sahip olan bileşendir ve bundan sonra da en yüksek </w:t>
      </w:r>
      <w:proofErr w:type="spellStart"/>
      <w:r w:rsidR="00C349DD" w:rsidRPr="00CE21C0">
        <w:rPr>
          <w:rFonts w:ascii="Times New Roman" w:hAnsi="Times New Roman"/>
          <w:sz w:val="20"/>
          <w:szCs w:val="20"/>
        </w:rPr>
        <w:t>varyansa</w:t>
      </w:r>
      <w:proofErr w:type="spellEnd"/>
      <w:r w:rsidR="00C349DD" w:rsidRPr="00CE21C0">
        <w:rPr>
          <w:rFonts w:ascii="Times New Roman" w:hAnsi="Times New Roman"/>
          <w:sz w:val="20"/>
          <w:szCs w:val="20"/>
        </w:rPr>
        <w:t xml:space="preserve"> sahip olan bileşen ikinci temel bileşendir.</w:t>
      </w:r>
      <w:r w:rsidR="00473BC6" w:rsidRPr="00CE21C0">
        <w:rPr>
          <w:rFonts w:ascii="Times New Roman" w:hAnsi="Times New Roman"/>
          <w:sz w:val="20"/>
          <w:szCs w:val="20"/>
        </w:rPr>
        <w:t xml:space="preserve"> Bütün temel bileşenlerin </w:t>
      </w:r>
      <w:proofErr w:type="spellStart"/>
      <w:r w:rsidR="00473BC6" w:rsidRPr="00CE21C0">
        <w:rPr>
          <w:rFonts w:ascii="Times New Roman" w:hAnsi="Times New Roman"/>
          <w:sz w:val="20"/>
          <w:szCs w:val="20"/>
        </w:rPr>
        <w:t>varyans</w:t>
      </w:r>
      <w:proofErr w:type="spellEnd"/>
      <w:r w:rsidR="00473BC6" w:rsidRPr="00CE21C0">
        <w:rPr>
          <w:rFonts w:ascii="Times New Roman" w:hAnsi="Times New Roman"/>
          <w:sz w:val="20"/>
          <w:szCs w:val="20"/>
        </w:rPr>
        <w:t xml:space="preserve"> değerleri toplandığında, orijinal veri setinin toplam </w:t>
      </w:r>
      <w:proofErr w:type="spellStart"/>
      <w:r w:rsidR="00473BC6" w:rsidRPr="00CE21C0">
        <w:rPr>
          <w:rFonts w:ascii="Times New Roman" w:hAnsi="Times New Roman"/>
          <w:sz w:val="20"/>
          <w:szCs w:val="20"/>
        </w:rPr>
        <w:t>varyansına</w:t>
      </w:r>
      <w:proofErr w:type="spellEnd"/>
      <w:r w:rsidR="00473BC6" w:rsidRPr="00CE21C0">
        <w:rPr>
          <w:rFonts w:ascii="Times New Roman" w:hAnsi="Times New Roman"/>
          <w:sz w:val="20"/>
          <w:szCs w:val="20"/>
        </w:rPr>
        <w:t xml:space="preserve"> eşit olmalıdır (</w:t>
      </w:r>
      <w:proofErr w:type="spellStart"/>
      <w:r w:rsidR="00473BC6" w:rsidRPr="00CE21C0">
        <w:rPr>
          <w:rFonts w:ascii="Times New Roman" w:hAnsi="Times New Roman"/>
          <w:sz w:val="20"/>
          <w:szCs w:val="20"/>
        </w:rPr>
        <w:t>Ricotta</w:t>
      </w:r>
      <w:proofErr w:type="spellEnd"/>
      <w:r w:rsidR="00473BC6" w:rsidRPr="00CE21C0">
        <w:rPr>
          <w:rFonts w:ascii="Times New Roman" w:hAnsi="Times New Roman"/>
          <w:sz w:val="20"/>
          <w:szCs w:val="20"/>
        </w:rPr>
        <w:t>, 1999).</w:t>
      </w:r>
      <w:r w:rsidR="006A73E2" w:rsidRPr="00CE21C0">
        <w:rPr>
          <w:rFonts w:ascii="Times New Roman" w:hAnsi="Times New Roman"/>
          <w:sz w:val="20"/>
          <w:szCs w:val="20"/>
        </w:rPr>
        <w:t xml:space="preserve"> Birinci temel bileşen </w:t>
      </w:r>
      <w:proofErr w:type="spellStart"/>
      <w:r w:rsidR="006A73E2" w:rsidRPr="00CE21C0">
        <w:rPr>
          <w:rFonts w:ascii="Times New Roman" w:hAnsi="Times New Roman"/>
          <w:sz w:val="20"/>
          <w:szCs w:val="20"/>
        </w:rPr>
        <w:t>albedoyu</w:t>
      </w:r>
      <w:proofErr w:type="spellEnd"/>
      <w:r w:rsidR="006A73E2" w:rsidRPr="00CE21C0">
        <w:rPr>
          <w:rFonts w:ascii="Times New Roman" w:hAnsi="Times New Roman"/>
          <w:sz w:val="20"/>
          <w:szCs w:val="20"/>
        </w:rPr>
        <w:t xml:space="preserve"> gösterirken ikinci temel bileşen bitki örtüsünde meydana gelen değişimi ve diğer temel bileşenler de gürültü gibi radyome</w:t>
      </w:r>
      <w:r w:rsidR="005334D4" w:rsidRPr="00CE21C0">
        <w:rPr>
          <w:rFonts w:ascii="Times New Roman" w:hAnsi="Times New Roman"/>
          <w:sz w:val="20"/>
          <w:szCs w:val="20"/>
        </w:rPr>
        <w:t>trik hataları tanımlayabilirler (</w:t>
      </w:r>
      <w:proofErr w:type="spellStart"/>
      <w:r w:rsidR="005334D4" w:rsidRPr="00CE21C0">
        <w:rPr>
          <w:rFonts w:ascii="Times New Roman" w:hAnsi="Times New Roman"/>
          <w:sz w:val="20"/>
          <w:szCs w:val="20"/>
        </w:rPr>
        <w:t>Eastman</w:t>
      </w:r>
      <w:proofErr w:type="spellEnd"/>
      <w:r w:rsidR="005334D4" w:rsidRPr="00CE21C0">
        <w:rPr>
          <w:rFonts w:ascii="Times New Roman" w:hAnsi="Times New Roman"/>
          <w:sz w:val="20"/>
          <w:szCs w:val="20"/>
        </w:rPr>
        <w:t>, 2006;</w:t>
      </w:r>
      <w:r w:rsidR="005334D4" w:rsidRPr="00CE21C0">
        <w:rPr>
          <w:rFonts w:ascii="Times New Roman" w:hAnsi="Times New Roman"/>
          <w:color w:val="FF0000"/>
          <w:sz w:val="20"/>
          <w:szCs w:val="20"/>
        </w:rPr>
        <w:t xml:space="preserve"> </w:t>
      </w:r>
      <w:r w:rsidR="005334D4" w:rsidRPr="00CE21C0">
        <w:rPr>
          <w:rFonts w:ascii="Times New Roman" w:hAnsi="Times New Roman"/>
          <w:sz w:val="20"/>
          <w:szCs w:val="20"/>
        </w:rPr>
        <w:t>James, 2007).</w:t>
      </w:r>
    </w:p>
    <w:p w:rsidR="003D30E1" w:rsidRPr="00CE21C0" w:rsidRDefault="003D30E1" w:rsidP="00C34248">
      <w:pPr>
        <w:spacing w:after="0" w:line="240" w:lineRule="auto"/>
        <w:ind w:firstLine="284"/>
        <w:jc w:val="both"/>
        <w:rPr>
          <w:rFonts w:ascii="Times New Roman" w:hAnsi="Times New Roman"/>
          <w:sz w:val="20"/>
          <w:szCs w:val="20"/>
        </w:rPr>
      </w:pPr>
      <w:r w:rsidRPr="00CE21C0">
        <w:rPr>
          <w:rFonts w:ascii="Times New Roman" w:hAnsi="Times New Roman"/>
          <w:sz w:val="20"/>
          <w:szCs w:val="20"/>
        </w:rPr>
        <w:t>Temel bileşen analiz yöntemini matematiksel olarak ifade edecek olursak;</w:t>
      </w:r>
    </w:p>
    <w:p w:rsidR="003D30E1" w:rsidRPr="00CE21C0" w:rsidRDefault="003D30E1" w:rsidP="008852A0">
      <w:pPr>
        <w:numPr>
          <w:ilvl w:val="0"/>
          <w:numId w:val="2"/>
        </w:numPr>
        <w:spacing w:after="0" w:line="240" w:lineRule="auto"/>
        <w:ind w:left="142" w:hanging="142"/>
        <w:jc w:val="both"/>
        <w:rPr>
          <w:rFonts w:ascii="Times New Roman" w:hAnsi="Times New Roman"/>
          <w:sz w:val="20"/>
          <w:szCs w:val="20"/>
        </w:rPr>
      </w:pPr>
      <w:r w:rsidRPr="00CE21C0">
        <w:rPr>
          <w:rFonts w:ascii="Times New Roman" w:hAnsi="Times New Roman"/>
          <w:sz w:val="20"/>
          <w:szCs w:val="20"/>
        </w:rPr>
        <w:t>İlk adım, veriyi merkeze öteleme işlemidir. Bu işlemi gerçekleştirebilmek için öncelikle her bir bant için, o bantta bulunan verilerin ortalaması alınır. Sonrasında banttaki her bir değerden ortalama değer çıkarılarak veri merkeze ötelenmiş olur.</w:t>
      </w:r>
    </w:p>
    <w:p w:rsidR="00C6407F" w:rsidRPr="00CE21C0" w:rsidRDefault="00CD1AF3" w:rsidP="008852A0">
      <w:pPr>
        <w:numPr>
          <w:ilvl w:val="0"/>
          <w:numId w:val="2"/>
        </w:numPr>
        <w:spacing w:after="0" w:line="240" w:lineRule="auto"/>
        <w:ind w:left="142" w:hanging="142"/>
        <w:jc w:val="both"/>
        <w:rPr>
          <w:rFonts w:ascii="Times New Roman" w:hAnsi="Times New Roman"/>
          <w:sz w:val="20"/>
          <w:szCs w:val="20"/>
        </w:rPr>
      </w:pPr>
      <w:r w:rsidRPr="00CE21C0">
        <w:rPr>
          <w:rFonts w:ascii="Times New Roman" w:hAnsi="Times New Roman"/>
          <w:sz w:val="20"/>
          <w:szCs w:val="20"/>
        </w:rPr>
        <w:t xml:space="preserve">İkinci adım, </w:t>
      </w:r>
      <w:proofErr w:type="spellStart"/>
      <w:r w:rsidRPr="00CE21C0">
        <w:rPr>
          <w:rFonts w:ascii="Times New Roman" w:hAnsi="Times New Roman"/>
          <w:sz w:val="20"/>
          <w:szCs w:val="20"/>
        </w:rPr>
        <w:t>kovaryans</w:t>
      </w:r>
      <w:proofErr w:type="spellEnd"/>
      <w:r w:rsidRPr="00CE21C0">
        <w:rPr>
          <w:rFonts w:ascii="Times New Roman" w:hAnsi="Times New Roman"/>
          <w:sz w:val="20"/>
          <w:szCs w:val="20"/>
        </w:rPr>
        <w:t xml:space="preserve"> matrisinin hesaplanması aşamasıdır.</w:t>
      </w:r>
      <w:r w:rsidR="00E07701" w:rsidRPr="00CE21C0">
        <w:rPr>
          <w:rFonts w:ascii="Times New Roman" w:hAnsi="Times New Roman"/>
          <w:sz w:val="20"/>
          <w:szCs w:val="20"/>
        </w:rPr>
        <w:t xml:space="preserve"> </w:t>
      </w:r>
      <w:r w:rsidR="006327F5" w:rsidRPr="00CE21C0">
        <w:rPr>
          <w:rFonts w:ascii="Times New Roman" w:hAnsi="Times New Roman"/>
          <w:sz w:val="20"/>
          <w:szCs w:val="20"/>
        </w:rPr>
        <w:t>(</w:t>
      </w:r>
      <w:r w:rsidR="00E07701" w:rsidRPr="00CE21C0">
        <w:rPr>
          <w:rFonts w:ascii="Times New Roman" w:hAnsi="Times New Roman"/>
          <w:sz w:val="20"/>
          <w:szCs w:val="20"/>
        </w:rPr>
        <w:t>1</w:t>
      </w:r>
      <w:r w:rsidR="006327F5" w:rsidRPr="00CE21C0">
        <w:rPr>
          <w:rFonts w:ascii="Times New Roman" w:hAnsi="Times New Roman"/>
          <w:sz w:val="20"/>
          <w:szCs w:val="20"/>
        </w:rPr>
        <w:t>)</w:t>
      </w:r>
      <w:r w:rsidR="00E07701" w:rsidRPr="00CE21C0">
        <w:rPr>
          <w:rFonts w:ascii="Times New Roman" w:hAnsi="Times New Roman"/>
          <w:sz w:val="20"/>
          <w:szCs w:val="20"/>
        </w:rPr>
        <w:t xml:space="preserve"> numaralı eşitlikte değişken çifti</w:t>
      </w:r>
      <w:r w:rsidR="006327F5" w:rsidRPr="00CE21C0">
        <w:rPr>
          <w:rFonts w:ascii="Times New Roman" w:hAnsi="Times New Roman"/>
          <w:sz w:val="20"/>
          <w:szCs w:val="20"/>
        </w:rPr>
        <w:t xml:space="preserve"> (X,Y)</w:t>
      </w:r>
      <w:r w:rsidR="00E07701" w:rsidRPr="00CE21C0">
        <w:rPr>
          <w:rFonts w:ascii="Times New Roman" w:hAnsi="Times New Roman"/>
          <w:sz w:val="20"/>
          <w:szCs w:val="20"/>
        </w:rPr>
        <w:t xml:space="preserve"> arasındaki </w:t>
      </w:r>
      <w:proofErr w:type="spellStart"/>
      <w:r w:rsidR="00E07701" w:rsidRPr="00CE21C0">
        <w:rPr>
          <w:rFonts w:ascii="Times New Roman" w:hAnsi="Times New Roman"/>
          <w:sz w:val="20"/>
          <w:szCs w:val="20"/>
        </w:rPr>
        <w:t>kovaryansın</w:t>
      </w:r>
      <w:proofErr w:type="spellEnd"/>
      <w:r w:rsidR="00E07701" w:rsidRPr="00CE21C0">
        <w:rPr>
          <w:rFonts w:ascii="Times New Roman" w:hAnsi="Times New Roman"/>
          <w:sz w:val="20"/>
          <w:szCs w:val="20"/>
        </w:rPr>
        <w:t xml:space="preserve"> nasıl hesaplanacağı gösterilmektedir.</w:t>
      </w:r>
      <w:r w:rsidR="00805CF1" w:rsidRPr="00CE21C0">
        <w:rPr>
          <w:rFonts w:ascii="Times New Roman" w:hAnsi="Times New Roman"/>
          <w:sz w:val="20"/>
          <w:szCs w:val="20"/>
        </w:rPr>
        <w:t xml:space="preserve"> Eşitlikteki </w:t>
      </w:r>
      <m:oMath>
        <m:acc>
          <m:accPr>
            <m:chr m:val="̅"/>
            <m:ctrlPr>
              <w:rPr>
                <w:rFonts w:ascii="Cambria Math" w:eastAsia="Cambria Math" w:hAnsi="Times New Roman"/>
                <w:sz w:val="20"/>
                <w:szCs w:val="20"/>
              </w:rPr>
            </m:ctrlPr>
          </m:accPr>
          <m:e>
            <m:r>
              <m:rPr>
                <m:sty m:val="p"/>
              </m:rPr>
              <w:rPr>
                <w:rFonts w:ascii="Cambria Math" w:eastAsia="Cambria Math" w:hAnsi="Times New Roman"/>
                <w:sz w:val="20"/>
                <w:szCs w:val="20"/>
              </w:rPr>
              <m:t>X</m:t>
            </m:r>
          </m:e>
        </m:acc>
      </m:oMath>
      <w:r w:rsidR="00805CF1" w:rsidRPr="00CE21C0">
        <w:rPr>
          <w:rFonts w:ascii="Times New Roman" w:hAnsi="Times New Roman"/>
          <w:sz w:val="20"/>
          <w:szCs w:val="20"/>
        </w:rPr>
        <w:t xml:space="preserve"> ve </w:t>
      </w:r>
      <m:oMath>
        <m:acc>
          <m:accPr>
            <m:chr m:val="̅"/>
            <m:ctrlPr>
              <w:rPr>
                <w:rFonts w:ascii="Cambria Math" w:eastAsia="Cambria Math" w:hAnsi="Times New Roman"/>
                <w:sz w:val="20"/>
                <w:szCs w:val="20"/>
              </w:rPr>
            </m:ctrlPr>
          </m:accPr>
          <m:e>
            <m:r>
              <m:rPr>
                <m:sty m:val="p"/>
              </m:rPr>
              <w:rPr>
                <w:rFonts w:ascii="Cambria Math" w:eastAsia="Cambria Math" w:hAnsi="Times New Roman"/>
                <w:sz w:val="20"/>
                <w:szCs w:val="20"/>
              </w:rPr>
              <m:t>Y</m:t>
            </m:r>
          </m:e>
        </m:acc>
      </m:oMath>
      <w:r w:rsidR="00805CF1" w:rsidRPr="00CE21C0">
        <w:rPr>
          <w:rFonts w:ascii="Times New Roman" w:hAnsi="Times New Roman"/>
          <w:sz w:val="20"/>
          <w:szCs w:val="20"/>
        </w:rPr>
        <w:t xml:space="preserve"> sırasıyla X ve Y değerlerinin ortalamasını</w:t>
      </w:r>
      <w:r w:rsidR="00F877E8" w:rsidRPr="00CE21C0">
        <w:rPr>
          <w:rFonts w:ascii="Times New Roman" w:hAnsi="Times New Roman"/>
          <w:sz w:val="20"/>
          <w:szCs w:val="20"/>
        </w:rPr>
        <w:t>, M ise nokta sayısını göstermektedir.</w:t>
      </w:r>
    </w:p>
    <w:p w:rsidR="00C34248" w:rsidRPr="00CE21C0" w:rsidRDefault="00C34248" w:rsidP="008852A0">
      <w:pPr>
        <w:spacing w:after="0" w:line="240" w:lineRule="auto"/>
        <w:ind w:left="142" w:hanging="142"/>
        <w:jc w:val="both"/>
        <w:rPr>
          <w:rFonts w:ascii="Times New Roman" w:hAnsi="Times New Roman"/>
          <w:b/>
          <w:sz w:val="20"/>
          <w:szCs w:val="20"/>
        </w:rPr>
      </w:pPr>
      <w:r w:rsidRPr="00CE21C0">
        <w:rPr>
          <w:rFonts w:ascii="Cambria Math" w:hAnsi="Times New Roman"/>
          <w:sz w:val="18"/>
          <w:szCs w:val="18"/>
        </w:rPr>
        <w:br/>
      </w:r>
      <m:oMath>
        <m:r>
          <m:rPr>
            <m:sty m:val="b"/>
          </m:rPr>
          <w:rPr>
            <w:rFonts w:ascii="Cambria Math" w:hAnsi="Times New Roman"/>
            <w:sz w:val="18"/>
            <w:szCs w:val="18"/>
          </w:rPr>
          <m:t>cov</m:t>
        </m:r>
        <m:d>
          <m:dPr>
            <m:ctrlPr>
              <w:rPr>
                <w:rFonts w:ascii="Cambria Math" w:hAnsi="Times New Roman"/>
                <w:b/>
                <w:sz w:val="18"/>
                <w:szCs w:val="18"/>
              </w:rPr>
            </m:ctrlPr>
          </m:dPr>
          <m:e>
            <m:r>
              <m:rPr>
                <m:sty m:val="bi"/>
              </m:rPr>
              <w:rPr>
                <w:rFonts w:ascii="Cambria Math" w:hAnsi="Cambria Math"/>
                <w:sz w:val="18"/>
                <w:szCs w:val="18"/>
              </w:rPr>
              <m:t>X</m:t>
            </m:r>
            <m:r>
              <m:rPr>
                <m:sty m:val="bi"/>
              </m:rPr>
              <w:rPr>
                <w:rFonts w:ascii="Cambria Math" w:hAnsi="Times New Roman"/>
                <w:sz w:val="18"/>
                <w:szCs w:val="18"/>
              </w:rPr>
              <m:t>,</m:t>
            </m:r>
            <m:r>
              <m:rPr>
                <m:sty m:val="bi"/>
              </m:rPr>
              <w:rPr>
                <w:rFonts w:ascii="Cambria Math" w:hAnsi="Cambria Math"/>
                <w:sz w:val="18"/>
                <w:szCs w:val="18"/>
              </w:rPr>
              <m:t>Y</m:t>
            </m:r>
          </m:e>
        </m:d>
        <m:r>
          <m:rPr>
            <m:sty m:val="bi"/>
          </m:rPr>
          <w:rPr>
            <w:rFonts w:ascii="Cambria Math" w:hAnsi="Times New Roman"/>
            <w:sz w:val="18"/>
            <w:szCs w:val="18"/>
          </w:rPr>
          <m:t xml:space="preserve">= </m:t>
        </m:r>
        <m:f>
          <m:fPr>
            <m:ctrlPr>
              <w:rPr>
                <w:rFonts w:ascii="Cambria Math" w:hAnsi="Times New Roman"/>
                <w:b/>
                <w:i/>
                <w:sz w:val="18"/>
                <w:szCs w:val="18"/>
              </w:rPr>
            </m:ctrlPr>
          </m:fPr>
          <m:num>
            <m:r>
              <m:rPr>
                <m:sty m:val="bi"/>
              </m:rPr>
              <w:rPr>
                <w:rFonts w:ascii="Cambria Math" w:hAnsi="Times New Roman"/>
                <w:sz w:val="18"/>
                <w:szCs w:val="18"/>
              </w:rPr>
              <m:t>1</m:t>
            </m:r>
          </m:num>
          <m:den>
            <m:r>
              <m:rPr>
                <m:sty m:val="bi"/>
              </m:rPr>
              <w:rPr>
                <w:rFonts w:ascii="Cambria Math" w:hAnsi="Cambria Math"/>
                <w:sz w:val="18"/>
                <w:szCs w:val="18"/>
              </w:rPr>
              <m:t>M</m:t>
            </m:r>
            <m:r>
              <m:rPr>
                <m:sty m:val="bi"/>
              </m:rPr>
              <w:rPr>
                <w:rFonts w:ascii="Times New Roman" w:hAnsi="Times New Roman"/>
                <w:sz w:val="18"/>
                <w:szCs w:val="18"/>
              </w:rPr>
              <m:t>-</m:t>
            </m:r>
            <m:r>
              <m:rPr>
                <m:sty m:val="bi"/>
              </m:rPr>
              <w:rPr>
                <w:rFonts w:ascii="Cambria Math" w:hAnsi="Cambria Math"/>
                <w:sz w:val="18"/>
                <w:szCs w:val="18"/>
              </w:rPr>
              <m:t>1</m:t>
            </m:r>
          </m:den>
        </m:f>
        <m:r>
          <m:rPr>
            <m:sty m:val="bi"/>
          </m:rPr>
          <w:rPr>
            <w:rFonts w:ascii="Cambria Math" w:hAnsi="Times New Roman"/>
            <w:sz w:val="18"/>
            <w:szCs w:val="18"/>
          </w:rPr>
          <m:t xml:space="preserve"> </m:t>
        </m:r>
        <m:r>
          <m:rPr>
            <m:sty m:val="bi"/>
          </m:rPr>
          <w:rPr>
            <w:rFonts w:ascii="Times New Roman" w:hAnsi="Cambria Math"/>
            <w:sz w:val="18"/>
            <w:szCs w:val="18"/>
          </w:rPr>
          <m:t>*</m:t>
        </m:r>
        <m:d>
          <m:dPr>
            <m:begChr m:val="["/>
            <m:endChr m:val="]"/>
            <m:ctrlPr>
              <w:rPr>
                <w:rFonts w:ascii="Cambria Math" w:hAnsi="Times New Roman"/>
                <w:b/>
                <w:sz w:val="18"/>
                <w:szCs w:val="18"/>
              </w:rPr>
            </m:ctrlPr>
          </m:dPr>
          <m:e>
            <m:nary>
              <m:naryPr>
                <m:chr m:val="∑"/>
                <m:grow m:val="1"/>
                <m:ctrlPr>
                  <w:rPr>
                    <w:rFonts w:ascii="Cambria Math" w:hAnsi="Times New Roman"/>
                    <w:b/>
                    <w:sz w:val="18"/>
                    <w:szCs w:val="18"/>
                  </w:rPr>
                </m:ctrlPr>
              </m:naryPr>
              <m:sub>
                <m:r>
                  <m:rPr>
                    <m:sty m:val="bi"/>
                  </m:rPr>
                  <w:rPr>
                    <w:rFonts w:ascii="Cambria Math" w:hAnsi="Cambria Math"/>
                    <w:sz w:val="18"/>
                    <w:szCs w:val="18"/>
                  </w:rPr>
                  <m:t>i</m:t>
                </m:r>
                <m:r>
                  <m:rPr>
                    <m:sty m:val="bi"/>
                  </m:rPr>
                  <w:rPr>
                    <w:rFonts w:ascii="Cambria Math" w:hAnsi="Times New Roman"/>
                    <w:sz w:val="18"/>
                    <w:szCs w:val="18"/>
                  </w:rPr>
                  <m:t>=1</m:t>
                </m:r>
              </m:sub>
              <m:sup>
                <m:r>
                  <m:rPr>
                    <m:sty m:val="bi"/>
                  </m:rPr>
                  <w:rPr>
                    <w:rFonts w:ascii="Cambria Math" w:hAnsi="Cambria Math"/>
                    <w:sz w:val="18"/>
                    <w:szCs w:val="18"/>
                  </w:rPr>
                  <m:t>M</m:t>
                </m:r>
              </m:sup>
              <m:e>
                <m:d>
                  <m:dPr>
                    <m:ctrlPr>
                      <w:rPr>
                        <w:rFonts w:ascii="Cambria Math" w:hAnsi="Times New Roman"/>
                        <w:b/>
                        <w:sz w:val="18"/>
                        <w:szCs w:val="18"/>
                      </w:rPr>
                    </m:ctrlPr>
                  </m:dPr>
                  <m:e>
                    <m:sSub>
                      <m:sSubPr>
                        <m:ctrlPr>
                          <w:rPr>
                            <w:rFonts w:ascii="Cambria Math" w:hAnsi="Times New Roman"/>
                            <w:b/>
                            <w:sz w:val="18"/>
                            <w:szCs w:val="18"/>
                          </w:rPr>
                        </m:ctrlPr>
                      </m:sSubPr>
                      <m:e>
                        <m:r>
                          <m:rPr>
                            <m:sty m:val="bi"/>
                          </m:rPr>
                          <w:rPr>
                            <w:rFonts w:ascii="Cambria Math" w:eastAsia="Cambria Math" w:hAnsi="Cambria Math"/>
                            <w:sz w:val="18"/>
                            <w:szCs w:val="18"/>
                          </w:rPr>
                          <m:t>X</m:t>
                        </m:r>
                      </m:e>
                      <m:sub>
                        <m:r>
                          <m:rPr>
                            <m:sty m:val="bi"/>
                          </m:rPr>
                          <w:rPr>
                            <w:rFonts w:ascii="Cambria Math" w:eastAsia="Cambria Math" w:hAnsi="Cambria Math"/>
                            <w:sz w:val="18"/>
                            <w:szCs w:val="18"/>
                          </w:rPr>
                          <m:t>i</m:t>
                        </m:r>
                      </m:sub>
                    </m:sSub>
                    <m:r>
                      <m:rPr>
                        <m:sty m:val="bi"/>
                      </m:rPr>
                      <w:rPr>
                        <w:rFonts w:ascii="Times New Roman" w:eastAsia="Cambria Math" w:hAnsi="Times New Roman"/>
                        <w:sz w:val="18"/>
                        <w:szCs w:val="18"/>
                      </w:rPr>
                      <m:t>-</m:t>
                    </m:r>
                    <m:acc>
                      <m:accPr>
                        <m:chr m:val="̅"/>
                        <m:ctrlPr>
                          <w:rPr>
                            <w:rFonts w:ascii="Cambria Math" w:eastAsia="Cambria Math" w:hAnsi="Times New Roman"/>
                            <w:b/>
                            <w:i/>
                            <w:sz w:val="18"/>
                            <w:szCs w:val="18"/>
                          </w:rPr>
                        </m:ctrlPr>
                      </m:accPr>
                      <m:e>
                        <m:r>
                          <m:rPr>
                            <m:sty m:val="bi"/>
                          </m:rPr>
                          <w:rPr>
                            <w:rFonts w:ascii="Cambria Math" w:eastAsia="Cambria Math" w:hAnsi="Cambria Math"/>
                            <w:sz w:val="18"/>
                            <w:szCs w:val="18"/>
                          </w:rPr>
                          <m:t>X</m:t>
                        </m:r>
                      </m:e>
                    </m:acc>
                  </m:e>
                </m:d>
                <m:r>
                  <m:rPr>
                    <m:sty m:val="b"/>
                  </m:rPr>
                  <w:rPr>
                    <w:rFonts w:ascii="Times New Roman" w:hAnsi="Cambria Math"/>
                    <w:sz w:val="18"/>
                    <w:szCs w:val="18"/>
                  </w:rPr>
                  <m:t>*</m:t>
                </m:r>
                <m:r>
                  <m:rPr>
                    <m:sty m:val="b"/>
                  </m:rPr>
                  <w:rPr>
                    <w:rFonts w:ascii="Cambria Math" w:hAnsi="Times New Roman"/>
                    <w:sz w:val="18"/>
                    <w:szCs w:val="18"/>
                  </w:rPr>
                  <m:t>(</m:t>
                </m:r>
                <m:sSub>
                  <m:sSubPr>
                    <m:ctrlPr>
                      <w:rPr>
                        <w:rFonts w:ascii="Cambria Math" w:hAnsi="Times New Roman"/>
                        <w:b/>
                        <w:sz w:val="18"/>
                        <w:szCs w:val="18"/>
                      </w:rPr>
                    </m:ctrlPr>
                  </m:sSubPr>
                  <m:e>
                    <m:r>
                      <m:rPr>
                        <m:sty m:val="bi"/>
                      </m:rPr>
                      <w:rPr>
                        <w:rFonts w:ascii="Cambria Math" w:eastAsia="Cambria Math" w:hAnsi="Cambria Math"/>
                        <w:sz w:val="18"/>
                        <w:szCs w:val="18"/>
                      </w:rPr>
                      <m:t>Y</m:t>
                    </m:r>
                  </m:e>
                  <m:sub>
                    <m:r>
                      <m:rPr>
                        <m:sty m:val="bi"/>
                      </m:rPr>
                      <w:rPr>
                        <w:rFonts w:ascii="Cambria Math" w:eastAsia="Cambria Math" w:hAnsi="Cambria Math"/>
                        <w:sz w:val="18"/>
                        <w:szCs w:val="18"/>
                      </w:rPr>
                      <m:t>i</m:t>
                    </m:r>
                  </m:sub>
                </m:sSub>
                <m:r>
                  <m:rPr>
                    <m:sty m:val="bi"/>
                  </m:rPr>
                  <w:rPr>
                    <w:rFonts w:ascii="Times New Roman" w:eastAsia="Cambria Math" w:hAnsi="Times New Roman"/>
                    <w:sz w:val="18"/>
                    <w:szCs w:val="18"/>
                  </w:rPr>
                  <m:t>-</m:t>
                </m:r>
                <m:acc>
                  <m:accPr>
                    <m:chr m:val="̅"/>
                    <m:ctrlPr>
                      <w:rPr>
                        <w:rFonts w:ascii="Cambria Math" w:eastAsia="Cambria Math" w:hAnsi="Times New Roman"/>
                        <w:b/>
                        <w:i/>
                        <w:sz w:val="18"/>
                        <w:szCs w:val="18"/>
                      </w:rPr>
                    </m:ctrlPr>
                  </m:accPr>
                  <m:e>
                    <m:r>
                      <m:rPr>
                        <m:sty m:val="bi"/>
                      </m:rPr>
                      <w:rPr>
                        <w:rFonts w:ascii="Cambria Math" w:eastAsia="Cambria Math" w:hAnsi="Cambria Math"/>
                        <w:sz w:val="18"/>
                        <w:szCs w:val="18"/>
                      </w:rPr>
                      <m:t>Y</m:t>
                    </m:r>
                  </m:e>
                </m:acc>
                <m:r>
                  <m:rPr>
                    <m:sty m:val="b"/>
                  </m:rPr>
                  <w:rPr>
                    <w:rFonts w:ascii="Cambria Math" w:hAnsi="Times New Roman"/>
                    <w:sz w:val="18"/>
                    <w:szCs w:val="18"/>
                  </w:rPr>
                  <m:t>)</m:t>
                </m:r>
              </m:e>
            </m:nary>
          </m:e>
        </m:d>
        <m:r>
          <m:rPr>
            <m:sty m:val="b"/>
          </m:rPr>
          <w:rPr>
            <w:rFonts w:ascii="Cambria Math" w:hAnsi="Times New Roman"/>
            <w:sz w:val="18"/>
            <w:szCs w:val="18"/>
          </w:rPr>
          <m:t xml:space="preserve">                                                                                                                                                 </m:t>
        </m:r>
        <m:r>
          <m:rPr>
            <m:sty m:val="p"/>
          </m:rPr>
          <w:rPr>
            <w:rFonts w:ascii="Cambria Math" w:hAnsi="Times New Roman"/>
            <w:sz w:val="18"/>
            <w:szCs w:val="18"/>
          </w:rPr>
          <m:t>(1)</m:t>
        </m:r>
        <m:r>
          <m:rPr>
            <m:sty m:val="b"/>
          </m:rPr>
          <w:rPr>
            <w:rFonts w:ascii="Cambria Math" w:hAnsi="Times New Roman"/>
            <w:sz w:val="18"/>
            <w:szCs w:val="18"/>
          </w:rPr>
          <m:t xml:space="preserve">   </m:t>
        </m:r>
      </m:oMath>
      <w:r w:rsidR="00E66035" w:rsidRPr="00CE21C0">
        <w:rPr>
          <w:rFonts w:ascii="Times New Roman" w:hAnsi="Times New Roman"/>
          <w:b/>
          <w:sz w:val="20"/>
          <w:szCs w:val="20"/>
        </w:rPr>
        <w:t xml:space="preserve">  </w:t>
      </w:r>
    </w:p>
    <w:p w:rsidR="008412FD" w:rsidRPr="00CE21C0" w:rsidRDefault="00E66035" w:rsidP="008852A0">
      <w:pPr>
        <w:spacing w:after="0" w:line="240" w:lineRule="auto"/>
        <w:ind w:left="142" w:hanging="142"/>
        <w:jc w:val="both"/>
        <w:rPr>
          <w:rFonts w:ascii="Times New Roman" w:hAnsi="Times New Roman"/>
          <w:b/>
          <w:sz w:val="20"/>
          <w:szCs w:val="20"/>
        </w:rPr>
      </w:pPr>
      <w:r w:rsidRPr="00CE21C0">
        <w:rPr>
          <w:rFonts w:ascii="Times New Roman" w:hAnsi="Times New Roman"/>
          <w:b/>
          <w:sz w:val="20"/>
          <w:szCs w:val="20"/>
        </w:rPr>
        <w:t xml:space="preserve">                </w:t>
      </w:r>
    </w:p>
    <w:p w:rsidR="00805CF1" w:rsidRPr="00CE21C0" w:rsidRDefault="00FB1207" w:rsidP="008852A0">
      <w:pPr>
        <w:pStyle w:val="ListeParagraf"/>
        <w:numPr>
          <w:ilvl w:val="0"/>
          <w:numId w:val="7"/>
        </w:numPr>
        <w:ind w:left="142" w:hanging="142"/>
        <w:jc w:val="both"/>
        <w:rPr>
          <w:rFonts w:ascii="Times New Roman" w:eastAsia="Times New Roman" w:hAnsi="Times New Roman"/>
          <w:sz w:val="20"/>
          <w:szCs w:val="20"/>
          <w:lang w:eastAsia="tr-TR"/>
        </w:rPr>
      </w:pPr>
      <w:r w:rsidRPr="00CE21C0">
        <w:rPr>
          <w:rFonts w:ascii="Times New Roman" w:eastAsia="Times New Roman" w:hAnsi="Times New Roman"/>
          <w:sz w:val="20"/>
          <w:szCs w:val="20"/>
          <w:lang w:eastAsia="tr-TR"/>
        </w:rPr>
        <w:t>Üçüncü adımda, e</w:t>
      </w:r>
      <w:r w:rsidR="008412FD" w:rsidRPr="00CE21C0">
        <w:rPr>
          <w:rFonts w:ascii="Times New Roman" w:eastAsia="Times New Roman" w:hAnsi="Times New Roman"/>
          <w:sz w:val="20"/>
          <w:szCs w:val="20"/>
          <w:lang w:eastAsia="tr-TR"/>
        </w:rPr>
        <w:t xml:space="preserve">lde edilen </w:t>
      </w:r>
      <w:proofErr w:type="spellStart"/>
      <w:r w:rsidR="008412FD" w:rsidRPr="00CE21C0">
        <w:rPr>
          <w:rFonts w:ascii="Times New Roman" w:eastAsia="Times New Roman" w:hAnsi="Times New Roman"/>
          <w:sz w:val="20"/>
          <w:szCs w:val="20"/>
          <w:lang w:eastAsia="tr-TR"/>
        </w:rPr>
        <w:t>karesel</w:t>
      </w:r>
      <w:proofErr w:type="spellEnd"/>
      <w:r w:rsidR="008412FD" w:rsidRPr="00CE21C0">
        <w:rPr>
          <w:rFonts w:ascii="Times New Roman" w:eastAsia="Times New Roman" w:hAnsi="Times New Roman"/>
          <w:sz w:val="20"/>
          <w:szCs w:val="20"/>
          <w:lang w:eastAsia="tr-TR"/>
        </w:rPr>
        <w:t xml:space="preserve"> formdaki </w:t>
      </w:r>
      <w:proofErr w:type="spellStart"/>
      <w:r w:rsidR="008412FD" w:rsidRPr="00CE21C0">
        <w:rPr>
          <w:rFonts w:ascii="Times New Roman" w:eastAsia="Times New Roman" w:hAnsi="Times New Roman"/>
          <w:sz w:val="20"/>
          <w:szCs w:val="20"/>
          <w:lang w:eastAsia="tr-TR"/>
        </w:rPr>
        <w:t>kovaryans</w:t>
      </w:r>
      <w:proofErr w:type="spellEnd"/>
      <w:r w:rsidR="008412FD" w:rsidRPr="00CE21C0">
        <w:rPr>
          <w:rFonts w:ascii="Times New Roman" w:eastAsia="Times New Roman" w:hAnsi="Times New Roman"/>
          <w:sz w:val="20"/>
          <w:szCs w:val="20"/>
          <w:lang w:eastAsia="tr-TR"/>
        </w:rPr>
        <w:t xml:space="preserve"> matrisi kullanılarak öz değer</w:t>
      </w:r>
      <w:r w:rsidR="00117604" w:rsidRPr="00CE21C0">
        <w:rPr>
          <w:rFonts w:ascii="Times New Roman" w:eastAsia="Times New Roman" w:hAnsi="Times New Roman"/>
          <w:sz w:val="20"/>
          <w:szCs w:val="20"/>
          <w:lang w:eastAsia="tr-TR"/>
        </w:rPr>
        <w:t xml:space="preserve"> (d)</w:t>
      </w:r>
      <w:r w:rsidR="008412FD" w:rsidRPr="00CE21C0">
        <w:rPr>
          <w:rFonts w:ascii="Times New Roman" w:eastAsia="Times New Roman" w:hAnsi="Times New Roman"/>
          <w:sz w:val="20"/>
          <w:szCs w:val="20"/>
          <w:lang w:eastAsia="tr-TR"/>
        </w:rPr>
        <w:t xml:space="preserve"> ve buna bağlı öz vektörler</w:t>
      </w:r>
      <w:r w:rsidR="00117604" w:rsidRPr="00CE21C0">
        <w:rPr>
          <w:rFonts w:ascii="Times New Roman" w:eastAsia="Times New Roman" w:hAnsi="Times New Roman"/>
          <w:sz w:val="20"/>
          <w:szCs w:val="20"/>
          <w:lang w:eastAsia="tr-TR"/>
        </w:rPr>
        <w:t xml:space="preserve"> (v)</w:t>
      </w:r>
      <w:r w:rsidR="008412FD" w:rsidRPr="00CE21C0">
        <w:rPr>
          <w:rFonts w:ascii="Times New Roman" w:eastAsia="Times New Roman" w:hAnsi="Times New Roman"/>
          <w:sz w:val="20"/>
          <w:szCs w:val="20"/>
          <w:lang w:eastAsia="tr-TR"/>
        </w:rPr>
        <w:t xml:space="preserve"> elde edilir.</w:t>
      </w:r>
      <w:r w:rsidR="00C81806" w:rsidRPr="00CE21C0">
        <w:rPr>
          <w:rFonts w:ascii="Times New Roman" w:eastAsia="Times New Roman" w:hAnsi="Times New Roman"/>
          <w:sz w:val="20"/>
          <w:szCs w:val="20"/>
          <w:lang w:eastAsia="tr-TR"/>
        </w:rPr>
        <w:t xml:space="preserve"> Elde edilen öz vektörlerin her biri birbiriyle </w:t>
      </w:r>
      <w:proofErr w:type="spellStart"/>
      <w:r w:rsidR="00C81806" w:rsidRPr="00CE21C0">
        <w:rPr>
          <w:rFonts w:ascii="Times New Roman" w:eastAsia="Times New Roman" w:hAnsi="Times New Roman"/>
          <w:sz w:val="20"/>
          <w:szCs w:val="20"/>
          <w:lang w:eastAsia="tr-TR"/>
        </w:rPr>
        <w:t>ortogonal</w:t>
      </w:r>
      <w:proofErr w:type="spellEnd"/>
      <w:r w:rsidR="00C81806" w:rsidRPr="00CE21C0">
        <w:rPr>
          <w:rFonts w:ascii="Times New Roman" w:eastAsia="Times New Roman" w:hAnsi="Times New Roman"/>
          <w:sz w:val="20"/>
          <w:szCs w:val="20"/>
          <w:lang w:eastAsia="tr-TR"/>
        </w:rPr>
        <w:t xml:space="preserve"> (dik) ve </w:t>
      </w:r>
      <w:proofErr w:type="spellStart"/>
      <w:r w:rsidR="00C81806" w:rsidRPr="00CE21C0">
        <w:rPr>
          <w:rFonts w:ascii="Times New Roman" w:eastAsia="Times New Roman" w:hAnsi="Times New Roman"/>
          <w:sz w:val="20"/>
          <w:szCs w:val="20"/>
          <w:lang w:eastAsia="tr-TR"/>
        </w:rPr>
        <w:t>normalize</w:t>
      </w:r>
      <w:proofErr w:type="spellEnd"/>
      <w:r w:rsidR="00C81806" w:rsidRPr="00CE21C0">
        <w:rPr>
          <w:rFonts w:ascii="Times New Roman" w:eastAsia="Times New Roman" w:hAnsi="Times New Roman"/>
          <w:sz w:val="20"/>
          <w:szCs w:val="20"/>
          <w:lang w:eastAsia="tr-TR"/>
        </w:rPr>
        <w:t xml:space="preserve"> edilmiştir. Bu da </w:t>
      </w:r>
      <w:proofErr w:type="spellStart"/>
      <w:r w:rsidR="00C81806" w:rsidRPr="00CE21C0">
        <w:rPr>
          <w:rFonts w:ascii="Times New Roman" w:eastAsia="Times New Roman" w:hAnsi="Times New Roman"/>
          <w:sz w:val="20"/>
          <w:szCs w:val="20"/>
          <w:lang w:eastAsia="tr-TR"/>
        </w:rPr>
        <w:t>özvektörlerin</w:t>
      </w:r>
      <w:proofErr w:type="spellEnd"/>
      <w:r w:rsidR="00C81806" w:rsidRPr="00CE21C0">
        <w:rPr>
          <w:rFonts w:ascii="Times New Roman" w:eastAsia="Times New Roman" w:hAnsi="Times New Roman"/>
          <w:sz w:val="20"/>
          <w:szCs w:val="20"/>
          <w:lang w:eastAsia="tr-TR"/>
        </w:rPr>
        <w:t xml:space="preserve"> </w:t>
      </w:r>
      <w:proofErr w:type="spellStart"/>
      <w:r w:rsidR="00117604" w:rsidRPr="00CE21C0">
        <w:rPr>
          <w:rFonts w:ascii="Times New Roman" w:eastAsia="Times New Roman" w:hAnsi="Times New Roman"/>
          <w:sz w:val="20"/>
          <w:szCs w:val="20"/>
          <w:lang w:eastAsia="tr-TR"/>
        </w:rPr>
        <w:t>skaler</w:t>
      </w:r>
      <w:proofErr w:type="spellEnd"/>
      <w:r w:rsidR="00117604" w:rsidRPr="00CE21C0">
        <w:rPr>
          <w:rFonts w:ascii="Times New Roman" w:eastAsia="Times New Roman" w:hAnsi="Times New Roman"/>
          <w:sz w:val="20"/>
          <w:szCs w:val="20"/>
          <w:lang w:eastAsia="tr-TR"/>
        </w:rPr>
        <w:t xml:space="preserve"> </w:t>
      </w:r>
      <w:r w:rsidR="00C81806" w:rsidRPr="00CE21C0">
        <w:rPr>
          <w:rFonts w:ascii="Times New Roman" w:eastAsia="Times New Roman" w:hAnsi="Times New Roman"/>
          <w:sz w:val="20"/>
          <w:szCs w:val="20"/>
          <w:lang w:eastAsia="tr-TR"/>
        </w:rPr>
        <w:t xml:space="preserve">çarpımlarının sıfıra eşit yani </w:t>
      </w:r>
      <w:proofErr w:type="spellStart"/>
      <w:r w:rsidR="00D40721" w:rsidRPr="00CE21C0">
        <w:rPr>
          <w:rFonts w:ascii="Times New Roman" w:eastAsia="Times New Roman" w:hAnsi="Times New Roman"/>
          <w:sz w:val="20"/>
          <w:szCs w:val="20"/>
          <w:lang w:eastAsia="tr-TR"/>
        </w:rPr>
        <w:t>korelâsyonsuz</w:t>
      </w:r>
      <w:proofErr w:type="spellEnd"/>
      <w:r w:rsidR="00D40721" w:rsidRPr="00CE21C0">
        <w:rPr>
          <w:rFonts w:ascii="Times New Roman" w:eastAsia="Times New Roman" w:hAnsi="Times New Roman"/>
          <w:sz w:val="20"/>
          <w:szCs w:val="20"/>
          <w:lang w:eastAsia="tr-TR"/>
        </w:rPr>
        <w:t xml:space="preserve"> </w:t>
      </w:r>
      <w:r w:rsidR="00C81806" w:rsidRPr="00CE21C0">
        <w:rPr>
          <w:rFonts w:ascii="Times New Roman" w:eastAsia="Times New Roman" w:hAnsi="Times New Roman"/>
          <w:sz w:val="20"/>
          <w:szCs w:val="20"/>
          <w:lang w:eastAsia="tr-TR"/>
        </w:rPr>
        <w:t>olması anlamını ifade etmektedir.</w:t>
      </w:r>
    </w:p>
    <w:p w:rsidR="00117604" w:rsidRPr="00CE21C0" w:rsidRDefault="00117604" w:rsidP="008852A0">
      <w:pPr>
        <w:pStyle w:val="ListeParagraf"/>
        <w:ind w:left="142" w:hanging="142"/>
        <w:jc w:val="both"/>
        <w:rPr>
          <w:rFonts w:ascii="Times New Roman" w:eastAsia="Times New Roman" w:hAnsi="Times New Roman"/>
          <w:sz w:val="20"/>
          <w:szCs w:val="20"/>
          <w:lang w:eastAsia="tr-TR"/>
        </w:rPr>
      </w:pPr>
    </w:p>
    <w:p w:rsidR="00800C73" w:rsidRPr="00CE21C0" w:rsidRDefault="00117604" w:rsidP="008852A0">
      <w:pPr>
        <w:pStyle w:val="ListeParagraf"/>
        <w:numPr>
          <w:ilvl w:val="0"/>
          <w:numId w:val="7"/>
        </w:numPr>
        <w:ind w:left="142" w:hanging="142"/>
        <w:jc w:val="both"/>
        <w:rPr>
          <w:rFonts w:ascii="Times New Roman" w:hAnsi="Times New Roman"/>
          <w:b/>
          <w:sz w:val="20"/>
          <w:szCs w:val="20"/>
          <w:lang w:eastAsia="tr-TR"/>
        </w:rPr>
      </w:pPr>
      <w:r w:rsidRPr="00CE21C0">
        <w:rPr>
          <w:rFonts w:ascii="Times New Roman" w:eastAsia="Times New Roman" w:hAnsi="Times New Roman"/>
          <w:sz w:val="20"/>
          <w:szCs w:val="20"/>
          <w:lang w:eastAsia="tr-TR"/>
        </w:rPr>
        <w:t xml:space="preserve">Son adımda, elde edilen öz vektörler ile merkeze ötelenmiş olan verinin </w:t>
      </w:r>
      <w:proofErr w:type="spellStart"/>
      <w:r w:rsidR="00125774" w:rsidRPr="00CE21C0">
        <w:rPr>
          <w:rFonts w:ascii="Times New Roman" w:eastAsia="Times New Roman" w:hAnsi="Times New Roman"/>
          <w:sz w:val="20"/>
          <w:szCs w:val="20"/>
          <w:lang w:eastAsia="tr-TR"/>
        </w:rPr>
        <w:t>transpozunun</w:t>
      </w:r>
      <w:proofErr w:type="spellEnd"/>
      <w:r w:rsidR="00125774" w:rsidRPr="00CE21C0">
        <w:rPr>
          <w:rFonts w:ascii="Times New Roman" w:eastAsia="Times New Roman" w:hAnsi="Times New Roman"/>
          <w:sz w:val="20"/>
          <w:szCs w:val="20"/>
          <w:lang w:eastAsia="tr-TR"/>
        </w:rPr>
        <w:t xml:space="preserve"> </w:t>
      </w:r>
      <w:r w:rsidRPr="00CE21C0">
        <w:rPr>
          <w:rFonts w:ascii="Times New Roman" w:eastAsia="Times New Roman" w:hAnsi="Times New Roman"/>
          <w:sz w:val="20"/>
          <w:szCs w:val="20"/>
          <w:lang w:eastAsia="tr-TR"/>
        </w:rPr>
        <w:t>çarpımı gerçekleştirilerek</w:t>
      </w:r>
      <w:r w:rsidR="00B417C5" w:rsidRPr="00CE21C0">
        <w:rPr>
          <w:rFonts w:ascii="Times New Roman" w:eastAsia="Times New Roman" w:hAnsi="Times New Roman"/>
          <w:sz w:val="20"/>
          <w:szCs w:val="20"/>
          <w:lang w:eastAsia="tr-TR"/>
        </w:rPr>
        <w:t xml:space="preserve"> temel bileşenler elde edilmiş olur</w:t>
      </w:r>
      <w:r w:rsidR="00C556CF" w:rsidRPr="00CE21C0">
        <w:rPr>
          <w:rFonts w:ascii="Times New Roman" w:eastAsia="Times New Roman" w:hAnsi="Times New Roman"/>
          <w:sz w:val="20"/>
          <w:szCs w:val="20"/>
          <w:lang w:eastAsia="tr-TR"/>
        </w:rPr>
        <w:t xml:space="preserve"> (Smith,</w:t>
      </w:r>
      <w:r w:rsidR="004E1916" w:rsidRPr="00CE21C0">
        <w:rPr>
          <w:rFonts w:ascii="Times New Roman" w:eastAsia="Times New Roman" w:hAnsi="Times New Roman"/>
          <w:sz w:val="20"/>
          <w:szCs w:val="20"/>
          <w:lang w:eastAsia="tr-TR"/>
        </w:rPr>
        <w:t xml:space="preserve"> </w:t>
      </w:r>
      <w:r w:rsidR="00C556CF" w:rsidRPr="00CE21C0">
        <w:rPr>
          <w:rFonts w:ascii="Times New Roman" w:eastAsia="Times New Roman" w:hAnsi="Times New Roman"/>
          <w:sz w:val="20"/>
          <w:szCs w:val="20"/>
          <w:lang w:eastAsia="tr-TR"/>
        </w:rPr>
        <w:t>2002</w:t>
      </w:r>
      <w:r w:rsidR="004E1916" w:rsidRPr="00CE21C0">
        <w:rPr>
          <w:rFonts w:ascii="Times New Roman" w:eastAsia="Times New Roman" w:hAnsi="Times New Roman"/>
          <w:sz w:val="20"/>
          <w:szCs w:val="20"/>
          <w:lang w:eastAsia="tr-TR"/>
        </w:rPr>
        <w:t>)</w:t>
      </w:r>
      <w:r w:rsidR="00351DF4" w:rsidRPr="00CE21C0">
        <w:rPr>
          <w:rFonts w:ascii="Times New Roman" w:eastAsia="Times New Roman" w:hAnsi="Times New Roman"/>
          <w:sz w:val="20"/>
          <w:szCs w:val="20"/>
          <w:lang w:eastAsia="tr-TR"/>
        </w:rPr>
        <w:t>.</w:t>
      </w:r>
    </w:p>
    <w:p w:rsidR="00800C73" w:rsidRPr="00CE21C0" w:rsidRDefault="00800C73" w:rsidP="00C34248">
      <w:pPr>
        <w:pStyle w:val="Abstracttext"/>
        <w:spacing w:after="0"/>
        <w:rPr>
          <w:rFonts w:ascii="Arial" w:hAnsi="Arial" w:cs="Arial"/>
          <w:b/>
          <w:i w:val="0"/>
          <w:sz w:val="22"/>
          <w:lang w:val="tr-TR" w:eastAsia="tr-TR"/>
        </w:rPr>
      </w:pPr>
    </w:p>
    <w:p w:rsidR="00800C73" w:rsidRPr="00CE21C0" w:rsidRDefault="00DC7A12" w:rsidP="00C34248">
      <w:pPr>
        <w:pStyle w:val="Abstracttext"/>
        <w:spacing w:after="0"/>
        <w:rPr>
          <w:rFonts w:ascii="Arial" w:hAnsi="Arial" w:cs="Arial"/>
          <w:b/>
          <w:i w:val="0"/>
          <w:lang w:val="tr-TR" w:eastAsia="tr-TR"/>
        </w:rPr>
      </w:pPr>
      <w:r w:rsidRPr="00CE21C0">
        <w:rPr>
          <w:rFonts w:ascii="Arial" w:hAnsi="Arial" w:cs="Arial"/>
          <w:b/>
          <w:i w:val="0"/>
          <w:lang w:val="tr-TR" w:eastAsia="tr-TR"/>
        </w:rPr>
        <w:t>3</w:t>
      </w:r>
      <w:r w:rsidR="005B0F1B" w:rsidRPr="00CE21C0">
        <w:rPr>
          <w:rFonts w:ascii="Arial" w:hAnsi="Arial" w:cs="Arial"/>
          <w:b/>
          <w:i w:val="0"/>
          <w:lang w:val="tr-TR" w:eastAsia="tr-TR"/>
        </w:rPr>
        <w:t>.2. K-Ortalama</w:t>
      </w:r>
      <w:r w:rsidR="00BB7EC5" w:rsidRPr="00CE21C0">
        <w:rPr>
          <w:rFonts w:ascii="Arial" w:hAnsi="Arial" w:cs="Arial"/>
          <w:b/>
          <w:i w:val="0"/>
          <w:lang w:val="tr-TR" w:eastAsia="tr-TR"/>
        </w:rPr>
        <w:t>lar</w:t>
      </w:r>
      <w:r w:rsidR="005B0F1B" w:rsidRPr="00CE21C0">
        <w:rPr>
          <w:rFonts w:ascii="Arial" w:hAnsi="Arial" w:cs="Arial"/>
          <w:b/>
          <w:i w:val="0"/>
          <w:lang w:val="tr-TR" w:eastAsia="tr-TR"/>
        </w:rPr>
        <w:t xml:space="preserve"> Kümeleme Analizi</w:t>
      </w:r>
    </w:p>
    <w:p w:rsidR="00800C73" w:rsidRPr="00CE21C0" w:rsidRDefault="00800C73" w:rsidP="00C34248">
      <w:pPr>
        <w:pStyle w:val="Abstracttext"/>
        <w:spacing w:after="0"/>
        <w:rPr>
          <w:rFonts w:ascii="Arial" w:hAnsi="Arial" w:cs="Arial"/>
          <w:b/>
          <w:i w:val="0"/>
          <w:sz w:val="22"/>
          <w:lang w:val="tr-TR" w:eastAsia="tr-TR"/>
        </w:rPr>
      </w:pPr>
    </w:p>
    <w:p w:rsidR="004E2D94" w:rsidRPr="00CE21C0" w:rsidRDefault="004E2D94" w:rsidP="00C34248">
      <w:pPr>
        <w:pStyle w:val="Abstracttext"/>
        <w:spacing w:after="0"/>
        <w:rPr>
          <w:i w:val="0"/>
          <w:color w:val="000000"/>
          <w:lang w:val="tr-TR"/>
        </w:rPr>
      </w:pPr>
      <w:proofErr w:type="spellStart"/>
      <w:r w:rsidRPr="00CE21C0">
        <w:rPr>
          <w:i w:val="0"/>
          <w:color w:val="000000"/>
          <w:lang w:val="tr-TR"/>
        </w:rPr>
        <w:t>MacQuenn</w:t>
      </w:r>
      <w:proofErr w:type="spellEnd"/>
      <w:r w:rsidRPr="00CE21C0">
        <w:rPr>
          <w:i w:val="0"/>
          <w:color w:val="000000"/>
          <w:lang w:val="tr-TR"/>
        </w:rPr>
        <w:t xml:space="preserve"> tarafından geliştirilmiş olan </w:t>
      </w:r>
      <w:bookmarkStart w:id="0" w:name="OLE_LINK1"/>
      <w:bookmarkStart w:id="1" w:name="OLE_LINK2"/>
      <w:r w:rsidR="00BB7EC5" w:rsidRPr="00CE21C0">
        <w:rPr>
          <w:i w:val="0"/>
          <w:color w:val="000000"/>
          <w:lang w:val="tr-TR"/>
        </w:rPr>
        <w:t xml:space="preserve">K-Ortalamalar Kümeleme </w:t>
      </w:r>
      <w:proofErr w:type="spellStart"/>
      <w:proofErr w:type="gramStart"/>
      <w:r w:rsidR="00BB7EC5" w:rsidRPr="00CE21C0">
        <w:rPr>
          <w:i w:val="0"/>
          <w:color w:val="000000"/>
          <w:lang w:val="tr-TR"/>
        </w:rPr>
        <w:t>Analizi</w:t>
      </w:r>
      <w:r w:rsidRPr="00CE21C0">
        <w:rPr>
          <w:i w:val="0"/>
          <w:color w:val="000000"/>
          <w:lang w:val="tr-TR"/>
        </w:rPr>
        <w:t>,</w:t>
      </w:r>
      <w:bookmarkEnd w:id="0"/>
      <w:bookmarkEnd w:id="1"/>
      <w:r w:rsidRPr="00CE21C0">
        <w:rPr>
          <w:i w:val="0"/>
          <w:color w:val="000000"/>
          <w:lang w:val="tr-TR"/>
        </w:rPr>
        <w:t>birçok</w:t>
      </w:r>
      <w:proofErr w:type="spellEnd"/>
      <w:proofErr w:type="gramEnd"/>
      <w:r w:rsidRPr="00CE21C0">
        <w:rPr>
          <w:i w:val="0"/>
          <w:color w:val="000000"/>
          <w:lang w:val="tr-TR"/>
        </w:rPr>
        <w:t xml:space="preserve"> bilim dalında kullanıldığı gibi uzaktan algılamada disiplininde de anlamlı bilgi üretebilmek için sık sık kullanılmaktadır. Temelde basit bir yapısı olmasına rağmen oldukça hızlı ve başarılı bir yöntemdir. Bu algoritmada sınıflandırılacak her bir elemanın sadece bir kümeye atanmasına müsaade edilir ve merkez nokta kümenin tamamını temsil eder. Sınıflandırılacak elemanların merkez noktalara olan uzaklıklarına </w:t>
      </w:r>
      <w:r w:rsidR="00FD1C69" w:rsidRPr="00CE21C0">
        <w:rPr>
          <w:i w:val="0"/>
          <w:color w:val="000000"/>
          <w:lang w:val="tr-TR"/>
        </w:rPr>
        <w:t>göre üyelikler tanımlanır(Han</w:t>
      </w:r>
      <w:r w:rsidRPr="00CE21C0">
        <w:rPr>
          <w:i w:val="0"/>
          <w:color w:val="000000"/>
          <w:lang w:val="tr-TR"/>
        </w:rPr>
        <w:t xml:space="preserve"> ve Kamber, 2006). Sınıflandırılacak elemanlar ile küme merkezleri arasındaki uzaklık şu bağıntı ile hesaplanır:</w:t>
      </w:r>
    </w:p>
    <w:p w:rsidR="007736C8" w:rsidRPr="00CE21C0" w:rsidRDefault="007736C8" w:rsidP="00C34248">
      <w:pPr>
        <w:pStyle w:val="Abstracttext"/>
        <w:spacing w:after="0"/>
        <w:rPr>
          <w:b/>
          <w:i w:val="0"/>
          <w:lang w:val="tr-TR" w:eastAsia="tr-TR"/>
        </w:rPr>
      </w:pPr>
    </w:p>
    <w:p w:rsidR="004E2D94" w:rsidRPr="00CE21C0" w:rsidRDefault="004E2D94" w:rsidP="008852A0">
      <w:pPr>
        <w:spacing w:after="0" w:line="240" w:lineRule="auto"/>
        <w:jc w:val="both"/>
        <w:rPr>
          <w:rFonts w:ascii="Times New Roman" w:hAnsi="Times New Roman"/>
          <w:b/>
          <w:sz w:val="20"/>
          <w:szCs w:val="20"/>
        </w:rPr>
      </w:pPr>
      <w:r w:rsidRPr="00CE21C0">
        <w:rPr>
          <w:rFonts w:asciiTheme="minorHAnsi" w:hAnsiTheme="minorHAnsi"/>
          <w:b/>
          <w:szCs w:val="20"/>
        </w:rPr>
        <w:object w:dxaOrig="171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7.5pt" o:ole="">
            <v:imagedata r:id="rId11" o:title=""/>
          </v:shape>
          <o:OLEObject Type="Embed" ProgID="Equation.DSMT4" ShapeID="_x0000_i1025" DrawAspect="Content" ObjectID="_1429339992" r:id="rId12"/>
        </w:object>
      </w:r>
      <w:r w:rsidRPr="00CE21C0">
        <w:rPr>
          <w:rFonts w:ascii="Times New Roman" w:hAnsi="Times New Roman"/>
          <w:b/>
          <w:sz w:val="20"/>
          <w:szCs w:val="20"/>
        </w:rPr>
        <w:tab/>
      </w:r>
      <w:r w:rsidRPr="00CE21C0">
        <w:rPr>
          <w:rFonts w:ascii="Times New Roman" w:hAnsi="Times New Roman"/>
          <w:b/>
          <w:sz w:val="20"/>
          <w:szCs w:val="20"/>
        </w:rPr>
        <w:tab/>
      </w:r>
      <w:r w:rsidRPr="00CE21C0">
        <w:rPr>
          <w:rFonts w:ascii="Times New Roman" w:hAnsi="Times New Roman"/>
          <w:b/>
          <w:sz w:val="20"/>
          <w:szCs w:val="20"/>
        </w:rPr>
        <w:tab/>
      </w:r>
      <w:r w:rsidRPr="00CE21C0">
        <w:rPr>
          <w:rFonts w:ascii="Times New Roman" w:hAnsi="Times New Roman"/>
          <w:b/>
          <w:sz w:val="20"/>
          <w:szCs w:val="20"/>
        </w:rPr>
        <w:tab/>
      </w:r>
      <w:r w:rsidRPr="00CE21C0">
        <w:rPr>
          <w:rFonts w:ascii="Times New Roman" w:hAnsi="Times New Roman"/>
          <w:b/>
          <w:sz w:val="20"/>
          <w:szCs w:val="20"/>
        </w:rPr>
        <w:tab/>
      </w:r>
      <w:r w:rsidRPr="00CE21C0">
        <w:rPr>
          <w:rFonts w:ascii="Times New Roman" w:hAnsi="Times New Roman"/>
          <w:b/>
          <w:sz w:val="20"/>
          <w:szCs w:val="20"/>
        </w:rPr>
        <w:tab/>
      </w:r>
      <w:r w:rsidRPr="00CE21C0">
        <w:rPr>
          <w:rFonts w:ascii="Times New Roman" w:hAnsi="Times New Roman"/>
          <w:b/>
          <w:sz w:val="20"/>
          <w:szCs w:val="20"/>
        </w:rPr>
        <w:tab/>
      </w:r>
      <w:r w:rsidRPr="00CE21C0">
        <w:rPr>
          <w:rFonts w:ascii="Times New Roman" w:hAnsi="Times New Roman"/>
          <w:b/>
          <w:sz w:val="20"/>
          <w:szCs w:val="20"/>
        </w:rPr>
        <w:tab/>
      </w:r>
      <w:r w:rsidRPr="00CE21C0">
        <w:rPr>
          <w:rFonts w:ascii="Times New Roman" w:hAnsi="Times New Roman"/>
          <w:b/>
          <w:sz w:val="20"/>
          <w:szCs w:val="20"/>
        </w:rPr>
        <w:tab/>
      </w:r>
      <w:r w:rsidRPr="00CE21C0">
        <w:rPr>
          <w:rFonts w:ascii="Times New Roman" w:hAnsi="Times New Roman"/>
          <w:b/>
          <w:sz w:val="20"/>
          <w:szCs w:val="20"/>
        </w:rPr>
        <w:tab/>
        <w:t xml:space="preserve">     </w:t>
      </w:r>
      <w:r w:rsidR="007736C8" w:rsidRPr="00CE21C0">
        <w:rPr>
          <w:rFonts w:ascii="Times New Roman" w:hAnsi="Times New Roman"/>
          <w:b/>
          <w:sz w:val="20"/>
          <w:szCs w:val="20"/>
        </w:rPr>
        <w:t xml:space="preserve">                 </w:t>
      </w:r>
      <w:r w:rsidRPr="00CE21C0">
        <w:rPr>
          <w:rFonts w:ascii="Times New Roman" w:hAnsi="Times New Roman"/>
          <w:sz w:val="20"/>
          <w:szCs w:val="20"/>
        </w:rPr>
        <w:t>(2)</w:t>
      </w:r>
    </w:p>
    <w:p w:rsidR="007736C8" w:rsidRPr="00CE21C0" w:rsidRDefault="007736C8" w:rsidP="008852A0">
      <w:pPr>
        <w:spacing w:after="0" w:line="240" w:lineRule="auto"/>
        <w:jc w:val="both"/>
        <w:rPr>
          <w:rFonts w:ascii="Times New Roman" w:hAnsi="Times New Roman"/>
          <w:sz w:val="20"/>
          <w:szCs w:val="20"/>
        </w:rPr>
      </w:pPr>
    </w:p>
    <w:p w:rsidR="004E2D94" w:rsidRPr="00CE21C0" w:rsidRDefault="004E2D94" w:rsidP="000D4996">
      <w:pPr>
        <w:spacing w:after="0" w:line="240" w:lineRule="auto"/>
        <w:ind w:firstLine="284"/>
        <w:jc w:val="both"/>
        <w:rPr>
          <w:rFonts w:ascii="Times New Roman" w:hAnsi="Times New Roman"/>
          <w:color w:val="000000"/>
          <w:sz w:val="20"/>
          <w:szCs w:val="20"/>
        </w:rPr>
      </w:pPr>
      <w:r w:rsidRPr="00CE21C0">
        <w:rPr>
          <w:rFonts w:ascii="Times New Roman" w:hAnsi="Times New Roman"/>
          <w:color w:val="000000"/>
          <w:sz w:val="20"/>
          <w:szCs w:val="20"/>
        </w:rPr>
        <w:t>Eşitlikte mi küme merkezlerini; x sınıflandırılacak her bir elemanı; k sınıf sayısını ve n ise sınıflandırılacak eleman sayısı belirtmektedir (Atasever, Ü</w:t>
      </w:r>
      <w:proofErr w:type="gramStart"/>
      <w:r w:rsidRPr="00CE21C0">
        <w:rPr>
          <w:rFonts w:ascii="Times New Roman" w:hAnsi="Times New Roman"/>
          <w:color w:val="000000"/>
          <w:sz w:val="20"/>
          <w:szCs w:val="20"/>
        </w:rPr>
        <w:t>.,</w:t>
      </w:r>
      <w:proofErr w:type="gramEnd"/>
      <w:r w:rsidRPr="00CE21C0">
        <w:rPr>
          <w:rFonts w:ascii="Times New Roman" w:hAnsi="Times New Roman"/>
          <w:color w:val="000000"/>
          <w:sz w:val="20"/>
          <w:szCs w:val="20"/>
        </w:rPr>
        <w:t xml:space="preserve"> ve ark., 2010)</w:t>
      </w:r>
      <w:r w:rsidR="000D4996" w:rsidRPr="00CE21C0">
        <w:rPr>
          <w:rFonts w:ascii="Times New Roman" w:hAnsi="Times New Roman"/>
          <w:color w:val="000000"/>
          <w:sz w:val="20"/>
          <w:szCs w:val="20"/>
        </w:rPr>
        <w:t>.</w:t>
      </w:r>
    </w:p>
    <w:p w:rsidR="004E2D94" w:rsidRPr="00CE21C0" w:rsidRDefault="004E2D94" w:rsidP="000D4996">
      <w:pPr>
        <w:spacing w:after="0" w:line="240" w:lineRule="auto"/>
        <w:ind w:firstLine="284"/>
        <w:jc w:val="both"/>
        <w:rPr>
          <w:rFonts w:ascii="Times New Roman" w:hAnsi="Times New Roman"/>
          <w:color w:val="000000"/>
          <w:sz w:val="20"/>
          <w:szCs w:val="20"/>
        </w:rPr>
      </w:pPr>
      <w:r w:rsidRPr="00CE21C0">
        <w:rPr>
          <w:rFonts w:ascii="Times New Roman" w:hAnsi="Times New Roman"/>
          <w:color w:val="000000"/>
          <w:sz w:val="20"/>
          <w:szCs w:val="20"/>
        </w:rPr>
        <w:t>Bu çalışmada, K-</w:t>
      </w:r>
      <w:proofErr w:type="spellStart"/>
      <w:r w:rsidRPr="00CE21C0">
        <w:rPr>
          <w:rFonts w:ascii="Times New Roman" w:hAnsi="Times New Roman"/>
          <w:color w:val="000000"/>
          <w:sz w:val="20"/>
          <w:szCs w:val="20"/>
        </w:rPr>
        <w:t>Means</w:t>
      </w:r>
      <w:proofErr w:type="spellEnd"/>
      <w:r w:rsidRPr="00CE21C0">
        <w:rPr>
          <w:rFonts w:ascii="Times New Roman" w:hAnsi="Times New Roman"/>
          <w:color w:val="000000"/>
          <w:sz w:val="20"/>
          <w:szCs w:val="20"/>
        </w:rPr>
        <w:t xml:space="preserve"> sınıflandırma doğrudan görüntü üzerinde değil de fark görüntüsünden temel bileşen dönüşümü ile edilen özellik uzayına, değişimin olup olmadığı bölgeleri belirleyebilmek için sınıf sayısı 2 olacak şekilde uygulanmıştır.</w:t>
      </w:r>
    </w:p>
    <w:p w:rsidR="004E2D94" w:rsidRPr="00CE21C0" w:rsidRDefault="004E2D94" w:rsidP="00C34248">
      <w:pPr>
        <w:pStyle w:val="Abstracttext"/>
        <w:spacing w:after="0"/>
        <w:rPr>
          <w:rFonts w:ascii="Arial" w:hAnsi="Arial" w:cs="Arial"/>
          <w:i w:val="0"/>
          <w:sz w:val="22"/>
          <w:lang w:val="tr-TR" w:eastAsia="tr-TR"/>
        </w:rPr>
      </w:pPr>
    </w:p>
    <w:p w:rsidR="005B0F1B" w:rsidRPr="00CE21C0" w:rsidRDefault="00DC7A12" w:rsidP="00C34248">
      <w:pPr>
        <w:pStyle w:val="Abstracttext"/>
        <w:spacing w:after="0"/>
        <w:rPr>
          <w:rFonts w:ascii="Arial" w:hAnsi="Arial" w:cs="Arial"/>
          <w:b/>
          <w:i w:val="0"/>
          <w:sz w:val="22"/>
          <w:lang w:val="tr-TR" w:eastAsia="tr-TR"/>
        </w:rPr>
      </w:pPr>
      <w:r w:rsidRPr="00CE21C0">
        <w:rPr>
          <w:rFonts w:ascii="Arial" w:hAnsi="Arial" w:cs="Arial"/>
          <w:b/>
          <w:i w:val="0"/>
          <w:sz w:val="22"/>
          <w:lang w:val="tr-TR" w:eastAsia="tr-TR"/>
        </w:rPr>
        <w:t>4</w:t>
      </w:r>
      <w:r w:rsidR="005B0F1B" w:rsidRPr="00CE21C0">
        <w:rPr>
          <w:rFonts w:ascii="Arial" w:hAnsi="Arial" w:cs="Arial"/>
          <w:b/>
          <w:i w:val="0"/>
          <w:sz w:val="22"/>
          <w:lang w:val="tr-TR" w:eastAsia="tr-TR"/>
        </w:rPr>
        <w:t>. Model ve Uygulama</w:t>
      </w:r>
    </w:p>
    <w:p w:rsidR="00F3179F" w:rsidRPr="00CE21C0" w:rsidRDefault="00F3179F" w:rsidP="00C34248">
      <w:pPr>
        <w:pStyle w:val="Abstracttext"/>
        <w:spacing w:after="0"/>
        <w:rPr>
          <w:rFonts w:ascii="Arial" w:hAnsi="Arial" w:cs="Arial"/>
          <w:i w:val="0"/>
          <w:sz w:val="22"/>
          <w:lang w:val="tr-TR"/>
        </w:rPr>
      </w:pPr>
    </w:p>
    <w:p w:rsidR="002D23EF" w:rsidRPr="00CE21C0" w:rsidRDefault="002D23EF" w:rsidP="00C34248">
      <w:pPr>
        <w:pStyle w:val="Abstracttext"/>
        <w:spacing w:after="0"/>
        <w:rPr>
          <w:i w:val="0"/>
          <w:lang w:val="tr-TR"/>
        </w:rPr>
      </w:pPr>
      <w:r w:rsidRPr="00CE21C0">
        <w:rPr>
          <w:i w:val="0"/>
          <w:lang w:val="tr-TR"/>
        </w:rPr>
        <w:t xml:space="preserve">Değişim belirleme çalışmalarında </w:t>
      </w:r>
      <w:proofErr w:type="spellStart"/>
      <w:r w:rsidRPr="00CE21C0">
        <w:rPr>
          <w:i w:val="0"/>
          <w:lang w:val="tr-TR"/>
        </w:rPr>
        <w:t>TBA’nin</w:t>
      </w:r>
      <w:proofErr w:type="spellEnd"/>
      <w:r w:rsidRPr="00CE21C0">
        <w:rPr>
          <w:i w:val="0"/>
          <w:lang w:val="tr-TR"/>
        </w:rPr>
        <w:t xml:space="preserve"> iki farklı </w:t>
      </w:r>
      <w:r w:rsidR="004013FA" w:rsidRPr="00CE21C0">
        <w:rPr>
          <w:i w:val="0"/>
          <w:lang w:val="tr-TR"/>
        </w:rPr>
        <w:t>kullanımıyla karşılaşılmaktadır (</w:t>
      </w:r>
      <w:proofErr w:type="spellStart"/>
      <w:r w:rsidR="00BA4C39" w:rsidRPr="00CE21C0">
        <w:rPr>
          <w:i w:val="0"/>
          <w:lang w:val="tr-TR"/>
        </w:rPr>
        <w:t>Muchoney</w:t>
      </w:r>
      <w:proofErr w:type="spellEnd"/>
      <w:r w:rsidR="00BA4C39" w:rsidRPr="00CE21C0">
        <w:rPr>
          <w:i w:val="0"/>
          <w:lang w:val="tr-TR"/>
        </w:rPr>
        <w:t xml:space="preserve"> ve </w:t>
      </w:r>
      <w:proofErr w:type="spellStart"/>
      <w:r w:rsidR="00BA4C39" w:rsidRPr="00CE21C0">
        <w:rPr>
          <w:i w:val="0"/>
          <w:lang w:val="tr-TR"/>
        </w:rPr>
        <w:t>Haack</w:t>
      </w:r>
      <w:proofErr w:type="spellEnd"/>
      <w:r w:rsidR="00BA4C39" w:rsidRPr="00CE21C0">
        <w:rPr>
          <w:i w:val="0"/>
          <w:lang w:val="tr-TR"/>
        </w:rPr>
        <w:t xml:space="preserve">, 1994; </w:t>
      </w:r>
      <w:proofErr w:type="spellStart"/>
      <w:r w:rsidR="00BA4C39" w:rsidRPr="00CE21C0">
        <w:rPr>
          <w:i w:val="0"/>
          <w:lang w:val="tr-TR"/>
        </w:rPr>
        <w:t>Munyati</w:t>
      </w:r>
      <w:proofErr w:type="spellEnd"/>
      <w:r w:rsidR="00BA4C39" w:rsidRPr="00CE21C0">
        <w:rPr>
          <w:i w:val="0"/>
          <w:lang w:val="tr-TR"/>
        </w:rPr>
        <w:t>, 2004</w:t>
      </w:r>
      <w:r w:rsidR="004013FA" w:rsidRPr="00CE21C0">
        <w:rPr>
          <w:i w:val="0"/>
          <w:lang w:val="tr-TR"/>
        </w:rPr>
        <w:t>)</w:t>
      </w:r>
      <w:r w:rsidR="00BA4C39" w:rsidRPr="00CE21C0">
        <w:rPr>
          <w:i w:val="0"/>
          <w:lang w:val="tr-TR"/>
        </w:rPr>
        <w:t>.</w:t>
      </w:r>
    </w:p>
    <w:p w:rsidR="004C14E6" w:rsidRPr="00CE21C0" w:rsidRDefault="00BA4C39" w:rsidP="007736C8">
      <w:pPr>
        <w:numPr>
          <w:ilvl w:val="0"/>
          <w:numId w:val="2"/>
        </w:numPr>
        <w:spacing w:after="0" w:line="240" w:lineRule="auto"/>
        <w:ind w:left="142" w:hanging="153"/>
        <w:jc w:val="both"/>
        <w:rPr>
          <w:rFonts w:ascii="Times New Roman" w:hAnsi="Times New Roman"/>
          <w:sz w:val="20"/>
          <w:szCs w:val="20"/>
        </w:rPr>
      </w:pPr>
      <w:r w:rsidRPr="00CE21C0">
        <w:rPr>
          <w:rFonts w:ascii="Times New Roman" w:hAnsi="Times New Roman"/>
          <w:sz w:val="20"/>
          <w:szCs w:val="20"/>
        </w:rPr>
        <w:t xml:space="preserve">Birinci yaklaşım </w:t>
      </w:r>
      <w:r w:rsidR="00B54945" w:rsidRPr="00CE21C0">
        <w:rPr>
          <w:rFonts w:ascii="Times New Roman" w:hAnsi="Times New Roman"/>
          <w:sz w:val="20"/>
          <w:szCs w:val="20"/>
        </w:rPr>
        <w:t>“</w:t>
      </w:r>
      <w:r w:rsidR="004C14E6" w:rsidRPr="00CE21C0">
        <w:rPr>
          <w:rFonts w:ascii="Times New Roman" w:hAnsi="Times New Roman"/>
          <w:sz w:val="20"/>
          <w:szCs w:val="20"/>
        </w:rPr>
        <w:t xml:space="preserve"> </w:t>
      </w:r>
      <w:r w:rsidRPr="00CE21C0">
        <w:rPr>
          <w:rFonts w:ascii="Times New Roman" w:hAnsi="Times New Roman"/>
          <w:sz w:val="20"/>
          <w:szCs w:val="20"/>
        </w:rPr>
        <w:t xml:space="preserve">bağımsız veri </w:t>
      </w:r>
      <w:proofErr w:type="gramStart"/>
      <w:r w:rsidRPr="00CE21C0">
        <w:rPr>
          <w:rFonts w:ascii="Times New Roman" w:hAnsi="Times New Roman"/>
          <w:sz w:val="20"/>
          <w:szCs w:val="20"/>
        </w:rPr>
        <w:t>transformasyonu</w:t>
      </w:r>
      <w:proofErr w:type="gramEnd"/>
      <w:r w:rsidR="004C14E6" w:rsidRPr="00CE21C0">
        <w:rPr>
          <w:rFonts w:ascii="Times New Roman" w:hAnsi="Times New Roman"/>
          <w:sz w:val="20"/>
          <w:szCs w:val="20"/>
        </w:rPr>
        <w:t xml:space="preserve"> </w:t>
      </w:r>
      <w:r w:rsidR="00B54945" w:rsidRPr="00CE21C0">
        <w:rPr>
          <w:rFonts w:ascii="Times New Roman" w:hAnsi="Times New Roman"/>
          <w:sz w:val="20"/>
          <w:szCs w:val="20"/>
        </w:rPr>
        <w:t>”</w:t>
      </w:r>
      <w:r w:rsidRPr="00CE21C0">
        <w:rPr>
          <w:rFonts w:ascii="Times New Roman" w:hAnsi="Times New Roman"/>
          <w:sz w:val="20"/>
          <w:szCs w:val="20"/>
        </w:rPr>
        <w:t xml:space="preserve"> olarak isimlendirilebilir.</w:t>
      </w:r>
      <w:r w:rsidR="003C14B6" w:rsidRPr="00CE21C0">
        <w:rPr>
          <w:rFonts w:ascii="Times New Roman" w:hAnsi="Times New Roman"/>
          <w:sz w:val="20"/>
          <w:szCs w:val="20"/>
        </w:rPr>
        <w:t xml:space="preserve"> Buna göre çok zamanlı görüntü verilerine ayrı ayrı TBA uygula</w:t>
      </w:r>
      <w:r w:rsidR="00B54945" w:rsidRPr="00CE21C0">
        <w:rPr>
          <w:rFonts w:ascii="Times New Roman" w:hAnsi="Times New Roman"/>
          <w:sz w:val="20"/>
          <w:szCs w:val="20"/>
        </w:rPr>
        <w:t>nar</w:t>
      </w:r>
      <w:r w:rsidR="003C14B6" w:rsidRPr="00CE21C0">
        <w:rPr>
          <w:rFonts w:ascii="Times New Roman" w:hAnsi="Times New Roman"/>
          <w:sz w:val="20"/>
          <w:szCs w:val="20"/>
        </w:rPr>
        <w:t>ak temel bileşenler elde edilir. Daha sonra her bir görüntü birbirinden bağımsız olarak sınıflandırılır ve sınıflandırma sonrası değişim belirleme işlemine tabi tutulur.</w:t>
      </w:r>
    </w:p>
    <w:p w:rsidR="004C14E6" w:rsidRPr="00CE21C0" w:rsidRDefault="004C14E6" w:rsidP="007736C8">
      <w:pPr>
        <w:numPr>
          <w:ilvl w:val="0"/>
          <w:numId w:val="2"/>
        </w:numPr>
        <w:spacing w:after="0" w:line="240" w:lineRule="auto"/>
        <w:ind w:left="142" w:hanging="153"/>
        <w:jc w:val="both"/>
        <w:rPr>
          <w:rFonts w:ascii="Times New Roman" w:hAnsi="Times New Roman"/>
          <w:sz w:val="20"/>
          <w:szCs w:val="20"/>
        </w:rPr>
      </w:pPr>
      <w:r w:rsidRPr="00CE21C0">
        <w:rPr>
          <w:rFonts w:ascii="Times New Roman" w:hAnsi="Times New Roman"/>
          <w:sz w:val="20"/>
          <w:szCs w:val="20"/>
        </w:rPr>
        <w:t xml:space="preserve">İkinci yaklaşım ise “ birleştirilmiş veri </w:t>
      </w:r>
      <w:proofErr w:type="gramStart"/>
      <w:r w:rsidRPr="00CE21C0">
        <w:rPr>
          <w:rFonts w:ascii="Times New Roman" w:hAnsi="Times New Roman"/>
          <w:sz w:val="20"/>
          <w:szCs w:val="20"/>
        </w:rPr>
        <w:t>transformasyonu</w:t>
      </w:r>
      <w:proofErr w:type="gramEnd"/>
      <w:r w:rsidRPr="00CE21C0">
        <w:rPr>
          <w:rFonts w:ascii="Times New Roman" w:hAnsi="Times New Roman"/>
          <w:sz w:val="20"/>
          <w:szCs w:val="20"/>
        </w:rPr>
        <w:t xml:space="preserve"> ” olarak isimlendirilebilir.</w:t>
      </w:r>
      <w:r w:rsidR="00326CCC" w:rsidRPr="00CE21C0">
        <w:rPr>
          <w:rFonts w:ascii="Times New Roman" w:hAnsi="Times New Roman"/>
          <w:sz w:val="20"/>
          <w:szCs w:val="20"/>
        </w:rPr>
        <w:t xml:space="preserve"> Bu yaklaşıma göre ise</w:t>
      </w:r>
      <w:r w:rsidR="00C9408F" w:rsidRPr="00CE21C0">
        <w:rPr>
          <w:rFonts w:ascii="Times New Roman" w:hAnsi="Times New Roman"/>
          <w:sz w:val="20"/>
          <w:szCs w:val="20"/>
        </w:rPr>
        <w:t xml:space="preserve"> çok zamanlı uydu görüntülerinin birbirlerine </w:t>
      </w:r>
      <w:proofErr w:type="spellStart"/>
      <w:r w:rsidR="00C9408F" w:rsidRPr="00CE21C0">
        <w:rPr>
          <w:rFonts w:ascii="Times New Roman" w:hAnsi="Times New Roman"/>
          <w:sz w:val="20"/>
          <w:szCs w:val="20"/>
        </w:rPr>
        <w:t>registire</w:t>
      </w:r>
      <w:proofErr w:type="spellEnd"/>
      <w:r w:rsidR="00C9408F" w:rsidRPr="00CE21C0">
        <w:rPr>
          <w:rFonts w:ascii="Times New Roman" w:hAnsi="Times New Roman"/>
          <w:sz w:val="20"/>
          <w:szCs w:val="20"/>
        </w:rPr>
        <w:t xml:space="preserve"> (kayıt)</w:t>
      </w:r>
      <w:r w:rsidR="00AF5377" w:rsidRPr="00CE21C0">
        <w:rPr>
          <w:rFonts w:ascii="Times New Roman" w:hAnsi="Times New Roman"/>
          <w:sz w:val="20"/>
          <w:szCs w:val="20"/>
        </w:rPr>
        <w:t xml:space="preserve"> edildikten sonra</w:t>
      </w:r>
      <w:r w:rsidR="006A49D8" w:rsidRPr="00CE21C0">
        <w:rPr>
          <w:rFonts w:ascii="Times New Roman" w:hAnsi="Times New Roman"/>
          <w:sz w:val="20"/>
          <w:szCs w:val="20"/>
        </w:rPr>
        <w:t xml:space="preserve"> görüntü oranlama, görüntü farkını alma vb. yöntemlerle</w:t>
      </w:r>
      <w:r w:rsidR="00AF5377" w:rsidRPr="00CE21C0">
        <w:rPr>
          <w:rFonts w:ascii="Times New Roman" w:hAnsi="Times New Roman"/>
          <w:sz w:val="20"/>
          <w:szCs w:val="20"/>
        </w:rPr>
        <w:t xml:space="preserve"> tek bir görüntü verisi haline getirilmesi ve bu veriye TBA uygulanması esasına dayanır</w:t>
      </w:r>
      <w:r w:rsidR="006B3433" w:rsidRPr="00CE21C0">
        <w:rPr>
          <w:rFonts w:ascii="Times New Roman" w:hAnsi="Times New Roman"/>
          <w:sz w:val="20"/>
          <w:szCs w:val="20"/>
        </w:rPr>
        <w:t xml:space="preserve"> (</w:t>
      </w:r>
      <w:proofErr w:type="spellStart"/>
      <w:r w:rsidR="006B3433" w:rsidRPr="00CE21C0">
        <w:rPr>
          <w:rFonts w:ascii="Times New Roman" w:hAnsi="Times New Roman"/>
          <w:sz w:val="20"/>
          <w:szCs w:val="20"/>
        </w:rPr>
        <w:t>Munyati</w:t>
      </w:r>
      <w:proofErr w:type="spellEnd"/>
      <w:r w:rsidR="006B3433" w:rsidRPr="00CE21C0">
        <w:rPr>
          <w:rFonts w:ascii="Times New Roman" w:hAnsi="Times New Roman"/>
          <w:sz w:val="20"/>
          <w:szCs w:val="20"/>
        </w:rPr>
        <w:t>, 2004)</w:t>
      </w:r>
      <w:r w:rsidR="00AF5377" w:rsidRPr="00CE21C0">
        <w:rPr>
          <w:rFonts w:ascii="Times New Roman" w:hAnsi="Times New Roman"/>
          <w:sz w:val="20"/>
          <w:szCs w:val="20"/>
        </w:rPr>
        <w:t>.</w:t>
      </w:r>
    </w:p>
    <w:p w:rsidR="004E2D94" w:rsidRPr="00CE21C0" w:rsidRDefault="006B3433" w:rsidP="00C34248">
      <w:pPr>
        <w:spacing w:after="0" w:line="240" w:lineRule="auto"/>
        <w:ind w:firstLine="284"/>
        <w:jc w:val="both"/>
        <w:rPr>
          <w:rFonts w:ascii="Times New Roman" w:hAnsi="Times New Roman"/>
          <w:sz w:val="20"/>
          <w:szCs w:val="20"/>
        </w:rPr>
      </w:pPr>
      <w:r w:rsidRPr="00CE21C0">
        <w:rPr>
          <w:rFonts w:ascii="Times New Roman" w:hAnsi="Times New Roman"/>
          <w:sz w:val="20"/>
          <w:szCs w:val="20"/>
        </w:rPr>
        <w:lastRenderedPageBreak/>
        <w:t>Yapmış olduğumuz çalışmada yukarıda bahsedilen yaklaşımlardan ikincisi</w:t>
      </w:r>
      <w:r w:rsidR="00707EE4" w:rsidRPr="00CE21C0">
        <w:rPr>
          <w:rFonts w:ascii="Times New Roman" w:hAnsi="Times New Roman"/>
          <w:sz w:val="20"/>
          <w:szCs w:val="20"/>
        </w:rPr>
        <w:t>,</w:t>
      </w:r>
      <w:r w:rsidRPr="00CE21C0">
        <w:rPr>
          <w:rFonts w:ascii="Times New Roman" w:hAnsi="Times New Roman"/>
          <w:sz w:val="20"/>
          <w:szCs w:val="20"/>
        </w:rPr>
        <w:t xml:space="preserve"> Adana ili sınırları içerisinde bulunan çalışma alanında meydana gelen değişimi belirlemek amacıyla kullanılmıştır.</w:t>
      </w:r>
      <w:r w:rsidR="003B4E16" w:rsidRPr="00CE21C0">
        <w:rPr>
          <w:rFonts w:ascii="Times New Roman" w:hAnsi="Times New Roman"/>
          <w:sz w:val="20"/>
          <w:szCs w:val="20"/>
        </w:rPr>
        <w:t xml:space="preserve"> Bu çalışmada </w:t>
      </w:r>
      <w:r w:rsidR="009B2117" w:rsidRPr="00CE21C0">
        <w:rPr>
          <w:rFonts w:ascii="Times New Roman" w:hAnsi="Times New Roman"/>
          <w:sz w:val="20"/>
          <w:szCs w:val="20"/>
        </w:rPr>
        <w:t>kullanılan</w:t>
      </w:r>
      <w:r w:rsidR="003B4E16" w:rsidRPr="00CE21C0">
        <w:rPr>
          <w:rFonts w:ascii="Times New Roman" w:hAnsi="Times New Roman"/>
          <w:sz w:val="20"/>
          <w:szCs w:val="20"/>
        </w:rPr>
        <w:t xml:space="preserve"> kontrolsüz değişim belirleme modeli </w:t>
      </w:r>
      <w:r w:rsidR="006267E5" w:rsidRPr="00CE21C0">
        <w:rPr>
          <w:rFonts w:ascii="Times New Roman" w:hAnsi="Times New Roman"/>
          <w:sz w:val="20"/>
          <w:szCs w:val="20"/>
        </w:rPr>
        <w:t>Şekil-1’de gösterildiği gibidir</w:t>
      </w:r>
      <w:r w:rsidR="00CF6AEF" w:rsidRPr="00CE21C0">
        <w:rPr>
          <w:rFonts w:ascii="Times New Roman" w:hAnsi="Times New Roman"/>
          <w:sz w:val="20"/>
          <w:szCs w:val="20"/>
        </w:rPr>
        <w:t xml:space="preserve"> </w:t>
      </w:r>
      <w:r w:rsidR="009B2117" w:rsidRPr="00CE21C0">
        <w:rPr>
          <w:rFonts w:ascii="Times New Roman" w:eastAsiaTheme="minorHAnsi" w:hAnsi="Times New Roman"/>
          <w:sz w:val="20"/>
          <w:szCs w:val="20"/>
        </w:rPr>
        <w:t>(Celik,2009)</w:t>
      </w:r>
      <w:r w:rsidR="006267E5" w:rsidRPr="00CE21C0">
        <w:rPr>
          <w:rFonts w:ascii="Times New Roman" w:hAnsi="Times New Roman"/>
          <w:sz w:val="20"/>
          <w:szCs w:val="20"/>
        </w:rPr>
        <w:t>.</w:t>
      </w:r>
    </w:p>
    <w:p w:rsidR="008852A0" w:rsidRPr="00CE21C0" w:rsidRDefault="00CE21C0" w:rsidP="00C34248">
      <w:pPr>
        <w:spacing w:after="0" w:line="240" w:lineRule="auto"/>
        <w:ind w:firstLine="284"/>
        <w:jc w:val="both"/>
        <w:rPr>
          <w:rFonts w:ascii="Times New Roman" w:hAnsi="Times New Roman"/>
          <w:sz w:val="20"/>
          <w:szCs w:val="20"/>
        </w:rPr>
      </w:pPr>
      <w:r>
        <w:rPr>
          <w:rFonts w:ascii="Times New Roman" w:hAnsi="Times New Roman"/>
          <w:noProof/>
          <w:sz w:val="20"/>
          <w:szCs w:val="20"/>
          <w:lang w:eastAsia="tr-TR"/>
        </w:rPr>
        <w:pict>
          <v:group id="_x0000_s1071" style="position:absolute;left:0;text-align:left;margin-left:71.4pt;margin-top:10.3pt;width:321.55pt;height:293.35pt;z-index:251674624" coordorigin="2449,2314" coordsize="6431,5867">
            <v:group id="_x0000_s1070" style="position:absolute;left:2449;top:2314;width:6431;height:5335" coordorigin="2449,2314" coordsize="6431,5335">
              <v:shapetype id="_x0000_t202" coordsize="21600,21600" o:spt="202" path="m,l,21600r21600,l21600,xe">
                <v:stroke joinstyle="miter"/>
                <v:path gradientshapeok="t" o:connecttype="rect"/>
              </v:shapetype>
              <v:shape id="_x0000_s1052" type="#_x0000_t202" style="position:absolute;left:4034;top:2314;width:1498;height:438">
                <v:textbox>
                  <w:txbxContent>
                    <w:p w:rsidR="008852A0" w:rsidRPr="006267E5" w:rsidRDefault="00CE21C0" w:rsidP="008852A0">
                      <w:pPr>
                        <w:spacing w:line="240" w:lineRule="auto"/>
                        <w:jc w:val="center"/>
                        <w:rPr>
                          <w:rFonts w:ascii="Times New Roman" w:hAnsi="Times New Roman"/>
                          <w:sz w:val="20"/>
                          <w:szCs w:val="20"/>
                        </w:rPr>
                      </w:pPr>
                      <m:oMathPara>
                        <m:oMathParaPr>
                          <m:jc m:val="center"/>
                        </m:oMathParaPr>
                        <m:oMath>
                          <m:sSub>
                            <m:sSubPr>
                              <m:ctrlPr>
                                <w:rPr>
                                  <w:rFonts w:ascii="Cambria Math" w:hAnsi="Times New Roman"/>
                                  <w:sz w:val="20"/>
                                  <w:szCs w:val="20"/>
                                </w:rPr>
                              </m:ctrlPr>
                            </m:sSubPr>
                            <m:e>
                              <m:r>
                                <w:rPr>
                                  <w:rFonts w:ascii="Cambria Math" w:hAnsi="Cambria Math"/>
                                  <w:sz w:val="20"/>
                                  <w:szCs w:val="20"/>
                                </w:rPr>
                                <m:t>A</m:t>
                              </m:r>
                            </m:e>
                            <m:sub>
                              <m:r>
                                <w:rPr>
                                  <w:rFonts w:ascii="Cambria Math" w:hAnsi="Times New Roman"/>
                                  <w:sz w:val="20"/>
                                  <w:szCs w:val="20"/>
                                </w:rPr>
                                <m:t>1</m:t>
                              </m:r>
                            </m:sub>
                          </m:sSub>
                          <m:r>
                            <m:rPr>
                              <m:sty m:val="p"/>
                            </m:rPr>
                            <w:rPr>
                              <w:rFonts w:ascii="Cambria Math" w:hAnsi="Times New Roman"/>
                              <w:sz w:val="20"/>
                              <w:szCs w:val="20"/>
                            </w:rPr>
                            <m:t xml:space="preserve"> G</m:t>
                          </m:r>
                          <m:r>
                            <m:rPr>
                              <m:sty m:val="p"/>
                            </m:rPr>
                            <w:rPr>
                              <w:rFonts w:ascii="Times New Roman" w:hAnsi="Times New Roman"/>
                              <w:sz w:val="20"/>
                              <w:szCs w:val="20"/>
                            </w:rPr>
                            <m:t>ö</m:t>
                          </m:r>
                          <m:r>
                            <m:rPr>
                              <m:sty m:val="p"/>
                            </m:rPr>
                            <w:rPr>
                              <w:rFonts w:ascii="Cambria Math" w:hAnsi="Times New Roman"/>
                              <w:sz w:val="20"/>
                              <w:szCs w:val="20"/>
                            </w:rPr>
                            <m:t>r</m:t>
                          </m:r>
                          <m:r>
                            <m:rPr>
                              <m:sty m:val="p"/>
                            </m:rPr>
                            <w:rPr>
                              <w:rFonts w:ascii="Times New Roman" w:hAnsi="Times New Roman"/>
                              <w:sz w:val="20"/>
                              <w:szCs w:val="20"/>
                            </w:rPr>
                            <m:t>ü</m:t>
                          </m:r>
                          <m:r>
                            <m:rPr>
                              <m:sty m:val="p"/>
                            </m:rPr>
                            <w:rPr>
                              <w:rFonts w:ascii="Cambria Math" w:hAnsi="Times New Roman"/>
                              <w:sz w:val="20"/>
                              <w:szCs w:val="20"/>
                            </w:rPr>
                            <m:t>nt</m:t>
                          </m:r>
                          <m:r>
                            <m:rPr>
                              <m:sty m:val="p"/>
                            </m:rPr>
                            <w:rPr>
                              <w:rFonts w:ascii="Times New Roman" w:hAnsi="Times New Roman"/>
                              <w:sz w:val="20"/>
                              <w:szCs w:val="20"/>
                            </w:rPr>
                            <m:t>ü</m:t>
                          </m:r>
                          <m:r>
                            <m:rPr>
                              <m:sty m:val="p"/>
                            </m:rPr>
                            <w:rPr>
                              <w:rFonts w:ascii="Cambria Math" w:hAnsi="Times New Roman"/>
                              <w:sz w:val="20"/>
                              <w:szCs w:val="20"/>
                            </w:rPr>
                            <m:t>s</m:t>
                          </m:r>
                          <m:r>
                            <m:rPr>
                              <m:sty m:val="p"/>
                            </m:rPr>
                            <w:rPr>
                              <w:rFonts w:ascii="Times New Roman" w:hAnsi="Times New Roman"/>
                              <w:sz w:val="20"/>
                              <w:szCs w:val="20"/>
                            </w:rPr>
                            <m:t>ü</m:t>
                          </m:r>
                        </m:oMath>
                      </m:oMathPara>
                    </w:p>
                    <w:p w:rsidR="008852A0" w:rsidRDefault="008852A0" w:rsidP="008852A0"/>
                  </w:txbxContent>
                </v:textbox>
              </v:shape>
              <v:shape id="_x0000_s1053" type="#_x0000_t202" style="position:absolute;left:5824;top:2314;width:1496;height:438">
                <v:textbox>
                  <w:txbxContent>
                    <w:p w:rsidR="008852A0" w:rsidRPr="00C6407F" w:rsidRDefault="00CE21C0" w:rsidP="008852A0">
                      <w:pPr>
                        <w:spacing w:line="240" w:lineRule="auto"/>
                        <w:jc w:val="both"/>
                        <w:rPr>
                          <w:rFonts w:ascii="Times New Roman" w:hAnsi="Times New Roman"/>
                          <w:sz w:val="20"/>
                          <w:szCs w:val="20"/>
                        </w:rPr>
                      </w:pPr>
                      <m:oMathPara>
                        <m:oMathParaPr>
                          <m:jc m:val="center"/>
                        </m:oMathParaPr>
                        <m:oMath>
                          <m:sSub>
                            <m:sSubPr>
                              <m:ctrlPr>
                                <w:rPr>
                                  <w:rFonts w:ascii="Cambria Math" w:hAnsi="Times New Roman"/>
                                  <w:sz w:val="20"/>
                                  <w:szCs w:val="20"/>
                                </w:rPr>
                              </m:ctrlPr>
                            </m:sSubPr>
                            <m:e>
                              <m:r>
                                <w:rPr>
                                  <w:rFonts w:ascii="Cambria Math" w:hAnsi="Cambria Math"/>
                                  <w:sz w:val="20"/>
                                  <w:szCs w:val="20"/>
                                </w:rPr>
                                <m:t>A</m:t>
                              </m:r>
                            </m:e>
                            <m:sub>
                              <m:r>
                                <w:rPr>
                                  <w:rFonts w:ascii="Cambria Math" w:hAnsi="Times New Roman"/>
                                  <w:sz w:val="20"/>
                                  <w:szCs w:val="20"/>
                                </w:rPr>
                                <m:t>2</m:t>
                              </m:r>
                            </m:sub>
                          </m:sSub>
                          <m:r>
                            <m:rPr>
                              <m:sty m:val="p"/>
                            </m:rPr>
                            <w:rPr>
                              <w:rFonts w:ascii="Cambria Math" w:hAnsi="Times New Roman"/>
                              <w:sz w:val="20"/>
                              <w:szCs w:val="20"/>
                            </w:rPr>
                            <m:t xml:space="preserve"> G</m:t>
                          </m:r>
                          <m:r>
                            <m:rPr>
                              <m:sty m:val="p"/>
                            </m:rPr>
                            <w:rPr>
                              <w:rFonts w:ascii="Times New Roman" w:hAnsi="Times New Roman"/>
                              <w:sz w:val="20"/>
                              <w:szCs w:val="20"/>
                            </w:rPr>
                            <m:t>ö</m:t>
                          </m:r>
                          <m:r>
                            <m:rPr>
                              <m:sty m:val="p"/>
                            </m:rPr>
                            <w:rPr>
                              <w:rFonts w:ascii="Cambria Math" w:hAnsi="Times New Roman"/>
                              <w:sz w:val="20"/>
                              <w:szCs w:val="20"/>
                            </w:rPr>
                            <m:t>r</m:t>
                          </m:r>
                          <m:r>
                            <m:rPr>
                              <m:sty m:val="p"/>
                            </m:rPr>
                            <w:rPr>
                              <w:rFonts w:ascii="Times New Roman" w:hAnsi="Times New Roman"/>
                              <w:sz w:val="20"/>
                              <w:szCs w:val="20"/>
                            </w:rPr>
                            <m:t>ü</m:t>
                          </m:r>
                          <m:r>
                            <m:rPr>
                              <m:sty m:val="p"/>
                            </m:rPr>
                            <w:rPr>
                              <w:rFonts w:ascii="Cambria Math" w:hAnsi="Times New Roman"/>
                              <w:sz w:val="20"/>
                              <w:szCs w:val="20"/>
                            </w:rPr>
                            <m:t>nt</m:t>
                          </m:r>
                          <m:r>
                            <m:rPr>
                              <m:sty m:val="p"/>
                            </m:rPr>
                            <w:rPr>
                              <w:rFonts w:ascii="Times New Roman" w:hAnsi="Times New Roman"/>
                              <w:sz w:val="20"/>
                              <w:szCs w:val="20"/>
                            </w:rPr>
                            <m:t>ü</m:t>
                          </m:r>
                          <m:r>
                            <m:rPr>
                              <m:sty m:val="p"/>
                            </m:rPr>
                            <w:rPr>
                              <w:rFonts w:ascii="Cambria Math" w:hAnsi="Times New Roman"/>
                              <w:sz w:val="20"/>
                              <w:szCs w:val="20"/>
                            </w:rPr>
                            <m:t>s</m:t>
                          </m:r>
                          <m:r>
                            <m:rPr>
                              <m:sty m:val="p"/>
                            </m:rPr>
                            <w:rPr>
                              <w:rFonts w:ascii="Times New Roman" w:hAnsi="Times New Roman"/>
                              <w:sz w:val="20"/>
                              <w:szCs w:val="20"/>
                            </w:rPr>
                            <m:t>ü</m:t>
                          </m:r>
                        </m:oMath>
                      </m:oMathPara>
                    </w:p>
                    <w:p w:rsidR="008852A0" w:rsidRDefault="008852A0" w:rsidP="008852A0"/>
                  </w:txbxContent>
                </v:textbox>
              </v:shape>
              <v:shape id="_x0000_s1054" type="#_x0000_t202" style="position:absolute;left:4439;top:3137;width:2369;height:437">
                <v:textbox>
                  <w:txbxContent>
                    <w:p w:rsidR="008852A0" w:rsidRPr="00C6407F" w:rsidRDefault="008852A0" w:rsidP="008852A0">
                      <w:pPr>
                        <w:jc w:val="center"/>
                        <w:rPr>
                          <w:rFonts w:ascii="Times New Roman" w:hAnsi="Times New Roman"/>
                          <w:sz w:val="20"/>
                          <w:szCs w:val="20"/>
                        </w:rPr>
                      </w:pPr>
                      <w:r w:rsidRPr="00C6407F">
                        <w:rPr>
                          <w:rFonts w:ascii="Times New Roman" w:hAnsi="Times New Roman"/>
                          <w:sz w:val="20"/>
                          <w:szCs w:val="20"/>
                        </w:rPr>
                        <w:t>G</w:t>
                      </w:r>
                      <w:r>
                        <w:rPr>
                          <w:rFonts w:ascii="Times New Roman" w:hAnsi="Times New Roman"/>
                          <w:sz w:val="20"/>
                          <w:szCs w:val="20"/>
                        </w:rPr>
                        <w:t xml:space="preserve">örüntü </w:t>
                      </w:r>
                      <w:proofErr w:type="spellStart"/>
                      <w:r>
                        <w:rPr>
                          <w:rFonts w:ascii="Times New Roman" w:hAnsi="Times New Roman"/>
                          <w:sz w:val="20"/>
                          <w:szCs w:val="20"/>
                        </w:rPr>
                        <w:t>r</w:t>
                      </w:r>
                      <w:r w:rsidRPr="00C6407F">
                        <w:rPr>
                          <w:rFonts w:ascii="Times New Roman" w:hAnsi="Times New Roman"/>
                          <w:sz w:val="20"/>
                          <w:szCs w:val="20"/>
                        </w:rPr>
                        <w:t>egistrasyonu</w:t>
                      </w:r>
                      <w:proofErr w:type="spellEnd"/>
                    </w:p>
                  </w:txbxContent>
                </v:textbox>
              </v:shape>
              <v:shape id="_x0000_s1055" type="#_x0000_t202" style="position:absolute;left:4427;top:3952;width:2370;height:437">
                <v:textbox>
                  <w:txbxContent>
                    <w:p w:rsidR="008852A0" w:rsidRPr="00C6407F" w:rsidRDefault="008852A0" w:rsidP="008852A0">
                      <w:pPr>
                        <w:jc w:val="center"/>
                        <w:rPr>
                          <w:rFonts w:ascii="Times New Roman" w:hAnsi="Times New Roman"/>
                          <w:sz w:val="20"/>
                          <w:szCs w:val="20"/>
                        </w:rPr>
                      </w:pPr>
                      <w:r w:rsidRPr="00C6407F">
                        <w:rPr>
                          <w:rFonts w:ascii="Times New Roman" w:hAnsi="Times New Roman"/>
                          <w:sz w:val="20"/>
                          <w:szCs w:val="20"/>
                        </w:rPr>
                        <w:t>Fark görüntüsü oluşturma</w:t>
                      </w:r>
                    </w:p>
                  </w:txbxContent>
                </v:textbox>
              </v:shape>
              <v:shape id="_x0000_s1056" type="#_x0000_t202" style="position:absolute;left:2943;top:4776;width:5341;height:437">
                <v:textbox>
                  <w:txbxContent>
                    <w:p w:rsidR="008852A0" w:rsidRPr="00C6407F" w:rsidRDefault="008852A0" w:rsidP="008852A0">
                      <w:pPr>
                        <w:jc w:val="center"/>
                        <w:rPr>
                          <w:rFonts w:ascii="Times New Roman" w:hAnsi="Times New Roman"/>
                          <w:sz w:val="20"/>
                          <w:szCs w:val="20"/>
                        </w:rPr>
                      </w:pPr>
                      <w:r w:rsidRPr="00C6407F">
                        <w:rPr>
                          <w:rFonts w:ascii="Times New Roman" w:hAnsi="Times New Roman"/>
                          <w:sz w:val="20"/>
                          <w:szCs w:val="20"/>
                        </w:rPr>
                        <w:t>Görüntünün n*</w:t>
                      </w:r>
                      <w:proofErr w:type="spellStart"/>
                      <w:r w:rsidRPr="00C6407F">
                        <w:rPr>
                          <w:rFonts w:ascii="Times New Roman" w:hAnsi="Times New Roman"/>
                          <w:sz w:val="20"/>
                          <w:szCs w:val="20"/>
                        </w:rPr>
                        <w:t>n’lik</w:t>
                      </w:r>
                      <w:proofErr w:type="spellEnd"/>
                      <w:r w:rsidRPr="00C6407F">
                        <w:rPr>
                          <w:rFonts w:ascii="Times New Roman" w:hAnsi="Times New Roman"/>
                          <w:sz w:val="20"/>
                          <w:szCs w:val="20"/>
                        </w:rPr>
                        <w:t xml:space="preserve"> üst üste çakışmayan bloklara ayrılması</w:t>
                      </w:r>
                    </w:p>
                    <w:p w:rsidR="008852A0" w:rsidRDefault="008852A0" w:rsidP="008852A0"/>
                  </w:txbxContent>
                </v:textbox>
              </v:shape>
              <v:shape id="_x0000_s1057" type="#_x0000_t202" style="position:absolute;left:3968;top:5584;width:3277;height:437">
                <v:textbox style="mso-next-textbox:#_x0000_s1057">
                  <w:txbxContent>
                    <w:p w:rsidR="008852A0" w:rsidRPr="00C6407F" w:rsidRDefault="008852A0" w:rsidP="008852A0">
                      <w:pPr>
                        <w:jc w:val="center"/>
                        <w:rPr>
                          <w:rFonts w:ascii="Times New Roman" w:hAnsi="Times New Roman"/>
                          <w:sz w:val="20"/>
                          <w:szCs w:val="20"/>
                        </w:rPr>
                      </w:pPr>
                      <w:r w:rsidRPr="00C6407F">
                        <w:rPr>
                          <w:rFonts w:ascii="Times New Roman" w:hAnsi="Times New Roman"/>
                          <w:sz w:val="20"/>
                          <w:szCs w:val="20"/>
                        </w:rPr>
                        <w:t xml:space="preserve">PCA ile </w:t>
                      </w:r>
                      <w:proofErr w:type="spellStart"/>
                      <w:r w:rsidRPr="00C6407F">
                        <w:rPr>
                          <w:rFonts w:ascii="Times New Roman" w:hAnsi="Times New Roman"/>
                          <w:sz w:val="20"/>
                          <w:szCs w:val="20"/>
                        </w:rPr>
                        <w:t>özvektör</w:t>
                      </w:r>
                      <w:proofErr w:type="spellEnd"/>
                      <w:r w:rsidRPr="00C6407F">
                        <w:rPr>
                          <w:rFonts w:ascii="Times New Roman" w:hAnsi="Times New Roman"/>
                          <w:sz w:val="20"/>
                          <w:szCs w:val="20"/>
                        </w:rPr>
                        <w:t xml:space="preserve"> uzayını oluşturma</w:t>
                      </w:r>
                    </w:p>
                    <w:p w:rsidR="008852A0" w:rsidRPr="00065515" w:rsidRDefault="008852A0" w:rsidP="008852A0"/>
                  </w:txbxContent>
                </v:textbox>
              </v:shape>
              <v:shape id="_x0000_s1058" type="#_x0000_t202" style="position:absolute;left:3104;top:6386;width:5000;height:437">
                <v:textbox style="mso-next-textbox:#_x0000_s1058">
                  <w:txbxContent>
                    <w:p w:rsidR="008852A0" w:rsidRPr="00C6407F" w:rsidRDefault="008852A0" w:rsidP="008852A0">
                      <w:pPr>
                        <w:jc w:val="center"/>
                        <w:rPr>
                          <w:rFonts w:ascii="Times New Roman" w:hAnsi="Times New Roman"/>
                          <w:sz w:val="20"/>
                          <w:szCs w:val="20"/>
                        </w:rPr>
                      </w:pPr>
                      <w:proofErr w:type="spellStart"/>
                      <w:r>
                        <w:rPr>
                          <w:rFonts w:ascii="Times New Roman" w:hAnsi="Times New Roman"/>
                          <w:sz w:val="20"/>
                          <w:szCs w:val="20"/>
                        </w:rPr>
                        <w:t>Öz</w:t>
                      </w:r>
                      <w:r w:rsidRPr="00C6407F">
                        <w:rPr>
                          <w:rFonts w:ascii="Times New Roman" w:hAnsi="Times New Roman"/>
                          <w:sz w:val="20"/>
                          <w:szCs w:val="20"/>
                        </w:rPr>
                        <w:t>vektörleri</w:t>
                      </w:r>
                      <w:proofErr w:type="spellEnd"/>
                      <w:r w:rsidRPr="00C6407F">
                        <w:rPr>
                          <w:rFonts w:ascii="Times New Roman" w:hAnsi="Times New Roman"/>
                          <w:sz w:val="20"/>
                          <w:szCs w:val="20"/>
                        </w:rPr>
                        <w:t xml:space="preserve"> kullanarak özellik vektör uzayı oluşturma</w:t>
                      </w:r>
                    </w:p>
                    <w:p w:rsidR="008852A0" w:rsidRPr="00065515" w:rsidRDefault="008852A0" w:rsidP="008852A0"/>
                  </w:txbxContent>
                </v:textbox>
              </v:shape>
              <v:shape id="_x0000_s1059" type="#_x0000_t202" style="position:absolute;left:2449;top:7212;width:6431;height:437">
                <v:textbox style="mso-next-textbox:#_x0000_s1059">
                  <w:txbxContent>
                    <w:p w:rsidR="008852A0" w:rsidRPr="00C6407F" w:rsidRDefault="008852A0" w:rsidP="008852A0">
                      <w:pPr>
                        <w:jc w:val="center"/>
                        <w:rPr>
                          <w:sz w:val="20"/>
                          <w:szCs w:val="20"/>
                        </w:rPr>
                      </w:pPr>
                      <w:r w:rsidRPr="00C6407F">
                        <w:rPr>
                          <w:rFonts w:ascii="Times New Roman" w:hAnsi="Times New Roman"/>
                          <w:sz w:val="20"/>
                          <w:szCs w:val="20"/>
                        </w:rPr>
                        <w:t>K-Ortalamalar sınıflandırmasıyla değişim olan-olmayan alanların tespiti</w:t>
                      </w:r>
                    </w:p>
                  </w:txbxContent>
                </v:textbox>
              </v:shape>
              <v:shapetype id="_x0000_t32" coordsize="21600,21600" o:spt="32" o:oned="t" path="m,l21600,21600e" filled="f">
                <v:path arrowok="t" fillok="f" o:connecttype="none"/>
                <o:lock v:ext="edit" shapetype="t"/>
              </v:shapetype>
              <v:shape id="_x0000_s1060" type="#_x0000_t32" style="position:absolute;left:6584;top:2752;width:0;height:385" o:connectortype="straight">
                <v:stroke endarrow="block"/>
              </v:shape>
              <v:shape id="_x0000_s1061" type="#_x0000_t32" style="position:absolute;left:4771;top:2752;width:0;height:385" o:connectortype="straight">
                <v:stroke endarrow="block"/>
              </v:shape>
              <v:shape id="_x0000_s1062" type="#_x0000_t32" style="position:absolute;left:5622;top:3579;width:0;height:385" o:connectortype="straight">
                <v:stroke endarrow="block"/>
              </v:shape>
              <v:shape id="_x0000_s1063" type="#_x0000_t32" style="position:absolute;left:5622;top:4389;width:0;height:385" o:connectortype="straight">
                <v:stroke endarrow="block"/>
              </v:shape>
              <v:shape id="_x0000_s1064" type="#_x0000_t32" style="position:absolute;left:5622;top:5213;width:0;height:385" o:connectortype="straight">
                <v:stroke endarrow="block"/>
              </v:shape>
              <v:shape id="_x0000_s1065" type="#_x0000_t32" style="position:absolute;left:5622;top:6021;width:0;height:385" o:connectortype="straight">
                <v:stroke endarrow="block"/>
              </v:shape>
              <v:shape id="_x0000_s1066" type="#_x0000_t32" style="position:absolute;left:5622;top:6823;width:0;height:385" o:connectortype="straight">
                <v:stroke endarrow="block"/>
              </v:shape>
            </v:group>
            <v:shape id="_x0000_s1067" type="#_x0000_t202" style="position:absolute;left:2957;top:7818;width:5655;height:363" strokecolor="white [3212]">
              <v:textbox>
                <w:txbxContent>
                  <w:p w:rsidR="008852A0" w:rsidRPr="00CF6AEF" w:rsidRDefault="008852A0" w:rsidP="008852A0">
                    <w:pPr>
                      <w:spacing w:after="0" w:line="240" w:lineRule="auto"/>
                      <w:jc w:val="center"/>
                      <w:rPr>
                        <w:rFonts w:ascii="Arial" w:hAnsi="Arial" w:cs="Arial"/>
                        <w:i/>
                        <w:sz w:val="18"/>
                        <w:szCs w:val="18"/>
                      </w:rPr>
                    </w:pPr>
                    <w:r w:rsidRPr="00CF6AEF">
                      <w:rPr>
                        <w:rFonts w:ascii="Arial" w:eastAsiaTheme="minorHAnsi" w:hAnsi="Arial" w:cs="Arial"/>
                        <w:i/>
                        <w:sz w:val="18"/>
                        <w:szCs w:val="18"/>
                      </w:rPr>
                      <w:t>Şekil 1: Kontrolsüz değişim belirleme diyagramı</w:t>
                    </w:r>
                    <w:r>
                      <w:rPr>
                        <w:rFonts w:ascii="Arial" w:eastAsiaTheme="minorHAnsi" w:hAnsi="Arial" w:cs="Arial"/>
                        <w:i/>
                        <w:sz w:val="18"/>
                        <w:szCs w:val="18"/>
                      </w:rPr>
                      <w:t xml:space="preserve"> </w:t>
                    </w:r>
                    <w:r w:rsidRPr="00CF6AEF">
                      <w:rPr>
                        <w:rFonts w:ascii="Arial" w:eastAsiaTheme="minorHAnsi" w:hAnsi="Arial" w:cs="Arial"/>
                        <w:i/>
                        <w:sz w:val="18"/>
                        <w:szCs w:val="18"/>
                      </w:rPr>
                      <w:t>(Celik,2009)</w:t>
                    </w:r>
                  </w:p>
                  <w:p w:rsidR="008852A0" w:rsidRDefault="008852A0" w:rsidP="008852A0"/>
                </w:txbxContent>
              </v:textbox>
            </v:shape>
          </v:group>
        </w:pict>
      </w:r>
    </w:p>
    <w:p w:rsidR="008852A0" w:rsidRPr="00CE21C0" w:rsidRDefault="00356C17" w:rsidP="008852A0">
      <w:pPr>
        <w:spacing w:after="0" w:line="240" w:lineRule="auto"/>
        <w:jc w:val="both"/>
        <w:rPr>
          <w:b/>
          <w:i/>
        </w:rPr>
      </w:pPr>
      <w:r w:rsidRPr="00CE21C0">
        <w:rPr>
          <w:rFonts w:ascii="Times New Roman" w:hAnsi="Times New Roman"/>
          <w:sz w:val="20"/>
          <w:szCs w:val="20"/>
        </w:rPr>
        <w:tab/>
      </w:r>
      <w:r w:rsidRPr="00CE21C0">
        <w:rPr>
          <w:rFonts w:ascii="Times New Roman" w:hAnsi="Times New Roman"/>
          <w:sz w:val="20"/>
          <w:szCs w:val="20"/>
        </w:rPr>
        <w:tab/>
      </w:r>
      <w:r w:rsidRPr="00CE21C0">
        <w:rPr>
          <w:rFonts w:ascii="Times New Roman" w:hAnsi="Times New Roman"/>
          <w:sz w:val="20"/>
          <w:szCs w:val="20"/>
        </w:rPr>
        <w:tab/>
      </w:r>
    </w:p>
    <w:p w:rsidR="008852A0" w:rsidRPr="00CE21C0" w:rsidRDefault="008852A0" w:rsidP="00C34248">
      <w:pPr>
        <w:pStyle w:val="Abstracttext"/>
        <w:spacing w:after="0"/>
        <w:rPr>
          <w:b/>
          <w:i w:val="0"/>
          <w:lang w:val="tr-TR"/>
        </w:rPr>
      </w:pPr>
    </w:p>
    <w:p w:rsidR="008852A0" w:rsidRPr="00CE21C0" w:rsidRDefault="008852A0" w:rsidP="00C34248">
      <w:pPr>
        <w:pStyle w:val="Abstracttext"/>
        <w:spacing w:after="0"/>
        <w:rPr>
          <w:b/>
          <w:i w:val="0"/>
          <w:lang w:val="tr-TR"/>
        </w:rPr>
      </w:pPr>
    </w:p>
    <w:p w:rsidR="008852A0" w:rsidRPr="00CE21C0" w:rsidRDefault="008852A0" w:rsidP="00C34248">
      <w:pPr>
        <w:pStyle w:val="Abstracttext"/>
        <w:spacing w:after="0"/>
        <w:rPr>
          <w:b/>
          <w:i w:val="0"/>
          <w:lang w:val="tr-TR"/>
        </w:rPr>
      </w:pPr>
    </w:p>
    <w:p w:rsidR="008852A0" w:rsidRPr="00CE21C0" w:rsidRDefault="008852A0" w:rsidP="00C34248">
      <w:pPr>
        <w:pStyle w:val="Abstracttext"/>
        <w:spacing w:after="0"/>
        <w:rPr>
          <w:b/>
          <w:i w:val="0"/>
          <w:lang w:val="tr-TR"/>
        </w:rPr>
      </w:pPr>
    </w:p>
    <w:p w:rsidR="008852A0" w:rsidRPr="00CE21C0" w:rsidRDefault="008852A0" w:rsidP="00C34248">
      <w:pPr>
        <w:pStyle w:val="Abstracttext"/>
        <w:spacing w:after="0"/>
        <w:rPr>
          <w:b/>
          <w:i w:val="0"/>
          <w:lang w:val="tr-TR"/>
        </w:rPr>
      </w:pPr>
    </w:p>
    <w:p w:rsidR="008852A0" w:rsidRPr="00CE21C0" w:rsidRDefault="008852A0" w:rsidP="00C34248">
      <w:pPr>
        <w:pStyle w:val="Abstracttext"/>
        <w:spacing w:after="0"/>
        <w:rPr>
          <w:b/>
          <w:i w:val="0"/>
          <w:lang w:val="tr-TR"/>
        </w:rPr>
      </w:pPr>
    </w:p>
    <w:p w:rsidR="008852A0" w:rsidRPr="00CE21C0" w:rsidRDefault="008852A0" w:rsidP="00C34248">
      <w:pPr>
        <w:pStyle w:val="Abstracttext"/>
        <w:spacing w:after="0"/>
        <w:rPr>
          <w:b/>
          <w:i w:val="0"/>
          <w:lang w:val="tr-TR"/>
        </w:rPr>
      </w:pPr>
    </w:p>
    <w:p w:rsidR="008852A0" w:rsidRPr="00CE21C0" w:rsidRDefault="008852A0" w:rsidP="00C34248">
      <w:pPr>
        <w:pStyle w:val="Abstracttext"/>
        <w:spacing w:after="0"/>
        <w:rPr>
          <w:b/>
          <w:i w:val="0"/>
          <w:lang w:val="tr-TR"/>
        </w:rPr>
      </w:pPr>
    </w:p>
    <w:p w:rsidR="008852A0" w:rsidRPr="00CE21C0" w:rsidRDefault="008852A0" w:rsidP="00C34248">
      <w:pPr>
        <w:pStyle w:val="Abstracttext"/>
        <w:spacing w:after="0"/>
        <w:rPr>
          <w:b/>
          <w:i w:val="0"/>
          <w:lang w:val="tr-TR"/>
        </w:rPr>
      </w:pPr>
    </w:p>
    <w:p w:rsidR="008852A0" w:rsidRPr="00CE21C0" w:rsidRDefault="008852A0" w:rsidP="00C34248">
      <w:pPr>
        <w:pStyle w:val="Abstracttext"/>
        <w:spacing w:after="0"/>
        <w:rPr>
          <w:b/>
          <w:i w:val="0"/>
          <w:lang w:val="tr-TR"/>
        </w:rPr>
      </w:pPr>
    </w:p>
    <w:p w:rsidR="008852A0" w:rsidRPr="00CE21C0" w:rsidRDefault="008852A0" w:rsidP="00C34248">
      <w:pPr>
        <w:pStyle w:val="Abstracttext"/>
        <w:spacing w:after="0"/>
        <w:rPr>
          <w:b/>
          <w:i w:val="0"/>
          <w:lang w:val="tr-TR"/>
        </w:rPr>
      </w:pPr>
    </w:p>
    <w:p w:rsidR="008852A0" w:rsidRPr="00CE21C0" w:rsidRDefault="008852A0" w:rsidP="00C34248">
      <w:pPr>
        <w:pStyle w:val="Abstracttext"/>
        <w:spacing w:after="0"/>
        <w:rPr>
          <w:b/>
          <w:i w:val="0"/>
          <w:lang w:val="tr-TR"/>
        </w:rPr>
      </w:pPr>
    </w:p>
    <w:p w:rsidR="008852A0" w:rsidRPr="00CE21C0" w:rsidRDefault="008852A0" w:rsidP="00C34248">
      <w:pPr>
        <w:pStyle w:val="Abstracttext"/>
        <w:spacing w:after="0"/>
        <w:rPr>
          <w:b/>
          <w:i w:val="0"/>
          <w:lang w:val="tr-TR"/>
        </w:rPr>
      </w:pPr>
    </w:p>
    <w:p w:rsidR="008852A0" w:rsidRPr="00CE21C0" w:rsidRDefault="008852A0" w:rsidP="00C34248">
      <w:pPr>
        <w:pStyle w:val="Abstracttext"/>
        <w:spacing w:after="0"/>
        <w:rPr>
          <w:b/>
          <w:i w:val="0"/>
          <w:lang w:val="tr-TR"/>
        </w:rPr>
      </w:pPr>
    </w:p>
    <w:p w:rsidR="008852A0" w:rsidRPr="00CE21C0" w:rsidRDefault="008852A0" w:rsidP="00C34248">
      <w:pPr>
        <w:pStyle w:val="Abstracttext"/>
        <w:spacing w:after="0"/>
        <w:rPr>
          <w:b/>
          <w:i w:val="0"/>
          <w:lang w:val="tr-TR"/>
        </w:rPr>
      </w:pPr>
    </w:p>
    <w:p w:rsidR="008852A0" w:rsidRPr="00CE21C0" w:rsidRDefault="008852A0" w:rsidP="00C34248">
      <w:pPr>
        <w:pStyle w:val="Abstracttext"/>
        <w:spacing w:after="0"/>
        <w:rPr>
          <w:b/>
          <w:i w:val="0"/>
          <w:lang w:val="tr-TR"/>
        </w:rPr>
      </w:pPr>
    </w:p>
    <w:p w:rsidR="008852A0" w:rsidRPr="00CE21C0" w:rsidRDefault="008852A0" w:rsidP="00C34248">
      <w:pPr>
        <w:pStyle w:val="Abstracttext"/>
        <w:spacing w:after="0"/>
        <w:rPr>
          <w:b/>
          <w:i w:val="0"/>
          <w:lang w:val="tr-TR"/>
        </w:rPr>
      </w:pPr>
    </w:p>
    <w:p w:rsidR="008852A0" w:rsidRPr="00CE21C0" w:rsidRDefault="008852A0" w:rsidP="00C34248">
      <w:pPr>
        <w:pStyle w:val="Abstracttext"/>
        <w:spacing w:after="0"/>
        <w:rPr>
          <w:b/>
          <w:i w:val="0"/>
          <w:lang w:val="tr-TR"/>
        </w:rPr>
      </w:pPr>
    </w:p>
    <w:p w:rsidR="008852A0" w:rsidRPr="00CE21C0" w:rsidRDefault="008852A0" w:rsidP="00C34248">
      <w:pPr>
        <w:pStyle w:val="Abstracttext"/>
        <w:spacing w:after="0"/>
        <w:rPr>
          <w:b/>
          <w:i w:val="0"/>
          <w:lang w:val="tr-TR"/>
        </w:rPr>
      </w:pPr>
      <w:bookmarkStart w:id="2" w:name="_GoBack"/>
      <w:bookmarkEnd w:id="2"/>
    </w:p>
    <w:p w:rsidR="008852A0" w:rsidRPr="00CE21C0" w:rsidRDefault="008852A0" w:rsidP="00C34248">
      <w:pPr>
        <w:pStyle w:val="Abstracttext"/>
        <w:spacing w:after="0"/>
        <w:rPr>
          <w:b/>
          <w:i w:val="0"/>
          <w:lang w:val="tr-TR"/>
        </w:rPr>
      </w:pPr>
    </w:p>
    <w:p w:rsidR="008852A0" w:rsidRPr="00CE21C0" w:rsidRDefault="008852A0" w:rsidP="00C34248">
      <w:pPr>
        <w:pStyle w:val="Abstracttext"/>
        <w:spacing w:after="0"/>
        <w:rPr>
          <w:b/>
          <w:i w:val="0"/>
          <w:lang w:val="tr-TR"/>
        </w:rPr>
      </w:pPr>
    </w:p>
    <w:p w:rsidR="008852A0" w:rsidRPr="00CE21C0" w:rsidRDefault="008852A0" w:rsidP="00C34248">
      <w:pPr>
        <w:pStyle w:val="Abstracttext"/>
        <w:spacing w:after="0"/>
        <w:rPr>
          <w:b/>
          <w:i w:val="0"/>
          <w:lang w:val="tr-TR"/>
        </w:rPr>
      </w:pPr>
    </w:p>
    <w:p w:rsidR="007736C8" w:rsidRPr="00CE21C0" w:rsidRDefault="007736C8" w:rsidP="00C34248">
      <w:pPr>
        <w:pStyle w:val="Abstracttext"/>
        <w:spacing w:after="0"/>
        <w:rPr>
          <w:b/>
          <w:i w:val="0"/>
          <w:lang w:val="tr-TR"/>
        </w:rPr>
      </w:pPr>
    </w:p>
    <w:p w:rsidR="007736C8" w:rsidRPr="00CE21C0" w:rsidRDefault="007736C8" w:rsidP="00C34248">
      <w:pPr>
        <w:pStyle w:val="Abstracttext"/>
        <w:spacing w:after="0"/>
        <w:rPr>
          <w:b/>
          <w:i w:val="0"/>
          <w:lang w:val="tr-TR"/>
        </w:rPr>
      </w:pPr>
    </w:p>
    <w:p w:rsidR="00C34248" w:rsidRPr="00CE21C0" w:rsidRDefault="00C34248" w:rsidP="00C34248">
      <w:pPr>
        <w:pStyle w:val="Abstracttext"/>
        <w:spacing w:after="0"/>
        <w:rPr>
          <w:b/>
          <w:i w:val="0"/>
          <w:lang w:val="tr-TR"/>
        </w:rPr>
      </w:pPr>
    </w:p>
    <w:p w:rsidR="00356C17" w:rsidRPr="00CE21C0" w:rsidRDefault="00B62E51" w:rsidP="007736C8">
      <w:pPr>
        <w:pStyle w:val="Abstracttext"/>
        <w:numPr>
          <w:ilvl w:val="0"/>
          <w:numId w:val="9"/>
        </w:numPr>
        <w:spacing w:after="0"/>
        <w:ind w:left="142" w:hanging="153"/>
        <w:rPr>
          <w:i w:val="0"/>
          <w:lang w:val="tr-TR" w:eastAsia="tr-TR"/>
        </w:rPr>
      </w:pPr>
      <w:r w:rsidRPr="00CE21C0">
        <w:rPr>
          <w:i w:val="0"/>
          <w:lang w:val="tr-TR" w:eastAsia="tr-TR"/>
        </w:rPr>
        <w:t xml:space="preserve">İlk işlem adımı olarak, aynı coğrafik alan için elde edilen 2010 yılına ait </w:t>
      </w:r>
      <m:oMath>
        <m:sSub>
          <m:sSubPr>
            <m:ctrlPr>
              <w:rPr>
                <w:rFonts w:ascii="Cambria Math" w:hAnsi="Cambria Math"/>
                <w:i w:val="0"/>
                <w:lang w:val="tr-TR" w:eastAsia="tr-TR"/>
              </w:rPr>
            </m:ctrlPr>
          </m:sSubPr>
          <m:e>
            <m:r>
              <w:rPr>
                <w:rFonts w:ascii="Cambria Math"/>
                <w:lang w:val="tr-TR" w:eastAsia="tr-TR"/>
              </w:rPr>
              <m:t>A</m:t>
            </m:r>
          </m:e>
          <m:sub>
            <m:r>
              <w:rPr>
                <w:rFonts w:ascii="Cambria Math"/>
                <w:lang w:val="tr-TR" w:eastAsia="tr-TR"/>
              </w:rPr>
              <m:t>1</m:t>
            </m:r>
          </m:sub>
        </m:sSub>
        <m:r>
          <w:rPr>
            <w:rFonts w:ascii="Cambria Math"/>
            <w:lang w:val="tr-TR" w:eastAsia="tr-TR"/>
          </w:rPr>
          <m:t>ve 2011 y</m:t>
        </m:r>
        <m:r>
          <w:rPr>
            <w:rFonts w:ascii="Cambria Math" w:hAnsi="Cambria Math"/>
            <w:lang w:val="tr-TR" w:eastAsia="tr-TR"/>
          </w:rPr>
          <m:t>ı</m:t>
        </m:r>
        <m:r>
          <w:rPr>
            <w:rFonts w:ascii="Cambria Math"/>
            <w:lang w:val="tr-TR" w:eastAsia="tr-TR"/>
          </w:rPr>
          <m:t>l</m:t>
        </m:r>
        <m:r>
          <w:rPr>
            <w:rFonts w:ascii="Cambria Math" w:hAnsi="Cambria Math"/>
            <w:lang w:val="tr-TR" w:eastAsia="tr-TR"/>
          </w:rPr>
          <m:t>ı</m:t>
        </m:r>
        <m:r>
          <w:rPr>
            <w:rFonts w:ascii="Cambria Math"/>
            <w:lang w:val="tr-TR" w:eastAsia="tr-TR"/>
          </w:rPr>
          <m:t xml:space="preserve">na ait </m:t>
        </m:r>
        <m:sSub>
          <m:sSubPr>
            <m:ctrlPr>
              <w:rPr>
                <w:rFonts w:ascii="Cambria Math" w:hAnsi="Cambria Math"/>
                <w:i w:val="0"/>
                <w:lang w:val="tr-TR" w:eastAsia="tr-TR"/>
              </w:rPr>
            </m:ctrlPr>
          </m:sSubPr>
          <m:e>
            <m:r>
              <w:rPr>
                <w:rFonts w:ascii="Cambria Math"/>
                <w:lang w:val="tr-TR" w:eastAsia="tr-TR"/>
              </w:rPr>
              <m:t>A</m:t>
            </m:r>
          </m:e>
          <m:sub>
            <m:r>
              <w:rPr>
                <w:rFonts w:ascii="Cambria Math"/>
                <w:lang w:val="tr-TR" w:eastAsia="tr-TR"/>
              </w:rPr>
              <m:t>2</m:t>
            </m:r>
          </m:sub>
        </m:sSub>
      </m:oMath>
      <w:r w:rsidRPr="00CE21C0">
        <w:rPr>
          <w:i w:val="0"/>
          <w:lang w:val="tr-TR" w:eastAsia="tr-TR"/>
        </w:rPr>
        <w:t xml:space="preserve"> Landsat uydu görüntüleri kullanılarak ENVI yazılımında görüntüden görüntüye registrasyon işlemi gerçekleştirilmiştir.</w:t>
      </w:r>
      <w:r w:rsidR="00FB6CDE" w:rsidRPr="00CE21C0">
        <w:rPr>
          <w:i w:val="0"/>
          <w:lang w:val="tr-TR" w:eastAsia="tr-TR"/>
        </w:rPr>
        <w:t xml:space="preserve"> Elde</w:t>
      </w:r>
      <w:r w:rsidR="00202864" w:rsidRPr="00CE21C0">
        <w:rPr>
          <w:i w:val="0"/>
          <w:lang w:val="tr-TR" w:eastAsia="tr-TR"/>
        </w:rPr>
        <w:t xml:space="preserve"> edilen uydu görüntüleri </w:t>
      </w:r>
      <w:r w:rsidR="009E6DC8" w:rsidRPr="00CE21C0">
        <w:rPr>
          <w:i w:val="0"/>
          <w:lang w:val="tr-TR" w:eastAsia="tr-TR"/>
        </w:rPr>
        <w:t xml:space="preserve">Şekil 3 ve Şekil </w:t>
      </w:r>
      <w:r w:rsidR="00202864" w:rsidRPr="00CE21C0">
        <w:rPr>
          <w:i w:val="0"/>
          <w:lang w:val="tr-TR" w:eastAsia="tr-TR"/>
        </w:rPr>
        <w:t>4</w:t>
      </w:r>
      <w:r w:rsidR="00FB6CDE" w:rsidRPr="00CE21C0">
        <w:rPr>
          <w:i w:val="0"/>
          <w:lang w:val="tr-TR" w:eastAsia="tr-TR"/>
        </w:rPr>
        <w:t>’de gösterilmektedir.</w:t>
      </w:r>
    </w:p>
    <w:p w:rsidR="006267E5" w:rsidRPr="00CE21C0" w:rsidRDefault="006267E5" w:rsidP="007736C8">
      <w:pPr>
        <w:pStyle w:val="Abstracttext"/>
        <w:spacing w:after="0"/>
        <w:ind w:left="142" w:hanging="153"/>
        <w:rPr>
          <w:i w:val="0"/>
          <w:lang w:val="tr-TR" w:eastAsia="tr-TR"/>
        </w:rPr>
      </w:pPr>
    </w:p>
    <w:p w:rsidR="006267E5" w:rsidRPr="00CE21C0" w:rsidRDefault="002219ED" w:rsidP="007736C8">
      <w:pPr>
        <w:pStyle w:val="Abstracttext"/>
        <w:spacing w:after="0"/>
        <w:ind w:left="142" w:hanging="153"/>
        <w:jc w:val="center"/>
        <w:rPr>
          <w:i w:val="0"/>
          <w:lang w:val="tr-TR" w:eastAsia="tr-TR"/>
        </w:rPr>
      </w:pPr>
      <w:r w:rsidRPr="00CE21C0">
        <w:rPr>
          <w:i w:val="0"/>
          <w:noProof/>
          <w:lang w:val="tr-TR" w:eastAsia="tr-TR"/>
        </w:rPr>
        <w:drawing>
          <wp:inline distT="0" distB="0" distL="0" distR="0" wp14:anchorId="054BAFC1" wp14:editId="43A238CF">
            <wp:extent cx="2875060" cy="2221200"/>
            <wp:effectExtent l="19050" t="0" r="1490" b="0"/>
            <wp:docPr id="1" name="Resim 1" descr="D:\AKADEMİK ÇALIŞMA\HKMO_KONFERANSI_2013\bildiri için çıktı görüntüler\img1 görüntümüz_base_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KADEMİK ÇALIŞMA\HKMO_KONFERANSI_2013\bildiri için çıktı görüntüler\img1 görüntümüz_base_2010.jpg"/>
                    <pic:cNvPicPr>
                      <a:picLocks noChangeAspect="1" noChangeArrowheads="1"/>
                    </pic:cNvPicPr>
                  </pic:nvPicPr>
                  <pic:blipFill>
                    <a:blip r:embed="rId13" cstate="print">
                      <a:lum bright="15000"/>
                    </a:blip>
                    <a:srcRect/>
                    <a:stretch>
                      <a:fillRect/>
                    </a:stretch>
                  </pic:blipFill>
                  <pic:spPr bwMode="auto">
                    <a:xfrm>
                      <a:off x="0" y="0"/>
                      <a:ext cx="2875060" cy="2221200"/>
                    </a:xfrm>
                    <a:prstGeom prst="rect">
                      <a:avLst/>
                    </a:prstGeom>
                    <a:noFill/>
                    <a:ln w="9525">
                      <a:noFill/>
                      <a:miter lim="800000"/>
                      <a:headEnd/>
                      <a:tailEnd/>
                    </a:ln>
                  </pic:spPr>
                </pic:pic>
              </a:graphicData>
            </a:graphic>
          </wp:inline>
        </w:drawing>
      </w:r>
      <w:r w:rsidRPr="00CE21C0">
        <w:rPr>
          <w:i w:val="0"/>
          <w:noProof/>
          <w:lang w:val="tr-TR" w:eastAsia="tr-TR"/>
        </w:rPr>
        <w:drawing>
          <wp:inline distT="0" distB="0" distL="0" distR="0" wp14:anchorId="416A31CB" wp14:editId="2205155C">
            <wp:extent cx="2883600" cy="2221074"/>
            <wp:effectExtent l="19050" t="0" r="0" b="0"/>
            <wp:docPr id="2" name="Resim 2" descr="D:\AKADEMİK ÇALIŞMA\HKMO_KONFERANSI_2013\bildiri için çıktı görüntüler\img2 görüntümüz_reg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KADEMİK ÇALIŞMA\HKMO_KONFERANSI_2013\bildiri için çıktı görüntüler\img2 görüntümüz_reg_2011.jpg"/>
                    <pic:cNvPicPr>
                      <a:picLocks noChangeAspect="1" noChangeArrowheads="1"/>
                    </pic:cNvPicPr>
                  </pic:nvPicPr>
                  <pic:blipFill>
                    <a:blip r:embed="rId14" cstate="print">
                      <a:lum bright="15000"/>
                    </a:blip>
                    <a:srcRect/>
                    <a:stretch>
                      <a:fillRect/>
                    </a:stretch>
                  </pic:blipFill>
                  <pic:spPr bwMode="auto">
                    <a:xfrm>
                      <a:off x="0" y="0"/>
                      <a:ext cx="2883600" cy="2221074"/>
                    </a:xfrm>
                    <a:prstGeom prst="rect">
                      <a:avLst/>
                    </a:prstGeom>
                    <a:noFill/>
                    <a:ln w="9525">
                      <a:noFill/>
                      <a:miter lim="800000"/>
                      <a:headEnd/>
                      <a:tailEnd/>
                    </a:ln>
                  </pic:spPr>
                </pic:pic>
              </a:graphicData>
            </a:graphic>
          </wp:inline>
        </w:drawing>
      </w:r>
    </w:p>
    <w:p w:rsidR="008F6893" w:rsidRPr="00CE21C0" w:rsidRDefault="009E6DC8" w:rsidP="007736C8">
      <w:pPr>
        <w:pStyle w:val="Abstracttext"/>
        <w:spacing w:after="0"/>
        <w:ind w:left="142" w:hanging="153"/>
        <w:jc w:val="center"/>
        <w:rPr>
          <w:rFonts w:ascii="Arial" w:hAnsi="Arial" w:cs="Arial"/>
          <w:sz w:val="18"/>
          <w:lang w:val="tr-TR" w:eastAsia="tr-TR"/>
        </w:rPr>
      </w:pPr>
      <w:r w:rsidRPr="00CE21C0">
        <w:rPr>
          <w:rFonts w:ascii="Arial" w:hAnsi="Arial" w:cs="Arial"/>
          <w:sz w:val="18"/>
          <w:lang w:val="tr-TR" w:eastAsia="tr-TR"/>
        </w:rPr>
        <w:t>Şekil</w:t>
      </w:r>
      <w:r w:rsidR="00202864" w:rsidRPr="00CE21C0">
        <w:rPr>
          <w:rFonts w:ascii="Arial" w:hAnsi="Arial" w:cs="Arial"/>
          <w:sz w:val="18"/>
          <w:lang w:val="tr-TR" w:eastAsia="tr-TR"/>
        </w:rPr>
        <w:t xml:space="preserve"> 3</w:t>
      </w:r>
      <w:r w:rsidR="002219ED" w:rsidRPr="00CE21C0">
        <w:rPr>
          <w:rFonts w:ascii="Arial" w:hAnsi="Arial" w:cs="Arial"/>
          <w:sz w:val="18"/>
          <w:lang w:val="tr-TR" w:eastAsia="tr-TR"/>
        </w:rPr>
        <w:t xml:space="preserve">: 2010 yılı </w:t>
      </w:r>
      <m:oMath>
        <m:sSub>
          <m:sSubPr>
            <m:ctrlPr>
              <w:rPr>
                <w:rFonts w:ascii="Cambria Math" w:hAnsi="Arial" w:cs="Arial"/>
                <w:sz w:val="18"/>
                <w:lang w:val="tr-TR" w:eastAsia="tr-TR"/>
              </w:rPr>
            </m:ctrlPr>
          </m:sSubPr>
          <m:e>
            <m:r>
              <w:rPr>
                <w:rFonts w:ascii="Cambria Math" w:hAnsi="Arial" w:cs="Arial"/>
                <w:sz w:val="18"/>
                <w:lang w:val="tr-TR" w:eastAsia="tr-TR"/>
              </w:rPr>
              <m:t>A</m:t>
            </m:r>
          </m:e>
          <m:sub>
            <m:r>
              <w:rPr>
                <w:rFonts w:ascii="Cambria Math" w:hAnsi="Arial" w:cs="Arial"/>
                <w:sz w:val="18"/>
                <w:lang w:val="tr-TR" w:eastAsia="tr-TR"/>
              </w:rPr>
              <m:t>1</m:t>
            </m:r>
          </m:sub>
        </m:sSub>
      </m:oMath>
      <w:r w:rsidR="002219ED" w:rsidRPr="00CE21C0">
        <w:rPr>
          <w:rFonts w:ascii="Arial" w:hAnsi="Arial" w:cs="Arial"/>
          <w:sz w:val="18"/>
          <w:lang w:val="tr-TR" w:eastAsia="tr-TR"/>
        </w:rPr>
        <w:t xml:space="preserve"> görüntüsü   </w:t>
      </w:r>
      <w:r w:rsidR="002219ED" w:rsidRPr="00CE21C0">
        <w:rPr>
          <w:rFonts w:ascii="Arial" w:hAnsi="Arial" w:cs="Arial"/>
          <w:sz w:val="18"/>
          <w:lang w:val="tr-TR" w:eastAsia="tr-TR"/>
        </w:rPr>
        <w:tab/>
      </w:r>
      <w:r w:rsidR="002219ED" w:rsidRPr="00CE21C0">
        <w:rPr>
          <w:rFonts w:ascii="Arial" w:hAnsi="Arial" w:cs="Arial"/>
          <w:sz w:val="18"/>
          <w:lang w:val="tr-TR" w:eastAsia="tr-TR"/>
        </w:rPr>
        <w:tab/>
        <w:t xml:space="preserve">            </w:t>
      </w:r>
      <w:r w:rsidRPr="00CE21C0">
        <w:rPr>
          <w:rFonts w:ascii="Arial" w:hAnsi="Arial" w:cs="Arial"/>
          <w:sz w:val="18"/>
          <w:lang w:val="tr-TR" w:eastAsia="tr-TR"/>
        </w:rPr>
        <w:t>Şekil</w:t>
      </w:r>
      <w:r w:rsidR="002219ED" w:rsidRPr="00CE21C0">
        <w:rPr>
          <w:rFonts w:ascii="Arial" w:hAnsi="Arial" w:cs="Arial"/>
          <w:sz w:val="18"/>
          <w:lang w:val="tr-TR" w:eastAsia="tr-TR"/>
        </w:rPr>
        <w:t xml:space="preserve"> </w:t>
      </w:r>
      <w:r w:rsidR="00202864" w:rsidRPr="00CE21C0">
        <w:rPr>
          <w:rFonts w:ascii="Arial" w:hAnsi="Arial" w:cs="Arial"/>
          <w:sz w:val="18"/>
          <w:lang w:val="tr-TR" w:eastAsia="tr-TR"/>
        </w:rPr>
        <w:t>4</w:t>
      </w:r>
      <w:r w:rsidR="002219ED" w:rsidRPr="00CE21C0">
        <w:rPr>
          <w:rFonts w:ascii="Arial" w:hAnsi="Arial" w:cs="Arial"/>
          <w:sz w:val="18"/>
          <w:lang w:val="tr-TR" w:eastAsia="tr-TR"/>
        </w:rPr>
        <w:t xml:space="preserve">: 2011 yılı </w:t>
      </w:r>
      <m:oMath>
        <m:sSub>
          <m:sSubPr>
            <m:ctrlPr>
              <w:rPr>
                <w:rFonts w:ascii="Cambria Math" w:hAnsi="Arial" w:cs="Arial"/>
                <w:sz w:val="18"/>
                <w:lang w:val="tr-TR" w:eastAsia="tr-TR"/>
              </w:rPr>
            </m:ctrlPr>
          </m:sSubPr>
          <m:e>
            <m:r>
              <w:rPr>
                <w:rFonts w:ascii="Cambria Math" w:hAnsi="Arial" w:cs="Arial"/>
                <w:sz w:val="18"/>
                <w:lang w:val="tr-TR" w:eastAsia="tr-TR"/>
              </w:rPr>
              <m:t>A</m:t>
            </m:r>
          </m:e>
          <m:sub>
            <m:r>
              <w:rPr>
                <w:rFonts w:ascii="Cambria Math" w:hAnsi="Arial" w:cs="Arial"/>
                <w:sz w:val="18"/>
                <w:lang w:val="tr-TR" w:eastAsia="tr-TR"/>
              </w:rPr>
              <m:t>2</m:t>
            </m:r>
          </m:sub>
        </m:sSub>
      </m:oMath>
      <w:r w:rsidR="002219ED" w:rsidRPr="00CE21C0">
        <w:rPr>
          <w:rFonts w:ascii="Arial" w:hAnsi="Arial" w:cs="Arial"/>
          <w:sz w:val="18"/>
          <w:lang w:val="tr-TR" w:eastAsia="tr-TR"/>
        </w:rPr>
        <w:t xml:space="preserve"> görüntüsü</w:t>
      </w:r>
    </w:p>
    <w:p w:rsidR="002219ED" w:rsidRPr="00CE21C0" w:rsidRDefault="002219ED" w:rsidP="007736C8">
      <w:pPr>
        <w:pStyle w:val="Abstracttext"/>
        <w:spacing w:after="0"/>
        <w:ind w:left="142" w:hanging="153"/>
        <w:rPr>
          <w:i w:val="0"/>
          <w:lang w:val="tr-TR" w:eastAsia="tr-TR"/>
        </w:rPr>
      </w:pPr>
    </w:p>
    <w:p w:rsidR="00B62E51" w:rsidRPr="00CE21C0" w:rsidRDefault="008F6893" w:rsidP="007736C8">
      <w:pPr>
        <w:pStyle w:val="Abstracttext"/>
        <w:numPr>
          <w:ilvl w:val="0"/>
          <w:numId w:val="9"/>
        </w:numPr>
        <w:spacing w:after="0"/>
        <w:ind w:left="142" w:hanging="153"/>
        <w:rPr>
          <w:i w:val="0"/>
          <w:lang w:val="tr-TR" w:eastAsia="tr-TR"/>
        </w:rPr>
      </w:pPr>
      <w:r w:rsidRPr="00CE21C0">
        <w:rPr>
          <w:i w:val="0"/>
          <w:lang w:val="tr-TR" w:eastAsia="tr-TR"/>
        </w:rPr>
        <w:t xml:space="preserve">İkinci adımda, </w:t>
      </w:r>
      <m:oMath>
        <m:sSub>
          <m:sSubPr>
            <m:ctrlPr>
              <w:rPr>
                <w:rFonts w:ascii="Cambria Math" w:hAnsi="Cambria Math"/>
                <w:i w:val="0"/>
                <w:lang w:val="tr-TR" w:eastAsia="tr-TR"/>
              </w:rPr>
            </m:ctrlPr>
          </m:sSubPr>
          <m:e>
            <m:r>
              <w:rPr>
                <w:rFonts w:ascii="Cambria Math"/>
                <w:lang w:val="tr-TR" w:eastAsia="tr-TR"/>
              </w:rPr>
              <m:t>A</m:t>
            </m:r>
          </m:e>
          <m:sub>
            <m:r>
              <w:rPr>
                <w:rFonts w:ascii="Cambria Math"/>
                <w:lang w:val="tr-TR" w:eastAsia="tr-TR"/>
              </w:rPr>
              <m:t>1</m:t>
            </m:r>
          </m:sub>
        </m:sSub>
        <m:r>
          <w:rPr>
            <w:rFonts w:ascii="Cambria Math"/>
            <w:lang w:val="tr-TR" w:eastAsia="tr-TR"/>
          </w:rPr>
          <m:t xml:space="preserve">ve </m:t>
        </m:r>
        <m:sSub>
          <m:sSubPr>
            <m:ctrlPr>
              <w:rPr>
                <w:rFonts w:ascii="Cambria Math" w:hAnsi="Cambria Math"/>
                <w:i w:val="0"/>
                <w:lang w:val="tr-TR" w:eastAsia="tr-TR"/>
              </w:rPr>
            </m:ctrlPr>
          </m:sSubPr>
          <m:e>
            <m:r>
              <w:rPr>
                <w:rFonts w:ascii="Cambria Math"/>
                <w:lang w:val="tr-TR" w:eastAsia="tr-TR"/>
              </w:rPr>
              <m:t>A</m:t>
            </m:r>
          </m:e>
          <m:sub>
            <m:r>
              <w:rPr>
                <w:rFonts w:ascii="Cambria Math"/>
                <w:lang w:val="tr-TR" w:eastAsia="tr-TR"/>
              </w:rPr>
              <m:t>2</m:t>
            </m:r>
          </m:sub>
        </m:sSub>
      </m:oMath>
      <w:r w:rsidRPr="00CE21C0">
        <w:rPr>
          <w:i w:val="0"/>
          <w:lang w:val="tr-TR" w:eastAsia="tr-TR"/>
        </w:rPr>
        <w:t xml:space="preserve"> görüntüleri birbirlerine karşılık gelen piksel değerleri birbirinden çıkarılarak fark görüntüsü (F) elde edilmiştir.</w:t>
      </w:r>
    </w:p>
    <w:p w:rsidR="008F6893" w:rsidRPr="00CE21C0" w:rsidRDefault="008F6893" w:rsidP="007736C8">
      <w:pPr>
        <w:pStyle w:val="ListeParagraf"/>
        <w:ind w:left="142" w:hanging="153"/>
        <w:jc w:val="both"/>
        <w:rPr>
          <w:rFonts w:ascii="Times New Roman" w:hAnsi="Times New Roman"/>
          <w:sz w:val="20"/>
          <w:szCs w:val="20"/>
          <w:lang w:eastAsia="tr-TR"/>
        </w:rPr>
      </w:pPr>
    </w:p>
    <w:p w:rsidR="008F6893" w:rsidRPr="00CE21C0" w:rsidRDefault="009628BD" w:rsidP="007736C8">
      <w:pPr>
        <w:pStyle w:val="Abstracttext"/>
        <w:spacing w:after="0"/>
        <w:ind w:left="142" w:hanging="153"/>
        <w:rPr>
          <w:b/>
          <w:i w:val="0"/>
          <w:lang w:val="tr-TR" w:eastAsia="tr-TR"/>
        </w:rPr>
      </w:pPr>
      <w:r w:rsidRPr="00CE21C0">
        <w:rPr>
          <w:b/>
          <w:i w:val="0"/>
          <w:lang w:val="tr-TR" w:eastAsia="tr-TR"/>
        </w:rPr>
        <w:t xml:space="preserve">            </w:t>
      </w:r>
      <w:r w:rsidR="008F6893" w:rsidRPr="00CE21C0">
        <w:rPr>
          <w:b/>
          <w:i w:val="0"/>
          <w:lang w:val="tr-TR" w:eastAsia="tr-TR"/>
        </w:rPr>
        <w:t>F= │</w:t>
      </w:r>
      <m:oMath>
        <m:sSub>
          <m:sSubPr>
            <m:ctrlPr>
              <w:rPr>
                <w:rFonts w:ascii="Cambria Math" w:hAnsi="Cambria Math"/>
                <w:b/>
                <w:i w:val="0"/>
                <w:lang w:val="tr-TR" w:eastAsia="tr-TR"/>
              </w:rPr>
            </m:ctrlPr>
          </m:sSubPr>
          <m:e>
            <m:r>
              <m:rPr>
                <m:sty m:val="bi"/>
              </m:rPr>
              <w:rPr>
                <w:rFonts w:ascii="Cambria Math"/>
                <w:lang w:val="tr-TR" w:eastAsia="tr-TR"/>
              </w:rPr>
              <m:t>A</m:t>
            </m:r>
          </m:e>
          <m:sub>
            <m:r>
              <m:rPr>
                <m:sty m:val="bi"/>
              </m:rPr>
              <w:rPr>
                <w:rFonts w:ascii="Cambria Math"/>
                <w:lang w:val="tr-TR" w:eastAsia="tr-TR"/>
              </w:rPr>
              <m:t>2</m:t>
            </m:r>
          </m:sub>
        </m:sSub>
        <m:r>
          <m:rPr>
            <m:sty m:val="bi"/>
          </m:rPr>
          <w:rPr>
            <w:rFonts w:ascii="Cambria Math" w:hAnsi="Cambria Math"/>
            <w:lang w:val="tr-TR" w:eastAsia="tr-TR"/>
          </w:rPr>
          <m:t>-</m:t>
        </m:r>
      </m:oMath>
      <w:r w:rsidR="008F6893" w:rsidRPr="00CE21C0">
        <w:rPr>
          <w:b/>
          <w:i w:val="0"/>
          <w:lang w:val="tr-TR" w:eastAsia="tr-TR"/>
        </w:rPr>
        <w:t xml:space="preserve"> </w:t>
      </w:r>
      <m:oMath>
        <m:sSub>
          <m:sSubPr>
            <m:ctrlPr>
              <w:rPr>
                <w:rFonts w:ascii="Cambria Math" w:hAnsi="Cambria Math"/>
                <w:b/>
                <w:i w:val="0"/>
                <w:lang w:val="tr-TR" w:eastAsia="tr-TR"/>
              </w:rPr>
            </m:ctrlPr>
          </m:sSubPr>
          <m:e>
            <m:r>
              <m:rPr>
                <m:sty m:val="bi"/>
              </m:rPr>
              <w:rPr>
                <w:rFonts w:ascii="Cambria Math"/>
                <w:lang w:val="tr-TR" w:eastAsia="tr-TR"/>
              </w:rPr>
              <m:t>A</m:t>
            </m:r>
          </m:e>
          <m:sub>
            <m:r>
              <m:rPr>
                <m:sty m:val="bi"/>
              </m:rPr>
              <w:rPr>
                <w:rFonts w:ascii="Cambria Math"/>
                <w:lang w:val="tr-TR" w:eastAsia="tr-TR"/>
              </w:rPr>
              <m:t>1</m:t>
            </m:r>
          </m:sub>
        </m:sSub>
      </m:oMath>
      <w:r w:rsidR="008F6893" w:rsidRPr="00CE21C0">
        <w:rPr>
          <w:b/>
          <w:i w:val="0"/>
          <w:lang w:val="tr-TR" w:eastAsia="tr-TR"/>
        </w:rPr>
        <w:t>│</w:t>
      </w:r>
      <w:r w:rsidR="008F6893" w:rsidRPr="00CE21C0">
        <w:rPr>
          <w:b/>
          <w:i w:val="0"/>
          <w:lang w:val="tr-TR" w:eastAsia="tr-TR"/>
        </w:rPr>
        <w:tab/>
      </w:r>
      <w:r w:rsidR="008F6893" w:rsidRPr="00CE21C0">
        <w:rPr>
          <w:i w:val="0"/>
          <w:lang w:val="tr-TR" w:eastAsia="tr-TR"/>
        </w:rPr>
        <w:tab/>
      </w:r>
      <w:r w:rsidR="008F6893" w:rsidRPr="00CE21C0">
        <w:rPr>
          <w:i w:val="0"/>
          <w:lang w:val="tr-TR" w:eastAsia="tr-TR"/>
        </w:rPr>
        <w:tab/>
      </w:r>
      <w:r w:rsidR="008F6893" w:rsidRPr="00CE21C0">
        <w:rPr>
          <w:i w:val="0"/>
          <w:lang w:val="tr-TR" w:eastAsia="tr-TR"/>
        </w:rPr>
        <w:tab/>
      </w:r>
      <w:r w:rsidR="008F6893" w:rsidRPr="00CE21C0">
        <w:rPr>
          <w:i w:val="0"/>
          <w:lang w:val="tr-TR" w:eastAsia="tr-TR"/>
        </w:rPr>
        <w:tab/>
      </w:r>
      <w:r w:rsidR="008F6893" w:rsidRPr="00CE21C0">
        <w:rPr>
          <w:i w:val="0"/>
          <w:lang w:val="tr-TR" w:eastAsia="tr-TR"/>
        </w:rPr>
        <w:tab/>
      </w:r>
      <w:r w:rsidR="008F6893" w:rsidRPr="00CE21C0">
        <w:rPr>
          <w:i w:val="0"/>
          <w:lang w:val="tr-TR" w:eastAsia="tr-TR"/>
        </w:rPr>
        <w:tab/>
      </w:r>
      <w:r w:rsidR="008F6893" w:rsidRPr="00CE21C0">
        <w:rPr>
          <w:i w:val="0"/>
          <w:lang w:val="tr-TR" w:eastAsia="tr-TR"/>
        </w:rPr>
        <w:tab/>
      </w:r>
      <w:r w:rsidR="008F6893" w:rsidRPr="00CE21C0">
        <w:rPr>
          <w:i w:val="0"/>
          <w:lang w:val="tr-TR" w:eastAsia="tr-TR"/>
        </w:rPr>
        <w:tab/>
      </w:r>
      <w:r w:rsidR="008F6893" w:rsidRPr="00CE21C0">
        <w:rPr>
          <w:i w:val="0"/>
          <w:lang w:val="tr-TR" w:eastAsia="tr-TR"/>
        </w:rPr>
        <w:tab/>
      </w:r>
      <w:r w:rsidR="003D153D" w:rsidRPr="00CE21C0">
        <w:rPr>
          <w:i w:val="0"/>
          <w:lang w:val="tr-TR" w:eastAsia="tr-TR"/>
        </w:rPr>
        <w:t xml:space="preserve">      </w:t>
      </w:r>
      <w:r w:rsidR="008F6893" w:rsidRPr="00CE21C0">
        <w:rPr>
          <w:i w:val="0"/>
          <w:lang w:val="tr-TR" w:eastAsia="tr-TR"/>
        </w:rPr>
        <w:tab/>
      </w:r>
      <w:r w:rsidR="003D153D" w:rsidRPr="00CE21C0">
        <w:rPr>
          <w:b/>
          <w:i w:val="0"/>
          <w:lang w:val="tr-TR" w:eastAsia="tr-TR"/>
        </w:rPr>
        <w:t xml:space="preserve">  </w:t>
      </w:r>
      <w:r w:rsidR="00A07ED9" w:rsidRPr="00CE21C0">
        <w:rPr>
          <w:b/>
          <w:i w:val="0"/>
          <w:lang w:val="tr-TR" w:eastAsia="tr-TR"/>
        </w:rPr>
        <w:t xml:space="preserve">     </w:t>
      </w:r>
      <w:r w:rsidR="003D153D" w:rsidRPr="00CE21C0">
        <w:rPr>
          <w:b/>
          <w:i w:val="0"/>
          <w:lang w:val="tr-TR" w:eastAsia="tr-TR"/>
        </w:rPr>
        <w:t xml:space="preserve"> </w:t>
      </w:r>
      <w:r w:rsidR="008F6893" w:rsidRPr="00CE21C0">
        <w:rPr>
          <w:i w:val="0"/>
          <w:lang w:val="tr-TR" w:eastAsia="tr-TR"/>
        </w:rPr>
        <w:t>(</w:t>
      </w:r>
      <w:r w:rsidR="004E2D94" w:rsidRPr="00CE21C0">
        <w:rPr>
          <w:i w:val="0"/>
          <w:lang w:val="tr-TR" w:eastAsia="tr-TR"/>
        </w:rPr>
        <w:t>3</w:t>
      </w:r>
      <w:r w:rsidR="008F6893" w:rsidRPr="00CE21C0">
        <w:rPr>
          <w:i w:val="0"/>
          <w:lang w:val="tr-TR" w:eastAsia="tr-TR"/>
        </w:rPr>
        <w:t>)</w:t>
      </w:r>
    </w:p>
    <w:p w:rsidR="003D153D" w:rsidRPr="00CE21C0" w:rsidRDefault="003D153D" w:rsidP="007736C8">
      <w:pPr>
        <w:pStyle w:val="Abstracttext"/>
        <w:spacing w:after="0"/>
        <w:ind w:left="142" w:hanging="153"/>
        <w:rPr>
          <w:b/>
          <w:i w:val="0"/>
          <w:lang w:val="tr-TR"/>
        </w:rPr>
      </w:pPr>
    </w:p>
    <w:p w:rsidR="003D153D" w:rsidRPr="00CE21C0" w:rsidRDefault="00CF6AEF" w:rsidP="007736C8">
      <w:pPr>
        <w:pStyle w:val="Abstracttext"/>
        <w:numPr>
          <w:ilvl w:val="0"/>
          <w:numId w:val="13"/>
        </w:numPr>
        <w:spacing w:after="0"/>
        <w:ind w:left="142" w:hanging="153"/>
        <w:rPr>
          <w:i w:val="0"/>
          <w:lang w:val="tr-TR"/>
        </w:rPr>
      </w:pPr>
      <w:r w:rsidRPr="00CE21C0">
        <w:rPr>
          <w:i w:val="0"/>
          <w:lang w:val="tr-TR"/>
        </w:rPr>
        <w:t>Uygulanan</w:t>
      </w:r>
      <w:r w:rsidR="003D153D" w:rsidRPr="00CE21C0">
        <w:rPr>
          <w:i w:val="0"/>
          <w:lang w:val="tr-TR"/>
        </w:rPr>
        <w:t xml:space="preserve"> kontrolsüz değişim belirleme modelinin üçüncü adımında, elde edilen fark görüntüsü üst üste çakışmayacak şekilde n*n ‘</w:t>
      </w:r>
      <w:proofErr w:type="spellStart"/>
      <w:r w:rsidR="003D153D" w:rsidRPr="00CE21C0">
        <w:rPr>
          <w:i w:val="0"/>
          <w:lang w:val="tr-TR"/>
        </w:rPr>
        <w:t>lik</w:t>
      </w:r>
      <w:proofErr w:type="spellEnd"/>
      <w:r w:rsidR="003D153D" w:rsidRPr="00CE21C0">
        <w:rPr>
          <w:i w:val="0"/>
          <w:lang w:val="tr-TR"/>
        </w:rPr>
        <w:t xml:space="preserve"> </w:t>
      </w:r>
      <w:r w:rsidR="00625F74" w:rsidRPr="00CE21C0">
        <w:rPr>
          <w:i w:val="0"/>
          <w:lang w:val="tr-TR"/>
        </w:rPr>
        <w:t>bloklar halinde</w:t>
      </w:r>
      <w:r w:rsidR="00F3589F" w:rsidRPr="00CE21C0">
        <w:rPr>
          <w:i w:val="0"/>
          <w:lang w:val="tr-TR"/>
        </w:rPr>
        <w:t xml:space="preserve"> bölünmüştür (Uygulamada n=3 olarak alınmıştır).</w:t>
      </w:r>
      <w:r w:rsidR="004D5B01" w:rsidRPr="00CE21C0">
        <w:rPr>
          <w:i w:val="0"/>
          <w:lang w:val="tr-TR"/>
        </w:rPr>
        <w:t xml:space="preserve"> </w:t>
      </w:r>
      <w:r w:rsidR="006F21C0" w:rsidRPr="00CE21C0">
        <w:rPr>
          <w:i w:val="0"/>
          <w:lang w:val="tr-TR"/>
        </w:rPr>
        <w:t>Böylece fark görüntüsüne ait bloklardaki piksel değerlerinden oluşan yeni bir vektör seti (D) elde edilmiş olur.</w:t>
      </w:r>
    </w:p>
    <w:p w:rsidR="00625F74" w:rsidRPr="00CE21C0" w:rsidRDefault="00625F74" w:rsidP="007736C8">
      <w:pPr>
        <w:pStyle w:val="Abstracttext"/>
        <w:spacing w:after="0"/>
        <w:ind w:left="142" w:hanging="153"/>
        <w:rPr>
          <w:i w:val="0"/>
          <w:lang w:val="tr-TR"/>
        </w:rPr>
      </w:pPr>
    </w:p>
    <w:p w:rsidR="00C936E5" w:rsidRPr="00CE21C0" w:rsidRDefault="00625F74" w:rsidP="007736C8">
      <w:pPr>
        <w:pStyle w:val="ListeParagraf"/>
        <w:numPr>
          <w:ilvl w:val="0"/>
          <w:numId w:val="16"/>
        </w:numPr>
        <w:ind w:left="142" w:hanging="153"/>
        <w:jc w:val="both"/>
        <w:rPr>
          <w:rFonts w:ascii="Times New Roman" w:hAnsi="Times New Roman"/>
          <w:sz w:val="20"/>
          <w:szCs w:val="20"/>
        </w:rPr>
      </w:pPr>
      <w:proofErr w:type="gramStart"/>
      <w:r w:rsidRPr="00CE21C0">
        <w:rPr>
          <w:rFonts w:ascii="Times New Roman" w:hAnsi="Times New Roman"/>
          <w:sz w:val="20"/>
          <w:szCs w:val="20"/>
        </w:rPr>
        <w:lastRenderedPageBreak/>
        <w:t>Elde edilen veriyi merkeze öteleyebilmek için, bir önceki adımda elde edilen n*</w:t>
      </w:r>
      <w:proofErr w:type="spellStart"/>
      <w:r w:rsidRPr="00CE21C0">
        <w:rPr>
          <w:rFonts w:ascii="Times New Roman" w:hAnsi="Times New Roman"/>
          <w:sz w:val="20"/>
          <w:szCs w:val="20"/>
        </w:rPr>
        <w:t>n’lik</w:t>
      </w:r>
      <w:proofErr w:type="spellEnd"/>
      <w:r w:rsidRPr="00CE21C0">
        <w:rPr>
          <w:rFonts w:ascii="Times New Roman" w:hAnsi="Times New Roman"/>
          <w:sz w:val="20"/>
          <w:szCs w:val="20"/>
        </w:rPr>
        <w:t xml:space="preserve"> </w:t>
      </w:r>
      <w:r w:rsidR="006F21C0" w:rsidRPr="00CE21C0">
        <w:rPr>
          <w:rFonts w:ascii="Times New Roman" w:hAnsi="Times New Roman"/>
          <w:sz w:val="20"/>
          <w:szCs w:val="20"/>
        </w:rPr>
        <w:t xml:space="preserve">üst üste </w:t>
      </w:r>
      <w:r w:rsidRPr="00CE21C0">
        <w:rPr>
          <w:rFonts w:ascii="Times New Roman" w:hAnsi="Times New Roman"/>
          <w:sz w:val="20"/>
          <w:szCs w:val="20"/>
        </w:rPr>
        <w:t>çakışmayan bloklar</w:t>
      </w:r>
      <w:r w:rsidR="000044F7" w:rsidRPr="00CE21C0">
        <w:rPr>
          <w:rFonts w:ascii="Times New Roman" w:hAnsi="Times New Roman"/>
          <w:sz w:val="20"/>
          <w:szCs w:val="20"/>
        </w:rPr>
        <w:t>dan oluşan vektör setindeki piksel değerleri</w:t>
      </w:r>
      <w:r w:rsidR="00E02AD3" w:rsidRPr="00CE21C0">
        <w:rPr>
          <w:rFonts w:ascii="Times New Roman" w:hAnsi="Times New Roman"/>
          <w:sz w:val="20"/>
          <w:szCs w:val="20"/>
        </w:rPr>
        <w:t>,</w:t>
      </w:r>
      <w:r w:rsidR="006F21C0" w:rsidRPr="00CE21C0">
        <w:rPr>
          <w:rFonts w:ascii="Times New Roman" w:hAnsi="Times New Roman"/>
          <w:sz w:val="20"/>
          <w:szCs w:val="20"/>
        </w:rPr>
        <w:t xml:space="preserve"> </w:t>
      </w:r>
      <w:proofErr w:type="spellStart"/>
      <w:r w:rsidR="006F21C0" w:rsidRPr="00CE21C0">
        <w:rPr>
          <w:rFonts w:ascii="Times New Roman" w:hAnsi="Times New Roman"/>
          <w:sz w:val="20"/>
          <w:szCs w:val="20"/>
        </w:rPr>
        <w:t>matrissel</w:t>
      </w:r>
      <w:proofErr w:type="spellEnd"/>
      <w:r w:rsidR="006F21C0" w:rsidRPr="00CE21C0">
        <w:rPr>
          <w:rFonts w:ascii="Times New Roman" w:hAnsi="Times New Roman"/>
          <w:sz w:val="20"/>
          <w:szCs w:val="20"/>
        </w:rPr>
        <w:t xml:space="preserve"> olarak birbirlerine karşılık gelen değerlerinin</w:t>
      </w:r>
      <w:r w:rsidR="000044F7" w:rsidRPr="00CE21C0">
        <w:rPr>
          <w:rFonts w:ascii="Times New Roman" w:hAnsi="Times New Roman"/>
          <w:sz w:val="20"/>
          <w:szCs w:val="20"/>
        </w:rPr>
        <w:t xml:space="preserve"> (birinci vektörün ilk piksel değeri</w:t>
      </w:r>
      <w:r w:rsidR="00E02AD3" w:rsidRPr="00CE21C0">
        <w:rPr>
          <w:rFonts w:ascii="Times New Roman" w:hAnsi="Times New Roman"/>
          <w:sz w:val="20"/>
          <w:szCs w:val="20"/>
        </w:rPr>
        <w:t>,</w:t>
      </w:r>
      <w:r w:rsidR="000044F7" w:rsidRPr="00CE21C0">
        <w:rPr>
          <w:rFonts w:ascii="Times New Roman" w:hAnsi="Times New Roman"/>
          <w:sz w:val="20"/>
          <w:szCs w:val="20"/>
        </w:rPr>
        <w:t xml:space="preserve"> ikinci vektörün ilk piksel değeri,</w:t>
      </w:r>
      <w:r w:rsidR="00E02AD3" w:rsidRPr="00CE21C0">
        <w:rPr>
          <w:rFonts w:ascii="Times New Roman" w:hAnsi="Times New Roman"/>
          <w:sz w:val="20"/>
          <w:szCs w:val="20"/>
        </w:rPr>
        <w:t xml:space="preserve"> üçüncü vektörün ilk piksel değeri</w:t>
      </w:r>
      <w:r w:rsidR="000044F7" w:rsidRPr="00CE21C0">
        <w:rPr>
          <w:rFonts w:ascii="Times New Roman" w:hAnsi="Times New Roman"/>
          <w:sz w:val="20"/>
          <w:szCs w:val="20"/>
        </w:rPr>
        <w:t xml:space="preserve"> vb. )</w:t>
      </w:r>
      <w:r w:rsidR="00E02AD3" w:rsidRPr="00CE21C0">
        <w:rPr>
          <w:rFonts w:ascii="Times New Roman" w:hAnsi="Times New Roman"/>
          <w:sz w:val="20"/>
          <w:szCs w:val="20"/>
        </w:rPr>
        <w:t xml:space="preserve"> ortalaması alınmasıyla</w:t>
      </w:r>
      <w:r w:rsidR="006F21C0" w:rsidRPr="00CE21C0">
        <w:rPr>
          <w:rFonts w:ascii="Times New Roman" w:hAnsi="Times New Roman"/>
          <w:sz w:val="20"/>
          <w:szCs w:val="20"/>
        </w:rPr>
        <w:t>, ortalama vektör seti elde edilir.</w:t>
      </w:r>
      <w:r w:rsidR="00E02AD3" w:rsidRPr="00CE21C0">
        <w:rPr>
          <w:rFonts w:ascii="Times New Roman" w:hAnsi="Times New Roman"/>
          <w:sz w:val="20"/>
          <w:szCs w:val="20"/>
        </w:rPr>
        <w:t xml:space="preserve"> </w:t>
      </w:r>
      <w:proofErr w:type="gramEnd"/>
      <w:r w:rsidR="00E02AD3" w:rsidRPr="00CE21C0">
        <w:rPr>
          <w:rFonts w:ascii="Times New Roman" w:hAnsi="Times New Roman"/>
          <w:sz w:val="20"/>
          <w:szCs w:val="20"/>
        </w:rPr>
        <w:t xml:space="preserve">Bu işlemin matematiksel </w:t>
      </w:r>
      <w:proofErr w:type="spellStart"/>
      <w:r w:rsidR="00E02AD3" w:rsidRPr="00CE21C0">
        <w:rPr>
          <w:rFonts w:ascii="Times New Roman" w:hAnsi="Times New Roman"/>
          <w:sz w:val="20"/>
          <w:szCs w:val="20"/>
        </w:rPr>
        <w:t>notasyonu</w:t>
      </w:r>
      <w:proofErr w:type="spellEnd"/>
      <w:r w:rsidR="00E02AD3" w:rsidRPr="00CE21C0">
        <w:rPr>
          <w:rFonts w:ascii="Times New Roman" w:hAnsi="Times New Roman"/>
          <w:sz w:val="20"/>
          <w:szCs w:val="20"/>
        </w:rPr>
        <w:t xml:space="preserve"> (</w:t>
      </w:r>
      <w:r w:rsidR="004E2D94" w:rsidRPr="00CE21C0">
        <w:rPr>
          <w:rFonts w:ascii="Times New Roman" w:hAnsi="Times New Roman"/>
          <w:sz w:val="20"/>
          <w:szCs w:val="20"/>
        </w:rPr>
        <w:t>4</w:t>
      </w:r>
      <w:r w:rsidR="00E02AD3" w:rsidRPr="00CE21C0">
        <w:rPr>
          <w:rFonts w:ascii="Times New Roman" w:hAnsi="Times New Roman"/>
          <w:sz w:val="20"/>
          <w:szCs w:val="20"/>
        </w:rPr>
        <w:t xml:space="preserve">) numaralı eşitlikte gösterilmektedir. </w:t>
      </w:r>
      <w:r w:rsidR="00C936E5" w:rsidRPr="00CE21C0">
        <w:rPr>
          <w:rFonts w:ascii="Times New Roman" w:hAnsi="Times New Roman"/>
          <w:sz w:val="20"/>
          <w:szCs w:val="20"/>
        </w:rPr>
        <w:t>Daha sonra Her bir vektörün ortalama vektöre olan farkının alınmasıyla merkeze öteleme işlemi gerçekleştirilmiş olur. Bu işlem ise (</w:t>
      </w:r>
      <w:r w:rsidR="004E2D94" w:rsidRPr="00CE21C0">
        <w:rPr>
          <w:rFonts w:ascii="Times New Roman" w:hAnsi="Times New Roman"/>
          <w:sz w:val="20"/>
          <w:szCs w:val="20"/>
        </w:rPr>
        <w:t>5</w:t>
      </w:r>
      <w:r w:rsidR="00C936E5" w:rsidRPr="00CE21C0">
        <w:rPr>
          <w:rFonts w:ascii="Times New Roman" w:hAnsi="Times New Roman"/>
          <w:sz w:val="20"/>
          <w:szCs w:val="20"/>
        </w:rPr>
        <w:t>) numaralı eşitlikle ifade edilmektedir.</w:t>
      </w:r>
      <w:r w:rsidR="001411ED" w:rsidRPr="00CE21C0">
        <w:rPr>
          <w:rFonts w:ascii="Times New Roman" w:hAnsi="Times New Roman"/>
          <w:sz w:val="20"/>
          <w:szCs w:val="20"/>
        </w:rPr>
        <w:t xml:space="preserve"> </w:t>
      </w:r>
      <w:r w:rsidR="009D36D7" w:rsidRPr="00CE21C0">
        <w:rPr>
          <w:rFonts w:ascii="Times New Roman" w:hAnsi="Times New Roman"/>
          <w:sz w:val="20"/>
          <w:szCs w:val="20"/>
        </w:rPr>
        <w:t>E</w:t>
      </w:r>
      <w:r w:rsidR="001411ED" w:rsidRPr="00CE21C0">
        <w:rPr>
          <w:rFonts w:ascii="Times New Roman" w:hAnsi="Times New Roman"/>
          <w:sz w:val="20"/>
          <w:szCs w:val="20"/>
        </w:rPr>
        <w:t>şitliklerde</w:t>
      </w:r>
      <w:r w:rsidR="009D36D7" w:rsidRPr="00CE21C0">
        <w:rPr>
          <w:rFonts w:ascii="Times New Roman" w:hAnsi="Times New Roman"/>
          <w:sz w:val="20"/>
          <w:szCs w:val="20"/>
        </w:rPr>
        <w:t xml:space="preserve"> kullanılan</w:t>
      </w:r>
      <w:r w:rsidR="001411ED" w:rsidRPr="00CE21C0">
        <w:rPr>
          <w:rFonts w:ascii="Times New Roman" w:hAnsi="Times New Roman"/>
          <w:sz w:val="20"/>
          <w:szCs w:val="20"/>
        </w:rPr>
        <w:t xml:space="preserve"> (</w:t>
      </w:r>
      <w:r w:rsidR="009D36D7" w:rsidRPr="00CE21C0">
        <w:rPr>
          <w:rFonts w:ascii="Times New Roman" w:hAnsi="Times New Roman"/>
          <w:sz w:val="20"/>
          <w:szCs w:val="20"/>
        </w:rPr>
        <w:t>D</w:t>
      </w:r>
      <w:r w:rsidR="001411ED" w:rsidRPr="00CE21C0">
        <w:rPr>
          <w:rFonts w:ascii="Times New Roman" w:hAnsi="Times New Roman"/>
          <w:sz w:val="20"/>
          <w:szCs w:val="20"/>
        </w:rPr>
        <w:t>), n*</w:t>
      </w:r>
      <w:proofErr w:type="spellStart"/>
      <w:r w:rsidR="001411ED" w:rsidRPr="00CE21C0">
        <w:rPr>
          <w:rFonts w:ascii="Times New Roman" w:hAnsi="Times New Roman"/>
          <w:sz w:val="20"/>
          <w:szCs w:val="20"/>
        </w:rPr>
        <w:t>n’lik</w:t>
      </w:r>
      <w:proofErr w:type="spellEnd"/>
      <w:r w:rsidR="001411ED" w:rsidRPr="00CE21C0">
        <w:rPr>
          <w:rFonts w:ascii="Times New Roman" w:hAnsi="Times New Roman"/>
          <w:sz w:val="20"/>
          <w:szCs w:val="20"/>
        </w:rPr>
        <w:t xml:space="preserve"> bloklardan oluşan vektör setin</w:t>
      </w:r>
      <w:r w:rsidR="009D36D7" w:rsidRPr="00CE21C0">
        <w:rPr>
          <w:rFonts w:ascii="Times New Roman" w:hAnsi="Times New Roman"/>
          <w:sz w:val="20"/>
          <w:szCs w:val="20"/>
        </w:rPr>
        <w:t>i</w:t>
      </w:r>
      <w:r w:rsidR="001411ED" w:rsidRPr="00CE21C0">
        <w:rPr>
          <w:rFonts w:ascii="Times New Roman" w:hAnsi="Times New Roman"/>
          <w:sz w:val="20"/>
          <w:szCs w:val="20"/>
        </w:rPr>
        <w:t>, (</w:t>
      </w:r>
      <w:r w:rsidR="009D36D7" w:rsidRPr="00CE21C0">
        <w:rPr>
          <w:rFonts w:ascii="Times New Roman" w:hAnsi="Times New Roman"/>
          <w:sz w:val="20"/>
          <w:szCs w:val="20"/>
        </w:rPr>
        <w:t>M</w:t>
      </w:r>
      <w:r w:rsidR="001411ED" w:rsidRPr="00CE21C0">
        <w:rPr>
          <w:rFonts w:ascii="Times New Roman" w:hAnsi="Times New Roman"/>
          <w:sz w:val="20"/>
          <w:szCs w:val="20"/>
        </w:rPr>
        <w:t>) vektör seti</w:t>
      </w:r>
      <w:r w:rsidR="009D36D7" w:rsidRPr="00CE21C0">
        <w:rPr>
          <w:rFonts w:ascii="Times New Roman" w:hAnsi="Times New Roman"/>
          <w:sz w:val="20"/>
          <w:szCs w:val="20"/>
        </w:rPr>
        <w:t xml:space="preserve"> sayısını</w:t>
      </w:r>
      <w:r w:rsidR="001411ED" w:rsidRPr="00CE21C0">
        <w:rPr>
          <w:rFonts w:ascii="Times New Roman" w:hAnsi="Times New Roman"/>
          <w:sz w:val="20"/>
          <w:szCs w:val="20"/>
        </w:rPr>
        <w:t>, (μ) ortalama vektör setini, φ ise merkeze ötelenmiş veri setini temsil etmektedir.</w:t>
      </w:r>
    </w:p>
    <w:p w:rsidR="004D3AB0" w:rsidRPr="00CE21C0" w:rsidRDefault="004D3AB0" w:rsidP="00C34248">
      <w:pPr>
        <w:pStyle w:val="ListeParagraf"/>
        <w:jc w:val="both"/>
        <w:rPr>
          <w:rFonts w:ascii="Times New Roman" w:hAnsi="Times New Roman"/>
          <w:color w:val="FF0000"/>
          <w:sz w:val="20"/>
          <w:szCs w:val="20"/>
        </w:rPr>
      </w:pPr>
    </w:p>
    <w:p w:rsidR="00625F74" w:rsidRPr="00CE21C0" w:rsidRDefault="00C34248" w:rsidP="00C34248">
      <w:pPr>
        <w:pStyle w:val="Abstracttext"/>
        <w:spacing w:after="0"/>
        <w:ind w:left="720"/>
        <w:rPr>
          <w:b/>
          <w:i w:val="0"/>
          <w:lang w:val="tr-TR"/>
        </w:rPr>
      </w:pPr>
      <m:oMathPara>
        <m:oMath>
          <m:r>
            <m:rPr>
              <m:sty m:val="bi"/>
            </m:rPr>
            <w:rPr>
              <w:rFonts w:ascii="Cambria Math"/>
              <w:lang w:val="tr-TR"/>
            </w:rPr>
            <m:t>μ =</m:t>
          </m:r>
          <m:f>
            <m:fPr>
              <m:ctrlPr>
                <w:rPr>
                  <w:rFonts w:ascii="Cambria Math" w:hAnsi="Cambria Math"/>
                  <w:b/>
                  <w:i w:val="0"/>
                  <w:lang w:val="tr-TR"/>
                </w:rPr>
              </m:ctrlPr>
            </m:fPr>
            <m:num>
              <m:r>
                <m:rPr>
                  <m:sty m:val="bi"/>
                </m:rPr>
                <w:rPr>
                  <w:rFonts w:ascii="Cambria Math"/>
                  <w:lang w:val="tr-TR"/>
                </w:rPr>
                <m:t>1</m:t>
              </m:r>
            </m:num>
            <m:den>
              <m:r>
                <m:rPr>
                  <m:sty m:val="bi"/>
                </m:rPr>
                <w:rPr>
                  <w:rFonts w:ascii="Cambria Math" w:hAnsi="Cambria Math"/>
                  <w:lang w:val="tr-TR"/>
                </w:rPr>
                <m:t>M</m:t>
              </m:r>
            </m:den>
          </m:f>
          <m:r>
            <m:rPr>
              <m:sty m:val="bi"/>
            </m:rPr>
            <w:rPr>
              <w:rFonts w:ascii="Cambria Math"/>
              <w:lang w:val="tr-TR"/>
            </w:rPr>
            <m:t xml:space="preserve"> </m:t>
          </m:r>
          <m:r>
            <m:rPr>
              <m:sty m:val="bi"/>
            </m:rPr>
            <w:rPr>
              <w:rFonts w:ascii="Cambria Math" w:hAnsi="Cambria Math"/>
              <w:lang w:val="tr-TR"/>
            </w:rPr>
            <m:t>*</m:t>
          </m:r>
          <m:r>
            <m:rPr>
              <m:sty m:val="bi"/>
            </m:rPr>
            <w:rPr>
              <w:rFonts w:ascii="Cambria Math"/>
              <w:lang w:val="tr-TR"/>
            </w:rPr>
            <m:t xml:space="preserve"> </m:t>
          </m:r>
          <m:nary>
            <m:naryPr>
              <m:chr m:val="∑"/>
              <m:grow m:val="1"/>
              <m:ctrlPr>
                <w:rPr>
                  <w:rFonts w:ascii="Cambria Math" w:hAnsi="Cambria Math"/>
                  <w:b/>
                  <w:i w:val="0"/>
                  <w:lang w:val="tr-TR"/>
                </w:rPr>
              </m:ctrlPr>
            </m:naryPr>
            <m:sub>
              <m:r>
                <m:rPr>
                  <m:sty m:val="bi"/>
                </m:rPr>
                <w:rPr>
                  <w:rFonts w:ascii="Cambria Math"/>
                  <w:lang w:val="tr-TR"/>
                </w:rPr>
                <m:t>i=1</m:t>
              </m:r>
            </m:sub>
            <m:sup>
              <m:r>
                <m:rPr>
                  <m:sty m:val="bi"/>
                </m:rPr>
                <w:rPr>
                  <w:rFonts w:ascii="Cambria Math"/>
                  <w:lang w:val="tr-TR"/>
                </w:rPr>
                <m:t>M</m:t>
              </m:r>
            </m:sup>
            <m:e>
              <m:r>
                <m:rPr>
                  <m:sty m:val="bi"/>
                </m:rPr>
                <w:rPr>
                  <w:rFonts w:ascii="Cambria Math"/>
                  <w:lang w:val="tr-TR"/>
                </w:rPr>
                <m:t>D.</m:t>
              </m:r>
            </m:e>
          </m:nary>
          <m:r>
            <m:rPr>
              <m:sty m:val="bi"/>
            </m:rPr>
            <w:rPr>
              <w:rFonts w:ascii="Cambria Math"/>
              <w:lang w:val="tr-TR"/>
            </w:rPr>
            <m:t xml:space="preserve">                                                                                                                                                                      </m:t>
          </m:r>
          <m:r>
            <w:rPr>
              <w:rFonts w:ascii="Cambria Math"/>
              <w:lang w:val="tr-TR"/>
            </w:rPr>
            <m:t>(4)</m:t>
          </m:r>
          <m:r>
            <m:rPr>
              <m:sty m:val="bi"/>
            </m:rPr>
            <w:rPr>
              <w:rFonts w:ascii="Cambria Math"/>
              <w:lang w:val="tr-TR"/>
            </w:rPr>
            <m:t xml:space="preserve">   </m:t>
          </m:r>
        </m:oMath>
      </m:oMathPara>
    </w:p>
    <w:p w:rsidR="006F21C0" w:rsidRPr="00CE21C0" w:rsidRDefault="006F21C0" w:rsidP="00C34248">
      <w:pPr>
        <w:pStyle w:val="ListeParagraf"/>
        <w:jc w:val="both"/>
        <w:rPr>
          <w:rFonts w:ascii="Times New Roman" w:hAnsi="Times New Roman"/>
          <w:b/>
          <w:sz w:val="20"/>
          <w:szCs w:val="20"/>
        </w:rPr>
      </w:pPr>
    </w:p>
    <w:p w:rsidR="006F21C0" w:rsidRPr="00CE21C0" w:rsidRDefault="00C936E5" w:rsidP="00C34248">
      <w:pPr>
        <w:pStyle w:val="Abstracttext"/>
        <w:spacing w:after="0"/>
        <w:ind w:left="720"/>
        <w:rPr>
          <w:rFonts w:eastAsia="Calibri"/>
          <w:b/>
          <w:i w:val="0"/>
          <w:lang w:val="tr-TR"/>
        </w:rPr>
      </w:pPr>
      <w:r w:rsidRPr="00CE21C0">
        <w:rPr>
          <w:rFonts w:eastAsia="Calibri"/>
          <w:b/>
          <w:i w:val="0"/>
          <w:lang w:val="tr-TR"/>
        </w:rPr>
        <w:t>φ = D - µ</w:t>
      </w:r>
      <w:r w:rsidR="007B5FF7" w:rsidRPr="00CE21C0">
        <w:rPr>
          <w:rFonts w:eastAsia="Calibri"/>
          <w:b/>
          <w:i w:val="0"/>
          <w:lang w:val="tr-TR"/>
        </w:rPr>
        <w:t xml:space="preserve">                  </w:t>
      </w:r>
      <w:r w:rsidR="007B5FF7" w:rsidRPr="00CE21C0">
        <w:rPr>
          <w:rFonts w:eastAsia="Calibri"/>
          <w:b/>
          <w:i w:val="0"/>
          <w:lang w:val="tr-TR"/>
        </w:rPr>
        <w:tab/>
      </w:r>
      <w:r w:rsidR="007B5FF7" w:rsidRPr="00CE21C0">
        <w:rPr>
          <w:rFonts w:eastAsia="Calibri"/>
          <w:b/>
          <w:i w:val="0"/>
          <w:lang w:val="tr-TR"/>
        </w:rPr>
        <w:tab/>
      </w:r>
      <w:r w:rsidR="007B5FF7" w:rsidRPr="00CE21C0">
        <w:rPr>
          <w:rFonts w:eastAsia="Calibri"/>
          <w:b/>
          <w:i w:val="0"/>
          <w:lang w:val="tr-TR"/>
        </w:rPr>
        <w:tab/>
      </w:r>
      <w:r w:rsidR="007B5FF7" w:rsidRPr="00CE21C0">
        <w:rPr>
          <w:rFonts w:eastAsia="Calibri"/>
          <w:b/>
          <w:i w:val="0"/>
          <w:lang w:val="tr-TR"/>
        </w:rPr>
        <w:tab/>
      </w:r>
      <w:r w:rsidR="007B5FF7" w:rsidRPr="00CE21C0">
        <w:rPr>
          <w:rFonts w:eastAsia="Calibri"/>
          <w:b/>
          <w:i w:val="0"/>
          <w:lang w:val="tr-TR"/>
        </w:rPr>
        <w:tab/>
      </w:r>
      <w:r w:rsidR="007B5FF7" w:rsidRPr="00CE21C0">
        <w:rPr>
          <w:rFonts w:eastAsia="Calibri"/>
          <w:b/>
          <w:i w:val="0"/>
          <w:lang w:val="tr-TR"/>
        </w:rPr>
        <w:tab/>
      </w:r>
      <w:r w:rsidR="007B5FF7" w:rsidRPr="00CE21C0">
        <w:rPr>
          <w:rFonts w:eastAsia="Calibri"/>
          <w:b/>
          <w:i w:val="0"/>
          <w:lang w:val="tr-TR"/>
        </w:rPr>
        <w:tab/>
      </w:r>
      <w:r w:rsidR="007B5FF7" w:rsidRPr="00CE21C0">
        <w:rPr>
          <w:rFonts w:eastAsia="Calibri"/>
          <w:b/>
          <w:i w:val="0"/>
          <w:lang w:val="tr-TR"/>
        </w:rPr>
        <w:tab/>
      </w:r>
      <w:r w:rsidR="007B5FF7" w:rsidRPr="00CE21C0">
        <w:rPr>
          <w:rFonts w:eastAsia="Calibri"/>
          <w:b/>
          <w:i w:val="0"/>
          <w:lang w:val="tr-TR"/>
        </w:rPr>
        <w:tab/>
        <w:t xml:space="preserve"> </w:t>
      </w:r>
      <w:r w:rsidR="007B5FF7" w:rsidRPr="00CE21C0">
        <w:rPr>
          <w:rFonts w:eastAsia="Calibri"/>
          <w:b/>
          <w:i w:val="0"/>
          <w:lang w:val="tr-TR"/>
        </w:rPr>
        <w:tab/>
        <w:t xml:space="preserve">    </w:t>
      </w:r>
      <w:r w:rsidR="007B5FF7" w:rsidRPr="00CE21C0">
        <w:rPr>
          <w:rFonts w:eastAsia="Calibri"/>
          <w:i w:val="0"/>
          <w:lang w:val="tr-TR"/>
        </w:rPr>
        <w:t xml:space="preserve"> (</w:t>
      </w:r>
      <w:r w:rsidR="004E2D94" w:rsidRPr="00CE21C0">
        <w:rPr>
          <w:rFonts w:eastAsia="Calibri"/>
          <w:i w:val="0"/>
          <w:lang w:val="tr-TR"/>
        </w:rPr>
        <w:t>5</w:t>
      </w:r>
      <w:r w:rsidR="007B5FF7" w:rsidRPr="00CE21C0">
        <w:rPr>
          <w:rFonts w:eastAsia="Calibri"/>
          <w:i w:val="0"/>
          <w:lang w:val="tr-TR"/>
        </w:rPr>
        <w:t>)</w:t>
      </w:r>
    </w:p>
    <w:p w:rsidR="00625F74" w:rsidRPr="00CE21C0" w:rsidRDefault="00625F74" w:rsidP="00C34248">
      <w:pPr>
        <w:pStyle w:val="Abstracttext"/>
        <w:spacing w:after="0"/>
        <w:rPr>
          <w:i w:val="0"/>
          <w:lang w:val="tr-TR"/>
        </w:rPr>
      </w:pPr>
    </w:p>
    <w:p w:rsidR="007B5FF7" w:rsidRPr="00CE21C0" w:rsidRDefault="007B5FF7" w:rsidP="007736C8">
      <w:pPr>
        <w:pStyle w:val="Abstracttext"/>
        <w:numPr>
          <w:ilvl w:val="0"/>
          <w:numId w:val="16"/>
        </w:numPr>
        <w:spacing w:after="0"/>
        <w:ind w:left="142" w:hanging="153"/>
        <w:rPr>
          <w:i w:val="0"/>
          <w:lang w:val="tr-TR"/>
        </w:rPr>
      </w:pPr>
      <w:r w:rsidRPr="00CE21C0">
        <w:rPr>
          <w:i w:val="0"/>
          <w:lang w:val="tr-TR"/>
        </w:rPr>
        <w:t xml:space="preserve">Dördüncü adımda, </w:t>
      </w:r>
      <w:r w:rsidR="008C7066" w:rsidRPr="00CE21C0">
        <w:rPr>
          <w:i w:val="0"/>
          <w:lang w:val="tr-TR"/>
        </w:rPr>
        <w:t xml:space="preserve">öz değer ve öz vektörleri elde etmemizi sağlayacak olan </w:t>
      </w:r>
      <w:proofErr w:type="spellStart"/>
      <w:r w:rsidR="008C7066" w:rsidRPr="00CE21C0">
        <w:rPr>
          <w:i w:val="0"/>
          <w:lang w:val="tr-TR"/>
        </w:rPr>
        <w:t>kovaryans</w:t>
      </w:r>
      <w:proofErr w:type="spellEnd"/>
      <w:r w:rsidR="008C7066" w:rsidRPr="00CE21C0">
        <w:rPr>
          <w:i w:val="0"/>
          <w:lang w:val="tr-TR"/>
        </w:rPr>
        <w:t xml:space="preserve"> matrisi, </w:t>
      </w:r>
      <w:r w:rsidRPr="00CE21C0">
        <w:rPr>
          <w:i w:val="0"/>
          <w:lang w:val="tr-TR"/>
        </w:rPr>
        <w:t>merkeze ötelenmiş veri</w:t>
      </w:r>
      <w:r w:rsidR="00CC5681" w:rsidRPr="00CE21C0">
        <w:rPr>
          <w:i w:val="0"/>
          <w:lang w:val="tr-TR"/>
        </w:rPr>
        <w:t xml:space="preserve"> olan</w:t>
      </w:r>
      <w:r w:rsidRPr="00CE21C0">
        <w:rPr>
          <w:i w:val="0"/>
          <w:lang w:val="tr-TR"/>
        </w:rPr>
        <w:t xml:space="preserve"> (</w:t>
      </w:r>
      <w:r w:rsidRPr="00CE21C0">
        <w:rPr>
          <w:rFonts w:eastAsia="Calibri"/>
          <w:i w:val="0"/>
          <w:lang w:val="tr-TR"/>
        </w:rPr>
        <w:t>φ</w:t>
      </w:r>
      <w:r w:rsidRPr="00CE21C0">
        <w:rPr>
          <w:i w:val="0"/>
          <w:lang w:val="tr-TR"/>
        </w:rPr>
        <w:t>)</w:t>
      </w:r>
      <w:r w:rsidR="008C7066" w:rsidRPr="00CE21C0">
        <w:rPr>
          <w:i w:val="0"/>
          <w:lang w:val="tr-TR"/>
        </w:rPr>
        <w:t xml:space="preserve"> </w:t>
      </w:r>
      <w:r w:rsidR="00CC5681" w:rsidRPr="00CE21C0">
        <w:rPr>
          <w:i w:val="0"/>
          <w:lang w:val="tr-TR"/>
        </w:rPr>
        <w:t>kullanılarak bulunur.</w:t>
      </w:r>
      <w:r w:rsidR="008C7066" w:rsidRPr="00CE21C0">
        <w:rPr>
          <w:i w:val="0"/>
          <w:lang w:val="tr-TR"/>
        </w:rPr>
        <w:t xml:space="preserve"> </w:t>
      </w:r>
      <w:proofErr w:type="spellStart"/>
      <w:r w:rsidR="00CC5681" w:rsidRPr="00CE21C0">
        <w:rPr>
          <w:i w:val="0"/>
          <w:lang w:val="tr-TR"/>
        </w:rPr>
        <w:t>Kovaryans</w:t>
      </w:r>
      <w:proofErr w:type="spellEnd"/>
      <w:r w:rsidR="00CC5681" w:rsidRPr="00CE21C0">
        <w:rPr>
          <w:i w:val="0"/>
          <w:lang w:val="tr-TR"/>
        </w:rPr>
        <w:t xml:space="preserve"> matrisi</w:t>
      </w:r>
      <w:r w:rsidR="00454CBF" w:rsidRPr="00CE21C0">
        <w:rPr>
          <w:i w:val="0"/>
          <w:lang w:val="tr-TR"/>
        </w:rPr>
        <w:t xml:space="preserve"> (</w:t>
      </w:r>
      <w:proofErr w:type="spellStart"/>
      <w:r w:rsidR="004E2D94" w:rsidRPr="00CE21C0">
        <w:rPr>
          <w:i w:val="0"/>
          <w:lang w:val="tr-TR"/>
        </w:rPr>
        <w:t>Cov</w:t>
      </w:r>
      <w:proofErr w:type="spellEnd"/>
      <w:r w:rsidR="00454CBF" w:rsidRPr="00CE21C0">
        <w:rPr>
          <w:i w:val="0"/>
          <w:lang w:val="tr-TR"/>
        </w:rPr>
        <w:t xml:space="preserve">) </w:t>
      </w:r>
      <w:proofErr w:type="spellStart"/>
      <w:proofErr w:type="gramStart"/>
      <w:r w:rsidR="00CC5681" w:rsidRPr="00CE21C0">
        <w:rPr>
          <w:i w:val="0"/>
          <w:lang w:val="tr-TR"/>
        </w:rPr>
        <w:t>nin</w:t>
      </w:r>
      <w:proofErr w:type="spellEnd"/>
      <w:r w:rsidR="00454CBF" w:rsidRPr="00CE21C0">
        <w:rPr>
          <w:i w:val="0"/>
          <w:lang w:val="tr-TR"/>
        </w:rPr>
        <w:t xml:space="preserve"> </w:t>
      </w:r>
      <w:r w:rsidR="00CC5681" w:rsidRPr="00CE21C0">
        <w:rPr>
          <w:i w:val="0"/>
          <w:lang w:val="tr-TR"/>
        </w:rPr>
        <w:t xml:space="preserve"> elde</w:t>
      </w:r>
      <w:proofErr w:type="gramEnd"/>
      <w:r w:rsidR="00CC5681" w:rsidRPr="00CE21C0">
        <w:rPr>
          <w:i w:val="0"/>
          <w:lang w:val="tr-TR"/>
        </w:rPr>
        <w:t xml:space="preserve"> edilmesi (</w:t>
      </w:r>
      <w:r w:rsidR="004E2D94" w:rsidRPr="00CE21C0">
        <w:rPr>
          <w:i w:val="0"/>
          <w:lang w:val="tr-TR"/>
        </w:rPr>
        <w:t>6</w:t>
      </w:r>
      <w:r w:rsidR="00CC5681" w:rsidRPr="00CE21C0">
        <w:rPr>
          <w:i w:val="0"/>
          <w:lang w:val="tr-TR"/>
        </w:rPr>
        <w:t xml:space="preserve">) numaralı eşitlikte gösterildiği gibi gerçekleşmektedir. </w:t>
      </w:r>
      <w:r w:rsidR="00454CBF" w:rsidRPr="00CE21C0">
        <w:rPr>
          <w:i w:val="0"/>
          <w:lang w:val="tr-TR"/>
        </w:rPr>
        <w:t xml:space="preserve">Eşitlikte gösterilen </w:t>
      </w:r>
      <m:oMath>
        <m:sSup>
          <m:sSupPr>
            <m:ctrlPr>
              <w:rPr>
                <w:rFonts w:ascii="Cambria Math" w:hAnsi="Cambria Math"/>
                <w:i w:val="0"/>
                <w:lang w:val="tr-TR"/>
              </w:rPr>
            </m:ctrlPr>
          </m:sSupPr>
          <m:e>
            <m:r>
              <w:rPr>
                <w:rFonts w:ascii="Cambria Math" w:eastAsia="Calibri"/>
                <w:lang w:val="tr-TR"/>
              </w:rPr>
              <m:t>φ</m:t>
            </m:r>
          </m:e>
          <m:sup>
            <m:r>
              <w:rPr>
                <w:rFonts w:ascii="Cambria Math"/>
                <w:lang w:val="tr-TR"/>
              </w:rPr>
              <m:t>T</m:t>
            </m:r>
          </m:sup>
        </m:sSup>
      </m:oMath>
      <w:r w:rsidR="00454CBF" w:rsidRPr="00CE21C0">
        <w:rPr>
          <w:i w:val="0"/>
          <w:color w:val="FF0000"/>
          <w:lang w:val="tr-TR"/>
        </w:rPr>
        <w:t xml:space="preserve"> </w:t>
      </w:r>
      <w:r w:rsidR="0084039C" w:rsidRPr="00CE21C0">
        <w:rPr>
          <w:i w:val="0"/>
          <w:lang w:val="tr-TR"/>
        </w:rPr>
        <w:t xml:space="preserve">terimi, merkeze ötelenmiş verinin </w:t>
      </w:r>
      <w:proofErr w:type="spellStart"/>
      <w:r w:rsidR="0084039C" w:rsidRPr="00CE21C0">
        <w:rPr>
          <w:i w:val="0"/>
          <w:lang w:val="tr-TR"/>
        </w:rPr>
        <w:t>transpozunun</w:t>
      </w:r>
      <w:proofErr w:type="spellEnd"/>
      <w:r w:rsidR="0084039C" w:rsidRPr="00CE21C0">
        <w:rPr>
          <w:i w:val="0"/>
          <w:lang w:val="tr-TR"/>
        </w:rPr>
        <w:t xml:space="preserve"> alınması anlamına gelmektedir.</w:t>
      </w:r>
    </w:p>
    <w:p w:rsidR="007B5FF7" w:rsidRPr="00CE21C0" w:rsidRDefault="007B5FF7" w:rsidP="007736C8">
      <w:pPr>
        <w:pStyle w:val="Abstracttext"/>
        <w:spacing w:after="0"/>
        <w:ind w:left="142" w:hanging="153"/>
        <w:rPr>
          <w:i w:val="0"/>
          <w:lang w:val="tr-TR"/>
        </w:rPr>
      </w:pPr>
    </w:p>
    <w:p w:rsidR="005C0B4F" w:rsidRPr="00CE21C0" w:rsidRDefault="00C34248" w:rsidP="007736C8">
      <w:pPr>
        <w:pStyle w:val="Abstracttext"/>
        <w:spacing w:after="0"/>
        <w:ind w:left="142" w:hanging="153"/>
        <w:rPr>
          <w:b/>
          <w:i w:val="0"/>
          <w:lang w:val="tr-TR"/>
        </w:rPr>
      </w:pPr>
      <m:oMathPara>
        <m:oMath>
          <m:r>
            <m:rPr>
              <m:sty m:val="bi"/>
            </m:rPr>
            <w:rPr>
              <w:rFonts w:ascii="Cambria Math"/>
              <w:lang w:val="tr-TR"/>
            </w:rPr>
            <m:t xml:space="preserve">               Cov =</m:t>
          </m:r>
          <m:f>
            <m:fPr>
              <m:ctrlPr>
                <w:rPr>
                  <w:rFonts w:ascii="Cambria Math" w:hAnsi="Cambria Math"/>
                  <w:b/>
                  <w:i w:val="0"/>
                  <w:lang w:val="tr-TR"/>
                </w:rPr>
              </m:ctrlPr>
            </m:fPr>
            <m:num>
              <m:r>
                <m:rPr>
                  <m:sty m:val="bi"/>
                </m:rPr>
                <w:rPr>
                  <w:rFonts w:ascii="Cambria Math"/>
                  <w:lang w:val="tr-TR"/>
                </w:rPr>
                <m:t>1</m:t>
              </m:r>
            </m:num>
            <m:den>
              <m:r>
                <m:rPr>
                  <m:sty m:val="bi"/>
                </m:rPr>
                <w:rPr>
                  <w:rFonts w:ascii="Cambria Math" w:hAnsi="Cambria Math"/>
                  <w:lang w:val="tr-TR"/>
                </w:rPr>
                <m:t>M</m:t>
              </m:r>
            </m:den>
          </m:f>
          <m:r>
            <m:rPr>
              <m:sty m:val="bi"/>
            </m:rPr>
            <w:rPr>
              <w:rFonts w:ascii="Cambria Math"/>
              <w:lang w:val="tr-TR"/>
            </w:rPr>
            <m:t xml:space="preserve"> </m:t>
          </m:r>
          <m:r>
            <m:rPr>
              <m:sty m:val="bi"/>
            </m:rPr>
            <w:rPr>
              <w:rFonts w:ascii="Cambria Math" w:hAnsi="Cambria Math"/>
              <w:lang w:val="tr-TR"/>
            </w:rPr>
            <m:t>*</m:t>
          </m:r>
          <m:r>
            <m:rPr>
              <m:sty m:val="bi"/>
            </m:rPr>
            <w:rPr>
              <w:rFonts w:ascii="Cambria Math"/>
              <w:lang w:val="tr-TR"/>
            </w:rPr>
            <m:t xml:space="preserve"> </m:t>
          </m:r>
          <m:nary>
            <m:naryPr>
              <m:chr m:val="∑"/>
              <m:grow m:val="1"/>
              <m:ctrlPr>
                <w:rPr>
                  <w:rFonts w:ascii="Cambria Math" w:hAnsi="Cambria Math"/>
                  <w:b/>
                  <w:i w:val="0"/>
                  <w:lang w:val="tr-TR"/>
                </w:rPr>
              </m:ctrlPr>
            </m:naryPr>
            <m:sub>
              <m:r>
                <m:rPr>
                  <m:sty m:val="bi"/>
                </m:rPr>
                <w:rPr>
                  <w:rFonts w:ascii="Cambria Math"/>
                  <w:lang w:val="tr-TR"/>
                </w:rPr>
                <m:t>i=1</m:t>
              </m:r>
            </m:sub>
            <m:sup>
              <m:r>
                <m:rPr>
                  <m:sty m:val="bi"/>
                </m:rPr>
                <w:rPr>
                  <w:rFonts w:ascii="Cambria Math"/>
                  <w:lang w:val="tr-TR"/>
                </w:rPr>
                <m:t>M</m:t>
              </m:r>
            </m:sup>
            <m:e>
              <m:r>
                <m:rPr>
                  <m:sty m:val="bi"/>
                </m:rPr>
                <w:rPr>
                  <w:rFonts w:ascii="Cambria Math" w:eastAsia="Calibri"/>
                  <w:lang w:val="tr-TR"/>
                </w:rPr>
                <m:t>(</m:t>
              </m:r>
              <m:r>
                <m:rPr>
                  <m:sty m:val="bi"/>
                </m:rPr>
                <w:rPr>
                  <w:rFonts w:ascii="Cambria Math" w:eastAsia="Calibri" w:hAnsi="Cambria Math"/>
                  <w:lang w:val="tr-TR"/>
                </w:rPr>
                <m:t>φ</m:t>
              </m:r>
              <m:r>
                <m:rPr>
                  <m:sty m:val="bi"/>
                </m:rPr>
                <w:rPr>
                  <w:rFonts w:eastAsia="Calibri" w:hAnsi="Cambria Math"/>
                  <w:lang w:val="tr-TR"/>
                </w:rPr>
                <m:t>*</m:t>
              </m:r>
            </m:e>
          </m:nary>
          <m:r>
            <m:rPr>
              <m:sty m:val="bi"/>
            </m:rPr>
            <w:rPr>
              <w:rFonts w:ascii="Cambria Math"/>
              <w:lang w:val="tr-TR"/>
            </w:rPr>
            <m:t xml:space="preserve"> </m:t>
          </m:r>
          <m:sSup>
            <m:sSupPr>
              <m:ctrlPr>
                <w:rPr>
                  <w:rFonts w:ascii="Cambria Math" w:hAnsi="Cambria Math"/>
                  <w:b/>
                  <w:i w:val="0"/>
                  <w:lang w:val="tr-TR"/>
                </w:rPr>
              </m:ctrlPr>
            </m:sSupPr>
            <m:e>
              <m:r>
                <m:rPr>
                  <m:sty m:val="bi"/>
                </m:rPr>
                <w:rPr>
                  <w:rFonts w:ascii="Cambria Math" w:eastAsia="Calibri" w:hAnsi="Cambria Math"/>
                  <w:lang w:val="tr-TR"/>
                </w:rPr>
                <m:t>φ</m:t>
              </m:r>
            </m:e>
            <m:sup>
              <m:r>
                <m:rPr>
                  <m:sty m:val="bi"/>
                </m:rPr>
                <w:rPr>
                  <w:rFonts w:ascii="Cambria Math" w:hAnsi="Cambria Math"/>
                  <w:lang w:val="tr-TR"/>
                </w:rPr>
                <m:t>T</m:t>
              </m:r>
            </m:sup>
          </m:sSup>
          <m:r>
            <m:rPr>
              <m:sty m:val="bi"/>
            </m:rPr>
            <w:rPr>
              <w:rFonts w:ascii="Cambria Math"/>
              <w:lang w:val="tr-TR"/>
            </w:rPr>
            <m:t xml:space="preserve">)                                                                                                                                                       </m:t>
          </m:r>
          <m:r>
            <w:rPr>
              <w:rFonts w:ascii="Cambria Math"/>
              <w:lang w:val="tr-TR"/>
            </w:rPr>
            <m:t>(6)</m:t>
          </m:r>
          <m:r>
            <m:rPr>
              <m:sty m:val="bi"/>
            </m:rPr>
            <w:rPr>
              <w:rFonts w:ascii="Cambria Math"/>
              <w:lang w:val="tr-TR"/>
            </w:rPr>
            <m:t xml:space="preserve"> </m:t>
          </m:r>
        </m:oMath>
      </m:oMathPara>
    </w:p>
    <w:p w:rsidR="005C0B4F" w:rsidRPr="00CE21C0" w:rsidRDefault="005C0B4F" w:rsidP="007736C8">
      <w:pPr>
        <w:pStyle w:val="Abstracttext"/>
        <w:spacing w:after="0"/>
        <w:ind w:left="142" w:hanging="153"/>
        <w:rPr>
          <w:b/>
          <w:i w:val="0"/>
          <w:lang w:val="tr-TR"/>
        </w:rPr>
      </w:pPr>
    </w:p>
    <w:p w:rsidR="005C0B4F" w:rsidRPr="00CE21C0" w:rsidRDefault="00A25817" w:rsidP="007736C8">
      <w:pPr>
        <w:pStyle w:val="Abstracttext"/>
        <w:numPr>
          <w:ilvl w:val="0"/>
          <w:numId w:val="16"/>
        </w:numPr>
        <w:spacing w:after="0"/>
        <w:ind w:left="142" w:hanging="153"/>
        <w:rPr>
          <w:i w:val="0"/>
          <w:lang w:val="tr-TR"/>
        </w:rPr>
      </w:pPr>
      <w:r w:rsidRPr="00CE21C0">
        <w:rPr>
          <w:i w:val="0"/>
          <w:lang w:val="tr-TR"/>
        </w:rPr>
        <w:t xml:space="preserve">Beşinci adımda, </w:t>
      </w:r>
      <w:proofErr w:type="spellStart"/>
      <w:r w:rsidRPr="00CE21C0">
        <w:rPr>
          <w:i w:val="0"/>
          <w:lang w:val="tr-TR"/>
        </w:rPr>
        <w:t>k</w:t>
      </w:r>
      <w:r w:rsidR="00DA7EBD" w:rsidRPr="00CE21C0">
        <w:rPr>
          <w:i w:val="0"/>
          <w:lang w:val="tr-TR"/>
        </w:rPr>
        <w:t>ovaryans</w:t>
      </w:r>
      <w:proofErr w:type="spellEnd"/>
      <w:r w:rsidR="00DA7EBD" w:rsidRPr="00CE21C0">
        <w:rPr>
          <w:i w:val="0"/>
          <w:lang w:val="tr-TR"/>
        </w:rPr>
        <w:t xml:space="preserve"> matrisi kullanılarak öz değerler</w:t>
      </w:r>
      <w:r w:rsidR="007A7E2D" w:rsidRPr="00CE21C0">
        <w:rPr>
          <w:i w:val="0"/>
          <w:lang w:val="tr-TR"/>
        </w:rPr>
        <w:t xml:space="preserve"> (OD)</w:t>
      </w:r>
      <w:r w:rsidR="00DA7EBD" w:rsidRPr="00CE21C0">
        <w:rPr>
          <w:i w:val="0"/>
          <w:lang w:val="tr-TR"/>
        </w:rPr>
        <w:t xml:space="preserve"> bulunur. Daha sonra öz değerler büyükten küçüğe doğru sıralanarak en büyük öz değere karşılık gelen </w:t>
      </w:r>
      <w:r w:rsidR="005479BA" w:rsidRPr="00CE21C0">
        <w:rPr>
          <w:i w:val="0"/>
          <w:lang w:val="tr-TR"/>
        </w:rPr>
        <w:t xml:space="preserve">ilk </w:t>
      </w:r>
      <w:r w:rsidR="00DA7EBD" w:rsidRPr="00CE21C0">
        <w:rPr>
          <w:i w:val="0"/>
          <w:lang w:val="tr-TR"/>
        </w:rPr>
        <w:t>üç (3) öz vektör</w:t>
      </w:r>
      <w:r w:rsidR="00585A04" w:rsidRPr="00CE21C0">
        <w:rPr>
          <w:i w:val="0"/>
          <w:lang w:val="tr-TR"/>
        </w:rPr>
        <w:t xml:space="preserve"> (V)</w:t>
      </w:r>
      <w:r w:rsidR="005479BA" w:rsidRPr="00CE21C0">
        <w:rPr>
          <w:i w:val="0"/>
          <w:lang w:val="tr-TR"/>
        </w:rPr>
        <w:t xml:space="preserve"> seçil</w:t>
      </w:r>
      <w:r w:rsidR="00E9437A" w:rsidRPr="00CE21C0">
        <w:rPr>
          <w:i w:val="0"/>
          <w:lang w:val="tr-TR"/>
        </w:rPr>
        <w:t xml:space="preserve">miştir. </w:t>
      </w:r>
      <w:r w:rsidR="00DA7EBD" w:rsidRPr="00CE21C0">
        <w:rPr>
          <w:i w:val="0"/>
          <w:lang w:val="tr-TR"/>
        </w:rPr>
        <w:t xml:space="preserve">TBA sonucunda </w:t>
      </w:r>
      <w:r w:rsidR="005479BA" w:rsidRPr="00CE21C0">
        <w:rPr>
          <w:i w:val="0"/>
          <w:lang w:val="tr-TR"/>
        </w:rPr>
        <w:t>elde edilen temel bileşenler</w:t>
      </w:r>
      <w:r w:rsidR="00DA7EBD" w:rsidRPr="00CE21C0">
        <w:rPr>
          <w:i w:val="0"/>
          <w:lang w:val="tr-TR"/>
        </w:rPr>
        <w:t xml:space="preserve"> içerisinde en çok bilgi barındıran bileşen</w:t>
      </w:r>
      <w:r w:rsidR="005479BA" w:rsidRPr="00CE21C0">
        <w:rPr>
          <w:i w:val="0"/>
          <w:lang w:val="tr-TR"/>
        </w:rPr>
        <w:t xml:space="preserve"> ilk birkaç bileşendir. Bu nedenle</w:t>
      </w:r>
      <w:r w:rsidR="00DA7EBD" w:rsidRPr="00CE21C0">
        <w:rPr>
          <w:i w:val="0"/>
          <w:lang w:val="tr-TR"/>
        </w:rPr>
        <w:t xml:space="preserve"> </w:t>
      </w:r>
      <w:r w:rsidR="005479BA" w:rsidRPr="00CE21C0">
        <w:rPr>
          <w:i w:val="0"/>
          <w:lang w:val="tr-TR"/>
        </w:rPr>
        <w:t xml:space="preserve">verinin büyük çoğunluğunu temsil eden </w:t>
      </w:r>
      <w:r w:rsidR="00E87452" w:rsidRPr="00CE21C0">
        <w:rPr>
          <w:i w:val="0"/>
          <w:lang w:val="tr-TR"/>
        </w:rPr>
        <w:t xml:space="preserve">ilk </w:t>
      </w:r>
      <w:r w:rsidR="005479BA" w:rsidRPr="00CE21C0">
        <w:rPr>
          <w:i w:val="0"/>
          <w:lang w:val="tr-TR"/>
        </w:rPr>
        <w:t>üç bileşen seçilmiştir.</w:t>
      </w:r>
    </w:p>
    <w:p w:rsidR="009628BD" w:rsidRPr="00CE21C0" w:rsidRDefault="009628BD" w:rsidP="007736C8">
      <w:pPr>
        <w:pStyle w:val="Abstracttext"/>
        <w:spacing w:after="0"/>
        <w:ind w:left="142" w:hanging="153"/>
        <w:rPr>
          <w:i w:val="0"/>
          <w:lang w:val="tr-TR"/>
        </w:rPr>
      </w:pPr>
    </w:p>
    <w:p w:rsidR="009628BD" w:rsidRPr="00CE21C0" w:rsidRDefault="00125774" w:rsidP="007736C8">
      <w:pPr>
        <w:pStyle w:val="Abstracttext"/>
        <w:numPr>
          <w:ilvl w:val="0"/>
          <w:numId w:val="16"/>
        </w:numPr>
        <w:spacing w:after="0"/>
        <w:ind w:left="142" w:hanging="153"/>
        <w:rPr>
          <w:i w:val="0"/>
          <w:lang w:val="tr-TR"/>
        </w:rPr>
      </w:pPr>
      <w:r w:rsidRPr="00CE21C0">
        <w:rPr>
          <w:i w:val="0"/>
          <w:lang w:val="tr-TR"/>
        </w:rPr>
        <w:t>Altıncı adımda,</w:t>
      </w:r>
      <w:r w:rsidR="00AB6935" w:rsidRPr="00CE21C0">
        <w:rPr>
          <w:i w:val="0"/>
          <w:lang w:val="tr-TR"/>
        </w:rPr>
        <w:t xml:space="preserve"> merkeze ötelenmiş olan verinin </w:t>
      </w:r>
      <w:proofErr w:type="spellStart"/>
      <w:r w:rsidR="00AB6935" w:rsidRPr="00CE21C0">
        <w:rPr>
          <w:i w:val="0"/>
          <w:lang w:val="tr-TR"/>
        </w:rPr>
        <w:t>transpozu</w:t>
      </w:r>
      <w:proofErr w:type="spellEnd"/>
      <w:r w:rsidR="00AB6935" w:rsidRPr="00CE21C0">
        <w:rPr>
          <w:i w:val="0"/>
          <w:lang w:val="tr-TR"/>
        </w:rPr>
        <w:t xml:space="preserve"> ile öz vektör matrislerinin çarpımı gerçekleştirilerek temel bileşenler</w:t>
      </w:r>
      <w:r w:rsidR="00040538" w:rsidRPr="00CE21C0">
        <w:rPr>
          <w:i w:val="0"/>
          <w:lang w:val="tr-TR"/>
        </w:rPr>
        <w:t xml:space="preserve"> </w:t>
      </w:r>
      <w:r w:rsidR="00AB6935" w:rsidRPr="00CE21C0">
        <w:rPr>
          <w:i w:val="0"/>
          <w:lang w:val="tr-TR"/>
        </w:rPr>
        <w:t xml:space="preserve">elde edilmiş </w:t>
      </w:r>
      <w:r w:rsidR="00E9437A" w:rsidRPr="00CE21C0">
        <w:rPr>
          <w:i w:val="0"/>
          <w:lang w:val="tr-TR"/>
        </w:rPr>
        <w:t xml:space="preserve">ve özellik vektör uzayı (B) oluşturulmuş </w:t>
      </w:r>
      <w:r w:rsidR="00AB6935" w:rsidRPr="00CE21C0">
        <w:rPr>
          <w:i w:val="0"/>
          <w:lang w:val="tr-TR"/>
        </w:rPr>
        <w:t>olur.</w:t>
      </w:r>
      <w:r w:rsidR="008F3CC6" w:rsidRPr="00CE21C0">
        <w:rPr>
          <w:i w:val="0"/>
          <w:lang w:val="tr-TR"/>
        </w:rPr>
        <w:t xml:space="preserve"> Bu işlem aşağıdaki eşitlikte gösterilmektedir.</w:t>
      </w:r>
    </w:p>
    <w:p w:rsidR="00040538" w:rsidRPr="00CE21C0" w:rsidRDefault="00040538" w:rsidP="007736C8">
      <w:pPr>
        <w:pStyle w:val="ListeParagraf"/>
        <w:ind w:left="142" w:hanging="153"/>
        <w:jc w:val="both"/>
        <w:rPr>
          <w:rFonts w:ascii="Times New Roman" w:hAnsi="Times New Roman"/>
          <w:sz w:val="20"/>
          <w:szCs w:val="20"/>
        </w:rPr>
      </w:pPr>
    </w:p>
    <w:p w:rsidR="00040538" w:rsidRPr="00CE21C0" w:rsidRDefault="00C34248" w:rsidP="007736C8">
      <w:pPr>
        <w:pStyle w:val="Abstracttext"/>
        <w:spacing w:after="0"/>
        <w:ind w:left="142" w:hanging="153"/>
        <w:rPr>
          <w:rFonts w:asciiTheme="minorHAnsi" w:hAnsiTheme="minorHAnsi"/>
          <w:i w:val="0"/>
          <w:lang w:val="tr-TR"/>
        </w:rPr>
      </w:pPr>
      <m:oMathPara>
        <m:oMath>
          <m:r>
            <m:rPr>
              <m:sty m:val="bi"/>
            </m:rPr>
            <w:rPr>
              <w:rFonts w:ascii="Cambria Math" w:hAnsiTheme="minorHAnsi"/>
              <w:lang w:val="tr-TR"/>
            </w:rPr>
            <m:t xml:space="preserve">             B=</m:t>
          </m:r>
          <m:sSup>
            <m:sSupPr>
              <m:ctrlPr>
                <w:rPr>
                  <w:rFonts w:ascii="Cambria Math" w:hAnsiTheme="minorHAnsi"/>
                  <w:b/>
                  <w:i w:val="0"/>
                  <w:lang w:val="tr-TR"/>
                </w:rPr>
              </m:ctrlPr>
            </m:sSupPr>
            <m:e>
              <m:r>
                <m:rPr>
                  <m:sty m:val="bi"/>
                </m:rPr>
                <w:rPr>
                  <w:rFonts w:ascii="Cambria Math" w:eastAsia="Calibri" w:hAnsi="Cambria Math"/>
                  <w:lang w:val="tr-TR"/>
                </w:rPr>
                <m:t>φ</m:t>
              </m:r>
            </m:e>
            <m:sup>
              <m:r>
                <m:rPr>
                  <m:sty m:val="bi"/>
                </m:rPr>
                <w:rPr>
                  <w:rFonts w:ascii="Cambria Math" w:hAnsi="Cambria Math"/>
                  <w:lang w:val="tr-TR"/>
                </w:rPr>
                <m:t>T</m:t>
              </m:r>
            </m:sup>
          </m:sSup>
          <m:r>
            <m:rPr>
              <m:sty m:val="bi"/>
            </m:rPr>
            <w:rPr>
              <w:rFonts w:asciiTheme="minorHAnsi" w:hAnsi="Cambria Math"/>
              <w:lang w:val="tr-TR"/>
            </w:rPr>
            <m:t>*</m:t>
          </m:r>
          <m:r>
            <m:rPr>
              <m:sty m:val="bi"/>
            </m:rPr>
            <w:rPr>
              <w:rFonts w:ascii="Cambria Math" w:hAnsiTheme="minorHAnsi"/>
              <w:lang w:val="tr-TR"/>
            </w:rPr>
            <m:t xml:space="preserve">V                                                                                                                                                                                  </m:t>
          </m:r>
          <m:r>
            <w:rPr>
              <w:rFonts w:ascii="Cambria Math" w:hAnsiTheme="minorHAnsi"/>
              <w:lang w:val="tr-TR"/>
            </w:rPr>
            <m:t>(7)</m:t>
          </m:r>
        </m:oMath>
      </m:oMathPara>
    </w:p>
    <w:p w:rsidR="005C0B4F" w:rsidRPr="00CE21C0" w:rsidRDefault="005C0B4F" w:rsidP="007736C8">
      <w:pPr>
        <w:pStyle w:val="Abstracttext"/>
        <w:spacing w:after="0"/>
        <w:ind w:left="142" w:hanging="153"/>
        <w:rPr>
          <w:i w:val="0"/>
          <w:lang w:val="tr-TR"/>
        </w:rPr>
      </w:pPr>
    </w:p>
    <w:p w:rsidR="009D6BF9" w:rsidRPr="00CE21C0" w:rsidRDefault="00E9437A" w:rsidP="007736C8">
      <w:pPr>
        <w:pStyle w:val="Abstracttext"/>
        <w:numPr>
          <w:ilvl w:val="0"/>
          <w:numId w:val="19"/>
        </w:numPr>
        <w:spacing w:after="0"/>
        <w:ind w:left="142" w:hanging="153"/>
        <w:rPr>
          <w:i w:val="0"/>
          <w:lang w:val="tr-TR"/>
        </w:rPr>
      </w:pPr>
      <w:r w:rsidRPr="00CE21C0">
        <w:rPr>
          <w:i w:val="0"/>
          <w:lang w:val="tr-TR"/>
        </w:rPr>
        <w:t xml:space="preserve">Yedinci adımda, K-ortalamalar yöntemi </w:t>
      </w:r>
      <w:r w:rsidR="00172C4D" w:rsidRPr="00CE21C0">
        <w:rPr>
          <w:i w:val="0"/>
          <w:lang w:val="tr-TR"/>
        </w:rPr>
        <w:t>yardımıyla</w:t>
      </w:r>
      <w:r w:rsidRPr="00CE21C0">
        <w:rPr>
          <w:i w:val="0"/>
          <w:lang w:val="tr-TR"/>
        </w:rPr>
        <w:t xml:space="preserve"> </w:t>
      </w:r>
      <w:r w:rsidR="00FA4B72" w:rsidRPr="00CE21C0">
        <w:rPr>
          <w:i w:val="0"/>
          <w:lang w:val="tr-TR"/>
        </w:rPr>
        <w:t>temel bileşenlerden oluşan özellik uzayı</w:t>
      </w:r>
      <w:r w:rsidRPr="00CE21C0">
        <w:rPr>
          <w:i w:val="0"/>
          <w:lang w:val="tr-TR"/>
        </w:rPr>
        <w:t xml:space="preserve"> iki (2) sınıf</w:t>
      </w:r>
      <w:r w:rsidR="00FA4B72" w:rsidRPr="00CE21C0">
        <w:rPr>
          <w:i w:val="0"/>
          <w:lang w:val="tr-TR"/>
        </w:rPr>
        <w:t>a ayrılarak değişim olan ve olmayan alanların belirlenmesi gerçekleştirilmiştir.</w:t>
      </w:r>
      <w:r w:rsidR="00296B0C" w:rsidRPr="00CE21C0">
        <w:rPr>
          <w:i w:val="0"/>
          <w:lang w:val="tr-TR"/>
        </w:rPr>
        <w:t xml:space="preserve"> Bu işlemi gerçekleştirirken K-ortalamalar yöntemi iki sınıf merkezi belirlemiş ve her bir pikselin</w:t>
      </w:r>
      <w:r w:rsidR="006A7E9B" w:rsidRPr="00CE21C0">
        <w:rPr>
          <w:i w:val="0"/>
          <w:lang w:val="tr-TR"/>
        </w:rPr>
        <w:t xml:space="preserve"> sınıf merkezine olan</w:t>
      </w:r>
      <w:r w:rsidR="00296B0C" w:rsidRPr="00CE21C0">
        <w:rPr>
          <w:i w:val="0"/>
          <w:lang w:val="tr-TR"/>
        </w:rPr>
        <w:t xml:space="preserve"> </w:t>
      </w:r>
      <w:proofErr w:type="spellStart"/>
      <w:r w:rsidR="00296B0C" w:rsidRPr="00CE21C0">
        <w:rPr>
          <w:i w:val="0"/>
          <w:lang w:val="tr-TR"/>
        </w:rPr>
        <w:t>öklit</w:t>
      </w:r>
      <w:proofErr w:type="spellEnd"/>
      <w:r w:rsidR="00296B0C" w:rsidRPr="00CE21C0">
        <w:rPr>
          <w:i w:val="0"/>
          <w:lang w:val="tr-TR"/>
        </w:rPr>
        <w:t xml:space="preserve"> mesafesini göz önünde bulundurarak</w:t>
      </w:r>
      <w:r w:rsidR="006A7E9B" w:rsidRPr="00CE21C0">
        <w:rPr>
          <w:i w:val="0"/>
          <w:lang w:val="tr-TR"/>
        </w:rPr>
        <w:t xml:space="preserve"> pikselleri</w:t>
      </w:r>
      <w:r w:rsidR="00296B0C" w:rsidRPr="00CE21C0">
        <w:rPr>
          <w:i w:val="0"/>
          <w:lang w:val="tr-TR"/>
        </w:rPr>
        <w:t xml:space="preserve"> en yakın sınıfa atama işlemini gerçekleştirmiştir. Yapmış olduğumuz çalışmada K-ortalamalar algoritması 1000 kez koşturulmuş ve bunun sonucunda değişim olan ve olmayan alanlar belirlenmiştir.</w:t>
      </w:r>
      <w:r w:rsidR="00DA235D" w:rsidRPr="00CE21C0">
        <w:rPr>
          <w:i w:val="0"/>
          <w:lang w:val="tr-TR"/>
        </w:rPr>
        <w:t xml:space="preserve"> K-ortalamalar yönteminin kullanımı sonucunda elde edilen sonuçlara göre, çalışma alanımızın % 8.83’lük kısmının değişime uğradığı, %91.17’lik kısmında ise herhangi bir değişim yaşanmadığı görülmüştür.</w:t>
      </w:r>
      <w:r w:rsidR="00296B0C" w:rsidRPr="00CE21C0">
        <w:rPr>
          <w:i w:val="0"/>
          <w:lang w:val="tr-TR"/>
        </w:rPr>
        <w:t xml:space="preserve"> </w:t>
      </w:r>
      <w:r w:rsidR="00A15203" w:rsidRPr="00CE21C0">
        <w:rPr>
          <w:i w:val="0"/>
          <w:lang w:val="tr-TR"/>
        </w:rPr>
        <w:t xml:space="preserve">Şekil 5’te </w:t>
      </w:r>
      <w:r w:rsidR="009D6BF9" w:rsidRPr="00CE21C0">
        <w:rPr>
          <w:i w:val="0"/>
          <w:lang w:val="tr-TR"/>
        </w:rPr>
        <w:t>değişim olan alanlar siyah renkle görülürken, değişimin yaşanmadığı alanlar</w:t>
      </w:r>
      <w:r w:rsidR="00FD1C69" w:rsidRPr="00CE21C0">
        <w:rPr>
          <w:i w:val="0"/>
          <w:lang w:val="tr-TR"/>
        </w:rPr>
        <w:t xml:space="preserve"> ise beyaz renkte görülmektedir (</w:t>
      </w:r>
      <w:proofErr w:type="spellStart"/>
      <w:r w:rsidR="00FD1C69" w:rsidRPr="00CE21C0">
        <w:rPr>
          <w:i w:val="0"/>
          <w:lang w:val="tr-TR"/>
        </w:rPr>
        <w:t>Gong</w:t>
      </w:r>
      <w:proofErr w:type="spellEnd"/>
      <w:r w:rsidR="00FD1C69" w:rsidRPr="00CE21C0">
        <w:rPr>
          <w:i w:val="0"/>
          <w:lang w:val="tr-TR"/>
        </w:rPr>
        <w:t>, 1993;</w:t>
      </w:r>
      <w:r w:rsidR="00D84717" w:rsidRPr="00CE21C0">
        <w:rPr>
          <w:i w:val="0"/>
          <w:lang w:val="tr-TR"/>
        </w:rPr>
        <w:t xml:space="preserve"> </w:t>
      </w:r>
      <w:proofErr w:type="spellStart"/>
      <w:r w:rsidR="00D84717" w:rsidRPr="00CE21C0">
        <w:rPr>
          <w:i w:val="0"/>
          <w:lang w:val="tr-TR"/>
        </w:rPr>
        <w:t>Celik</w:t>
      </w:r>
      <w:proofErr w:type="spellEnd"/>
      <w:r w:rsidR="00D84717" w:rsidRPr="00CE21C0">
        <w:rPr>
          <w:i w:val="0"/>
          <w:lang w:val="tr-TR"/>
        </w:rPr>
        <w:t>, 2009</w:t>
      </w:r>
      <w:r w:rsidR="00FD1C69" w:rsidRPr="00CE21C0">
        <w:rPr>
          <w:i w:val="0"/>
          <w:lang w:val="tr-TR"/>
        </w:rPr>
        <w:t>)</w:t>
      </w:r>
      <w:r w:rsidR="00D84717" w:rsidRPr="00CE21C0">
        <w:rPr>
          <w:i w:val="0"/>
          <w:lang w:val="tr-TR"/>
        </w:rPr>
        <w:t>.</w:t>
      </w:r>
    </w:p>
    <w:p w:rsidR="000D4996" w:rsidRPr="00CE21C0" w:rsidRDefault="000D4996" w:rsidP="000D4996">
      <w:pPr>
        <w:pStyle w:val="Abstracttext"/>
        <w:spacing w:after="0"/>
        <w:ind w:left="142"/>
        <w:rPr>
          <w:i w:val="0"/>
          <w:lang w:val="tr-TR"/>
        </w:rPr>
      </w:pPr>
    </w:p>
    <w:p w:rsidR="009D6BF9" w:rsidRPr="00CE21C0" w:rsidRDefault="009D6BF9" w:rsidP="00704F58">
      <w:pPr>
        <w:pStyle w:val="Abstracttext"/>
        <w:spacing w:after="0"/>
        <w:ind w:left="720"/>
        <w:jc w:val="center"/>
        <w:rPr>
          <w:i w:val="0"/>
          <w:lang w:val="tr-TR"/>
        </w:rPr>
      </w:pPr>
      <w:r w:rsidRPr="00CE21C0">
        <w:rPr>
          <w:i w:val="0"/>
          <w:noProof/>
          <w:lang w:val="tr-TR" w:eastAsia="tr-TR"/>
        </w:rPr>
        <w:drawing>
          <wp:inline distT="0" distB="0" distL="0" distR="0" wp14:anchorId="38113161" wp14:editId="06A0309B">
            <wp:extent cx="3305175" cy="2181225"/>
            <wp:effectExtent l="19050" t="0" r="9525" b="0"/>
            <wp:docPr id="20" name="Resim 20" descr="D:\AKADEMİK ÇALIŞMA\HKMO_KONFERANSI_2013\bildiri için çıktı görüntüler\kmeans sonrasında elde edlilen_değişim görüntüs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AKADEMİK ÇALIŞMA\HKMO_KONFERANSI_2013\bildiri için çıktı görüntüler\kmeans sonrasında elde edlilen_değişim görüntüsü.jpg"/>
                    <pic:cNvPicPr>
                      <a:picLocks noChangeAspect="1" noChangeArrowheads="1"/>
                    </pic:cNvPicPr>
                  </pic:nvPicPr>
                  <pic:blipFill>
                    <a:blip r:embed="rId15" cstate="print"/>
                    <a:srcRect b="13768"/>
                    <a:stretch>
                      <a:fillRect/>
                    </a:stretch>
                  </pic:blipFill>
                  <pic:spPr bwMode="auto">
                    <a:xfrm>
                      <a:off x="0" y="0"/>
                      <a:ext cx="3305175" cy="2181225"/>
                    </a:xfrm>
                    <a:prstGeom prst="rect">
                      <a:avLst/>
                    </a:prstGeom>
                    <a:noFill/>
                    <a:ln w="9525">
                      <a:noFill/>
                      <a:miter lim="800000"/>
                      <a:headEnd/>
                      <a:tailEnd/>
                    </a:ln>
                  </pic:spPr>
                </pic:pic>
              </a:graphicData>
            </a:graphic>
          </wp:inline>
        </w:drawing>
      </w:r>
    </w:p>
    <w:p w:rsidR="000D4996" w:rsidRPr="00CE21C0" w:rsidRDefault="000D4996" w:rsidP="00704F58">
      <w:pPr>
        <w:pStyle w:val="Abstracttext"/>
        <w:spacing w:after="0"/>
        <w:ind w:left="720"/>
        <w:jc w:val="center"/>
        <w:rPr>
          <w:i w:val="0"/>
          <w:lang w:val="tr-TR"/>
        </w:rPr>
      </w:pPr>
    </w:p>
    <w:p w:rsidR="00E9437A" w:rsidRPr="00CE21C0" w:rsidRDefault="00A15203" w:rsidP="00F77B88">
      <w:pPr>
        <w:pStyle w:val="Abstracttext"/>
        <w:spacing w:after="0"/>
        <w:ind w:left="720"/>
        <w:jc w:val="center"/>
        <w:rPr>
          <w:rFonts w:ascii="Arial" w:hAnsi="Arial" w:cs="Arial"/>
          <w:sz w:val="18"/>
          <w:lang w:val="tr-TR"/>
        </w:rPr>
      </w:pPr>
      <w:r w:rsidRPr="00CE21C0">
        <w:rPr>
          <w:rFonts w:ascii="Arial" w:hAnsi="Arial" w:cs="Arial"/>
          <w:sz w:val="18"/>
          <w:lang w:val="tr-TR"/>
        </w:rPr>
        <w:t>Şekil 5</w:t>
      </w:r>
      <w:r w:rsidR="003E7E94" w:rsidRPr="00CE21C0">
        <w:rPr>
          <w:rFonts w:ascii="Arial" w:hAnsi="Arial" w:cs="Arial"/>
          <w:sz w:val="18"/>
          <w:lang w:val="tr-TR"/>
        </w:rPr>
        <w:t>: Değişim Görüntüsü</w:t>
      </w:r>
    </w:p>
    <w:p w:rsidR="00B90A78" w:rsidRPr="00CE21C0" w:rsidRDefault="00B90A78" w:rsidP="00C34248">
      <w:pPr>
        <w:pStyle w:val="Abstracttext"/>
        <w:spacing w:after="0"/>
        <w:rPr>
          <w:rFonts w:ascii="Arial" w:hAnsi="Arial" w:cs="Arial"/>
          <w:b/>
          <w:i w:val="0"/>
          <w:sz w:val="22"/>
          <w:lang w:val="tr-TR" w:eastAsia="tr-TR"/>
        </w:rPr>
      </w:pPr>
      <w:r w:rsidRPr="00CE21C0">
        <w:rPr>
          <w:rFonts w:ascii="Arial" w:hAnsi="Arial" w:cs="Arial"/>
          <w:b/>
          <w:i w:val="0"/>
          <w:sz w:val="22"/>
          <w:lang w:val="tr-TR" w:eastAsia="tr-TR"/>
        </w:rPr>
        <w:lastRenderedPageBreak/>
        <w:t>5. Sonuç</w:t>
      </w:r>
    </w:p>
    <w:p w:rsidR="00BC760A" w:rsidRPr="00CE21C0" w:rsidRDefault="00BC760A" w:rsidP="00C34248">
      <w:pPr>
        <w:pStyle w:val="Abstracttext"/>
        <w:spacing w:after="0"/>
        <w:rPr>
          <w:rFonts w:ascii="Arial" w:hAnsi="Arial" w:cs="Arial"/>
          <w:i w:val="0"/>
          <w:sz w:val="22"/>
          <w:lang w:val="tr-TR"/>
        </w:rPr>
      </w:pPr>
    </w:p>
    <w:p w:rsidR="005A110C" w:rsidRPr="00CE21C0" w:rsidRDefault="005A110C" w:rsidP="00C34248">
      <w:pPr>
        <w:pStyle w:val="Abstracttext"/>
        <w:spacing w:after="0"/>
        <w:rPr>
          <w:i w:val="0"/>
          <w:lang w:val="tr-TR"/>
        </w:rPr>
      </w:pPr>
      <w:proofErr w:type="gramStart"/>
      <w:r w:rsidRPr="00CE21C0">
        <w:rPr>
          <w:i w:val="0"/>
          <w:lang w:val="tr-TR"/>
        </w:rPr>
        <w:t xml:space="preserve">Bu çalışmada, farklı yıllara ait </w:t>
      </w:r>
      <w:proofErr w:type="spellStart"/>
      <w:r w:rsidRPr="00CE21C0">
        <w:rPr>
          <w:i w:val="0"/>
          <w:lang w:val="tr-TR"/>
        </w:rPr>
        <w:t>Landsat</w:t>
      </w:r>
      <w:proofErr w:type="spellEnd"/>
      <w:r w:rsidR="00E52ABE" w:rsidRPr="00CE21C0">
        <w:rPr>
          <w:i w:val="0"/>
          <w:lang w:val="tr-TR"/>
        </w:rPr>
        <w:t xml:space="preserve"> 7</w:t>
      </w:r>
      <w:r w:rsidRPr="00CE21C0">
        <w:rPr>
          <w:i w:val="0"/>
          <w:lang w:val="tr-TR"/>
        </w:rPr>
        <w:t xml:space="preserve"> uydu görüntü çifti üzerinde meydana gelen değişim bilgisi, fark görüntüsünün n*n’ </w:t>
      </w:r>
      <w:proofErr w:type="spellStart"/>
      <w:r w:rsidRPr="00CE21C0">
        <w:rPr>
          <w:i w:val="0"/>
          <w:lang w:val="tr-TR"/>
        </w:rPr>
        <w:t>lik</w:t>
      </w:r>
      <w:proofErr w:type="spellEnd"/>
      <w:r w:rsidRPr="00CE21C0">
        <w:rPr>
          <w:i w:val="0"/>
          <w:lang w:val="tr-TR"/>
        </w:rPr>
        <w:t xml:space="preserve"> </w:t>
      </w:r>
      <w:r w:rsidR="00A34525" w:rsidRPr="00CE21C0">
        <w:rPr>
          <w:i w:val="0"/>
          <w:lang w:val="tr-TR"/>
        </w:rPr>
        <w:t xml:space="preserve">üst üste çakışmayan </w:t>
      </w:r>
      <w:r w:rsidRPr="00CE21C0">
        <w:rPr>
          <w:i w:val="0"/>
          <w:lang w:val="tr-TR"/>
        </w:rPr>
        <w:t xml:space="preserve">bloklara ayılması ve kullanımı en çok tercih edilen </w:t>
      </w:r>
      <w:r w:rsidR="005278D9" w:rsidRPr="00CE21C0">
        <w:rPr>
          <w:i w:val="0"/>
          <w:lang w:val="tr-TR"/>
        </w:rPr>
        <w:t>yöntemlerden biri olan TBA ile temel bileşenleri elde edildikten sonra K-ortalamalar yöntemiyle sınıflandırılmasıyla oluşturulan kontrolsüz değişim bel</w:t>
      </w:r>
      <w:r w:rsidR="00E27615" w:rsidRPr="00CE21C0">
        <w:rPr>
          <w:i w:val="0"/>
          <w:lang w:val="tr-TR"/>
        </w:rPr>
        <w:t>irleme yaklaşımı sergilen</w:t>
      </w:r>
      <w:r w:rsidR="00D24A45" w:rsidRPr="00CE21C0">
        <w:rPr>
          <w:i w:val="0"/>
          <w:lang w:val="tr-TR"/>
        </w:rPr>
        <w:t>e</w:t>
      </w:r>
      <w:r w:rsidR="00E27615" w:rsidRPr="00CE21C0">
        <w:rPr>
          <w:i w:val="0"/>
          <w:lang w:val="tr-TR"/>
        </w:rPr>
        <w:t xml:space="preserve">rek elde </w:t>
      </w:r>
      <w:r w:rsidR="00F87D46" w:rsidRPr="00CE21C0">
        <w:rPr>
          <w:i w:val="0"/>
          <w:lang w:val="tr-TR"/>
        </w:rPr>
        <w:t xml:space="preserve">edilmiştir. </w:t>
      </w:r>
      <w:proofErr w:type="gramEnd"/>
      <w:r w:rsidR="005620B9" w:rsidRPr="00CE21C0">
        <w:rPr>
          <w:i w:val="0"/>
          <w:lang w:val="tr-TR"/>
        </w:rPr>
        <w:t xml:space="preserve">Çalışmada kullanılan algoritma sayesinde çok büyük boyutlu </w:t>
      </w:r>
      <w:r w:rsidR="00E33997" w:rsidRPr="00CE21C0">
        <w:rPr>
          <w:i w:val="0"/>
          <w:lang w:val="tr-TR"/>
        </w:rPr>
        <w:t>veri matrisleri kullanılsa bile</w:t>
      </w:r>
      <w:r w:rsidR="005278D9" w:rsidRPr="00CE21C0">
        <w:rPr>
          <w:i w:val="0"/>
          <w:lang w:val="tr-TR"/>
        </w:rPr>
        <w:t xml:space="preserve"> </w:t>
      </w:r>
      <w:r w:rsidR="005620B9" w:rsidRPr="00CE21C0">
        <w:rPr>
          <w:i w:val="0"/>
          <w:lang w:val="tr-TR"/>
        </w:rPr>
        <w:t>görüntünün bloklara ayrılması</w:t>
      </w:r>
      <w:r w:rsidR="00E33997" w:rsidRPr="00CE21C0">
        <w:rPr>
          <w:i w:val="0"/>
          <w:lang w:val="tr-TR"/>
        </w:rPr>
        <w:t>,</w:t>
      </w:r>
      <w:r w:rsidR="005620B9" w:rsidRPr="00CE21C0">
        <w:rPr>
          <w:i w:val="0"/>
          <w:lang w:val="tr-TR"/>
        </w:rPr>
        <w:t xml:space="preserve"> belirlenecek olan değişimin güvenirliğini arttırmaktadır. Fakat blok boyutu küçüldükçe işlem süresinde uzama meydana geldiği görülmüştür.</w:t>
      </w:r>
      <w:r w:rsidR="00F05656" w:rsidRPr="00CE21C0">
        <w:rPr>
          <w:i w:val="0"/>
          <w:lang w:val="tr-TR"/>
        </w:rPr>
        <w:t xml:space="preserve"> Daha önceki çalışmalarda olduğu gibi (</w:t>
      </w:r>
      <w:proofErr w:type="spellStart"/>
      <w:r w:rsidR="00F05656" w:rsidRPr="00CE21C0">
        <w:rPr>
          <w:i w:val="0"/>
          <w:lang w:val="tr-TR"/>
        </w:rPr>
        <w:t>Celik</w:t>
      </w:r>
      <w:proofErr w:type="spellEnd"/>
      <w:r w:rsidR="00F05656" w:rsidRPr="00CE21C0">
        <w:rPr>
          <w:i w:val="0"/>
          <w:lang w:val="tr-TR"/>
        </w:rPr>
        <w:t>, 2009) bu çalışmada da kullanılan yöntemin farklı yıllara ait uydu görüntülerinde anlamlı değişim sonuçları ürettiği görülmüştür.</w:t>
      </w:r>
    </w:p>
    <w:p w:rsidR="005A110C" w:rsidRPr="00CE21C0" w:rsidRDefault="005A110C" w:rsidP="00C34248">
      <w:pPr>
        <w:pStyle w:val="Abstracttext"/>
        <w:spacing w:after="0"/>
        <w:rPr>
          <w:rFonts w:ascii="Arial" w:hAnsi="Arial" w:cs="Arial"/>
          <w:i w:val="0"/>
          <w:sz w:val="22"/>
          <w:lang w:val="tr-TR"/>
        </w:rPr>
      </w:pPr>
    </w:p>
    <w:p w:rsidR="00BC760A" w:rsidRPr="00CE21C0" w:rsidRDefault="00BC760A" w:rsidP="00C34248">
      <w:pPr>
        <w:pStyle w:val="Abstracttext"/>
        <w:spacing w:after="0"/>
        <w:rPr>
          <w:rFonts w:ascii="Arial" w:hAnsi="Arial" w:cs="Arial"/>
          <w:b/>
          <w:i w:val="0"/>
          <w:sz w:val="22"/>
          <w:lang w:val="tr-TR" w:eastAsia="tr-TR"/>
        </w:rPr>
      </w:pPr>
      <w:r w:rsidRPr="00CE21C0">
        <w:rPr>
          <w:rFonts w:ascii="Arial" w:hAnsi="Arial" w:cs="Arial"/>
          <w:b/>
          <w:i w:val="0"/>
          <w:sz w:val="22"/>
          <w:lang w:val="tr-TR" w:eastAsia="tr-TR"/>
        </w:rPr>
        <w:t>Teşekkür</w:t>
      </w:r>
    </w:p>
    <w:p w:rsidR="00B90A78" w:rsidRPr="00CE21C0" w:rsidRDefault="00B90A78" w:rsidP="00C34248">
      <w:pPr>
        <w:pStyle w:val="Abstracttext"/>
        <w:spacing w:after="0"/>
        <w:rPr>
          <w:rFonts w:ascii="Arial" w:hAnsi="Arial" w:cs="Arial"/>
          <w:i w:val="0"/>
          <w:sz w:val="22"/>
          <w:lang w:val="tr-TR"/>
        </w:rPr>
      </w:pPr>
    </w:p>
    <w:p w:rsidR="005278D9" w:rsidRPr="00CE21C0" w:rsidRDefault="00BC760A" w:rsidP="00C34248">
      <w:pPr>
        <w:spacing w:after="0" w:line="240" w:lineRule="auto"/>
        <w:jc w:val="both"/>
        <w:rPr>
          <w:rFonts w:ascii="Times New Roman" w:hAnsi="Times New Roman"/>
          <w:sz w:val="20"/>
          <w:szCs w:val="20"/>
        </w:rPr>
      </w:pPr>
      <w:r w:rsidRPr="00CE21C0">
        <w:rPr>
          <w:rFonts w:ascii="Times New Roman" w:hAnsi="Times New Roman"/>
          <w:sz w:val="20"/>
          <w:szCs w:val="20"/>
        </w:rPr>
        <w:t xml:space="preserve">Yazarlar, bu bildiride kullanılan yazılım ve donanımların elde edilmesindeki katkılarından dolayı Erciyes Üniversitesi Bilimsel Araştırmalar Birimi’ne teşekkür eder. Bu araştırma Erciyes Üniversitesi EUBAP </w:t>
      </w:r>
      <w:r w:rsidRPr="00CE21C0">
        <w:rPr>
          <w:rFonts w:ascii="Times New Roman" w:hAnsi="Times New Roman"/>
          <w:color w:val="000000"/>
          <w:sz w:val="20"/>
          <w:szCs w:val="20"/>
          <w:shd w:val="clear" w:color="auto" w:fill="FCFCFC"/>
        </w:rPr>
        <w:t xml:space="preserve">FYL-2013-4312 </w:t>
      </w:r>
      <w:r w:rsidRPr="00CE21C0">
        <w:rPr>
          <w:rFonts w:ascii="Times New Roman" w:hAnsi="Times New Roman"/>
          <w:sz w:val="20"/>
          <w:szCs w:val="20"/>
        </w:rPr>
        <w:t xml:space="preserve">proje kodu ve </w:t>
      </w:r>
      <w:r w:rsidRPr="00CE21C0">
        <w:rPr>
          <w:rFonts w:ascii="Times New Roman" w:hAnsi="Times New Roman"/>
          <w:color w:val="000000"/>
          <w:sz w:val="20"/>
          <w:szCs w:val="20"/>
          <w:shd w:val="clear" w:color="auto" w:fill="FCFCFC"/>
        </w:rPr>
        <w:t xml:space="preserve">Sultan Sazlığı Milli Parkı ve </w:t>
      </w:r>
      <w:proofErr w:type="spellStart"/>
      <w:r w:rsidRPr="00CE21C0">
        <w:rPr>
          <w:rFonts w:ascii="Times New Roman" w:hAnsi="Times New Roman"/>
          <w:color w:val="000000"/>
          <w:sz w:val="20"/>
          <w:szCs w:val="20"/>
          <w:shd w:val="clear" w:color="auto" w:fill="FCFCFC"/>
        </w:rPr>
        <w:t>Ramsar</w:t>
      </w:r>
      <w:proofErr w:type="spellEnd"/>
      <w:r w:rsidRPr="00CE21C0">
        <w:rPr>
          <w:rFonts w:ascii="Times New Roman" w:hAnsi="Times New Roman"/>
          <w:color w:val="000000"/>
          <w:sz w:val="20"/>
          <w:szCs w:val="20"/>
          <w:shd w:val="clear" w:color="auto" w:fill="FCFCFC"/>
        </w:rPr>
        <w:t xml:space="preserve"> Alanı Kıyı Değişiminin Uydu Görüntü Analizleriyle İncelenmesi</w:t>
      </w:r>
      <w:r w:rsidRPr="00CE21C0">
        <w:rPr>
          <w:rFonts w:ascii="Times New Roman" w:hAnsi="Times New Roman"/>
          <w:sz w:val="20"/>
          <w:szCs w:val="20"/>
        </w:rPr>
        <w:t xml:space="preserve"> adlı proje ile desteklenmiştir. </w:t>
      </w:r>
    </w:p>
    <w:p w:rsidR="007736C8" w:rsidRPr="00CE21C0" w:rsidRDefault="007736C8" w:rsidP="00C34248">
      <w:pPr>
        <w:spacing w:after="0" w:line="240" w:lineRule="auto"/>
        <w:jc w:val="both"/>
        <w:rPr>
          <w:rFonts w:ascii="Arial" w:hAnsi="Arial" w:cs="Arial"/>
          <w:szCs w:val="20"/>
        </w:rPr>
      </w:pPr>
    </w:p>
    <w:p w:rsidR="004B755A" w:rsidRPr="00CE21C0" w:rsidRDefault="004B755A" w:rsidP="00C34248">
      <w:pPr>
        <w:spacing w:after="0" w:line="240" w:lineRule="auto"/>
        <w:jc w:val="both"/>
        <w:rPr>
          <w:rFonts w:ascii="Arial" w:hAnsi="Arial" w:cs="Arial"/>
          <w:b/>
          <w:szCs w:val="20"/>
        </w:rPr>
      </w:pPr>
      <w:r w:rsidRPr="00CE21C0">
        <w:rPr>
          <w:rFonts w:ascii="Arial" w:hAnsi="Arial" w:cs="Arial"/>
          <w:b/>
          <w:szCs w:val="20"/>
        </w:rPr>
        <w:t>Kaynaklar</w:t>
      </w:r>
    </w:p>
    <w:p w:rsidR="0037420E" w:rsidRPr="00CE21C0" w:rsidRDefault="0037420E" w:rsidP="00C34248">
      <w:pPr>
        <w:pStyle w:val="Abstracttext"/>
        <w:spacing w:after="0"/>
        <w:rPr>
          <w:rFonts w:ascii="Arial" w:hAnsi="Arial" w:cs="Arial"/>
          <w:i w:val="0"/>
          <w:sz w:val="22"/>
          <w:lang w:val="tr-TR"/>
        </w:rPr>
      </w:pPr>
    </w:p>
    <w:p w:rsidR="002E680A" w:rsidRPr="00CE21C0" w:rsidRDefault="002E680A" w:rsidP="00C34248">
      <w:pPr>
        <w:spacing w:after="0" w:line="240" w:lineRule="auto"/>
        <w:ind w:left="284" w:hanging="284"/>
        <w:jc w:val="both"/>
        <w:rPr>
          <w:rFonts w:ascii="Times New Roman" w:eastAsia="Times New Roman" w:hAnsi="Times New Roman"/>
          <w:color w:val="111111"/>
          <w:sz w:val="20"/>
          <w:szCs w:val="20"/>
          <w:lang w:eastAsia="tr-TR"/>
        </w:rPr>
      </w:pPr>
      <w:r w:rsidRPr="00CE21C0">
        <w:rPr>
          <w:rFonts w:ascii="Times New Roman" w:eastAsia="Times New Roman" w:hAnsi="Times New Roman"/>
          <w:color w:val="111111"/>
          <w:sz w:val="20"/>
          <w:szCs w:val="20"/>
          <w:lang w:eastAsia="tr-TR"/>
        </w:rPr>
        <w:t>Atasever Ü</w:t>
      </w:r>
      <w:proofErr w:type="gramStart"/>
      <w:r w:rsidRPr="00CE21C0">
        <w:rPr>
          <w:rFonts w:ascii="Times New Roman" w:eastAsia="Times New Roman" w:hAnsi="Times New Roman"/>
          <w:color w:val="111111"/>
          <w:sz w:val="20"/>
          <w:szCs w:val="20"/>
          <w:lang w:eastAsia="tr-TR"/>
        </w:rPr>
        <w:t>.,</w:t>
      </w:r>
      <w:proofErr w:type="gramEnd"/>
      <w:r w:rsidRPr="00CE21C0">
        <w:rPr>
          <w:rFonts w:ascii="Times New Roman" w:eastAsia="Times New Roman" w:hAnsi="Times New Roman"/>
          <w:color w:val="111111"/>
          <w:sz w:val="20"/>
          <w:szCs w:val="20"/>
          <w:lang w:eastAsia="tr-TR"/>
        </w:rPr>
        <w:t xml:space="preserve"> Özkan, C., Sunar, F., (2010),</w:t>
      </w:r>
      <w:r w:rsidR="006F41C4" w:rsidRPr="00CE21C0">
        <w:rPr>
          <w:rFonts w:ascii="Times New Roman" w:eastAsia="Times New Roman" w:hAnsi="Times New Roman"/>
          <w:color w:val="111111"/>
          <w:sz w:val="20"/>
          <w:szCs w:val="20"/>
          <w:lang w:eastAsia="tr-TR"/>
        </w:rPr>
        <w:t xml:space="preserve"> </w:t>
      </w:r>
      <w:r w:rsidRPr="00CE21C0">
        <w:rPr>
          <w:rFonts w:ascii="Times New Roman" w:eastAsia="Times New Roman" w:hAnsi="Times New Roman"/>
          <w:color w:val="111111"/>
          <w:sz w:val="20"/>
          <w:szCs w:val="20"/>
          <w:lang w:eastAsia="tr-TR"/>
        </w:rPr>
        <w:t>Kontrolsüz Sınıflandırmada Diferansiyel Gelişim Algoritmasının</w:t>
      </w:r>
      <w:r w:rsidR="006F41C4" w:rsidRPr="00CE21C0">
        <w:rPr>
          <w:rFonts w:ascii="Times New Roman" w:eastAsia="Times New Roman" w:hAnsi="Times New Roman"/>
          <w:color w:val="111111"/>
          <w:sz w:val="20"/>
          <w:szCs w:val="20"/>
          <w:lang w:eastAsia="tr-TR"/>
        </w:rPr>
        <w:t xml:space="preserve"> </w:t>
      </w:r>
      <w:r w:rsidRPr="00CE21C0">
        <w:rPr>
          <w:rFonts w:ascii="Times New Roman" w:eastAsia="Times New Roman" w:hAnsi="Times New Roman"/>
          <w:color w:val="111111"/>
          <w:sz w:val="20"/>
          <w:szCs w:val="20"/>
          <w:lang w:eastAsia="tr-TR"/>
        </w:rPr>
        <w:t xml:space="preserve">Kullanımı, </w:t>
      </w:r>
      <w:proofErr w:type="spellStart"/>
      <w:r w:rsidRPr="00CE21C0">
        <w:rPr>
          <w:rFonts w:ascii="Times New Roman" w:eastAsia="Times New Roman" w:hAnsi="Times New Roman"/>
          <w:color w:val="111111"/>
          <w:sz w:val="20"/>
          <w:szCs w:val="20"/>
          <w:lang w:eastAsia="tr-TR"/>
        </w:rPr>
        <w:t>III.Uzaktan</w:t>
      </w:r>
      <w:proofErr w:type="spellEnd"/>
      <w:r w:rsidRPr="00CE21C0">
        <w:rPr>
          <w:rFonts w:ascii="Times New Roman" w:eastAsia="Times New Roman" w:hAnsi="Times New Roman"/>
          <w:color w:val="111111"/>
          <w:sz w:val="20"/>
          <w:szCs w:val="20"/>
          <w:lang w:eastAsia="tr-TR"/>
        </w:rPr>
        <w:t xml:space="preserve"> Algılama ve Coğrafi Bilgi Sistemleri Sempozyumu, Kocaeli, TÜRKİYE, ss.182-189</w:t>
      </w:r>
      <w:r w:rsidR="006F41C4" w:rsidRPr="00CE21C0">
        <w:rPr>
          <w:rFonts w:ascii="Times New Roman" w:eastAsia="Times New Roman" w:hAnsi="Times New Roman"/>
          <w:color w:val="111111"/>
          <w:sz w:val="20"/>
          <w:szCs w:val="20"/>
          <w:lang w:eastAsia="tr-TR"/>
        </w:rPr>
        <w:t>.</w:t>
      </w:r>
    </w:p>
    <w:p w:rsidR="000C0146" w:rsidRPr="00CE21C0" w:rsidRDefault="000C0146" w:rsidP="00C34248">
      <w:pPr>
        <w:spacing w:after="0" w:line="240" w:lineRule="auto"/>
        <w:ind w:left="284" w:hanging="284"/>
        <w:jc w:val="both"/>
        <w:rPr>
          <w:rFonts w:ascii="Times New Roman" w:eastAsia="Times New Roman" w:hAnsi="Times New Roman"/>
          <w:color w:val="111111"/>
          <w:sz w:val="20"/>
          <w:szCs w:val="20"/>
          <w:lang w:eastAsia="tr-TR"/>
        </w:rPr>
      </w:pPr>
    </w:p>
    <w:p w:rsidR="00142917" w:rsidRPr="00CE21C0" w:rsidRDefault="00142917" w:rsidP="00C34248">
      <w:pPr>
        <w:spacing w:after="0" w:line="240" w:lineRule="auto"/>
        <w:ind w:left="284" w:hanging="284"/>
        <w:jc w:val="both"/>
        <w:rPr>
          <w:rFonts w:ascii="Times New Roman" w:eastAsia="Times New Roman" w:hAnsi="Times New Roman"/>
          <w:color w:val="111111"/>
          <w:sz w:val="20"/>
          <w:szCs w:val="20"/>
          <w:lang w:eastAsia="tr-TR"/>
        </w:rPr>
      </w:pPr>
      <w:proofErr w:type="spellStart"/>
      <w:r w:rsidRPr="00CE21C0">
        <w:rPr>
          <w:rFonts w:ascii="Times New Roman" w:eastAsia="Times New Roman" w:hAnsi="Times New Roman"/>
          <w:color w:val="111111"/>
          <w:sz w:val="20"/>
          <w:szCs w:val="20"/>
          <w:lang w:eastAsia="tr-TR"/>
        </w:rPr>
        <w:t>Bruzzone</w:t>
      </w:r>
      <w:proofErr w:type="spellEnd"/>
      <w:r w:rsidRPr="00CE21C0">
        <w:rPr>
          <w:rFonts w:ascii="Times New Roman" w:eastAsia="Times New Roman" w:hAnsi="Times New Roman"/>
          <w:color w:val="111111"/>
          <w:sz w:val="20"/>
          <w:szCs w:val="20"/>
          <w:lang w:eastAsia="tr-TR"/>
        </w:rPr>
        <w:t xml:space="preserve"> L</w:t>
      </w:r>
      <w:proofErr w:type="gramStart"/>
      <w:r w:rsidRPr="00CE21C0">
        <w:rPr>
          <w:rFonts w:ascii="Times New Roman" w:eastAsia="Times New Roman" w:hAnsi="Times New Roman"/>
          <w:color w:val="111111"/>
          <w:sz w:val="20"/>
          <w:szCs w:val="20"/>
          <w:lang w:eastAsia="tr-TR"/>
        </w:rPr>
        <w:t>.,</w:t>
      </w:r>
      <w:proofErr w:type="gram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Prieto</w:t>
      </w:r>
      <w:proofErr w:type="spellEnd"/>
      <w:r w:rsidRPr="00CE21C0">
        <w:rPr>
          <w:rFonts w:ascii="Times New Roman" w:eastAsia="Times New Roman" w:hAnsi="Times New Roman"/>
          <w:color w:val="111111"/>
          <w:sz w:val="20"/>
          <w:szCs w:val="20"/>
          <w:lang w:eastAsia="tr-TR"/>
        </w:rPr>
        <w:t xml:space="preserve"> D., (2000), </w:t>
      </w:r>
      <w:proofErr w:type="spellStart"/>
      <w:r w:rsidRPr="00CE21C0">
        <w:rPr>
          <w:rFonts w:ascii="Times New Roman" w:eastAsia="Times New Roman" w:hAnsi="Times New Roman"/>
          <w:color w:val="111111"/>
          <w:sz w:val="20"/>
          <w:szCs w:val="20"/>
          <w:lang w:eastAsia="tr-TR"/>
        </w:rPr>
        <w:t>Automatic</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analysis</w:t>
      </w:r>
      <w:proofErr w:type="spellEnd"/>
      <w:r w:rsidRPr="00CE21C0">
        <w:rPr>
          <w:rFonts w:ascii="Times New Roman" w:eastAsia="Times New Roman" w:hAnsi="Times New Roman"/>
          <w:color w:val="111111"/>
          <w:sz w:val="20"/>
          <w:szCs w:val="20"/>
          <w:lang w:eastAsia="tr-TR"/>
        </w:rPr>
        <w:t xml:space="preserve"> of </w:t>
      </w:r>
      <w:proofErr w:type="spellStart"/>
      <w:r w:rsidRPr="00CE21C0">
        <w:rPr>
          <w:rFonts w:ascii="Times New Roman" w:eastAsia="Times New Roman" w:hAnsi="Times New Roman"/>
          <w:color w:val="111111"/>
          <w:sz w:val="20"/>
          <w:szCs w:val="20"/>
          <w:lang w:eastAsia="tr-TR"/>
        </w:rPr>
        <w:t>the</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difference</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image</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for</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unsupervised</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change</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detection</w:t>
      </w:r>
      <w:proofErr w:type="spellEnd"/>
      <w:r w:rsidRPr="00CE21C0">
        <w:rPr>
          <w:rFonts w:ascii="Times New Roman" w:eastAsia="Times New Roman" w:hAnsi="Times New Roman"/>
          <w:color w:val="111111"/>
          <w:sz w:val="20"/>
          <w:szCs w:val="20"/>
          <w:lang w:eastAsia="tr-TR"/>
        </w:rPr>
        <w:t xml:space="preserve">, IEEE Trans. </w:t>
      </w:r>
      <w:proofErr w:type="spellStart"/>
      <w:r w:rsidRPr="00CE21C0">
        <w:rPr>
          <w:rFonts w:ascii="Times New Roman" w:eastAsia="Times New Roman" w:hAnsi="Times New Roman"/>
          <w:color w:val="111111"/>
          <w:sz w:val="20"/>
          <w:szCs w:val="20"/>
          <w:lang w:eastAsia="tr-TR"/>
        </w:rPr>
        <w:t>Geoscience</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and</w:t>
      </w:r>
      <w:proofErr w:type="spellEnd"/>
      <w:r w:rsidRPr="00CE21C0">
        <w:rPr>
          <w:rFonts w:ascii="Times New Roman" w:eastAsia="Times New Roman" w:hAnsi="Times New Roman"/>
          <w:color w:val="111111"/>
          <w:sz w:val="20"/>
          <w:szCs w:val="20"/>
          <w:lang w:eastAsia="tr-TR"/>
        </w:rPr>
        <w:t xml:space="preserve"> Remote </w:t>
      </w:r>
      <w:proofErr w:type="spellStart"/>
      <w:r w:rsidRPr="00CE21C0">
        <w:rPr>
          <w:rFonts w:ascii="Times New Roman" w:eastAsia="Times New Roman" w:hAnsi="Times New Roman"/>
          <w:color w:val="111111"/>
          <w:sz w:val="20"/>
          <w:szCs w:val="20"/>
          <w:lang w:eastAsia="tr-TR"/>
        </w:rPr>
        <w:t>Sensing</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Letters</w:t>
      </w:r>
      <w:proofErr w:type="spellEnd"/>
      <w:r w:rsidRPr="00CE21C0">
        <w:rPr>
          <w:rFonts w:ascii="Times New Roman" w:eastAsia="Times New Roman" w:hAnsi="Times New Roman"/>
          <w:color w:val="111111"/>
          <w:sz w:val="20"/>
          <w:szCs w:val="20"/>
          <w:lang w:eastAsia="tr-TR"/>
        </w:rPr>
        <w:t>, 38(3), 1771-1182.</w:t>
      </w:r>
    </w:p>
    <w:p w:rsidR="000C0146" w:rsidRPr="00CE21C0" w:rsidRDefault="000C0146" w:rsidP="00C34248">
      <w:pPr>
        <w:spacing w:after="0" w:line="240" w:lineRule="auto"/>
        <w:ind w:left="284" w:hanging="284"/>
        <w:jc w:val="both"/>
        <w:rPr>
          <w:rFonts w:ascii="Times New Roman" w:eastAsia="Times New Roman" w:hAnsi="Times New Roman"/>
          <w:color w:val="111111"/>
          <w:sz w:val="20"/>
          <w:szCs w:val="20"/>
          <w:lang w:eastAsia="tr-TR"/>
        </w:rPr>
      </w:pPr>
    </w:p>
    <w:p w:rsidR="0037420E" w:rsidRPr="00CE21C0" w:rsidRDefault="0037420E" w:rsidP="00C34248">
      <w:pPr>
        <w:spacing w:after="0" w:line="240" w:lineRule="auto"/>
        <w:ind w:left="284" w:hanging="284"/>
        <w:jc w:val="both"/>
        <w:rPr>
          <w:rFonts w:ascii="Times New Roman" w:eastAsia="Times New Roman" w:hAnsi="Times New Roman"/>
          <w:color w:val="111111"/>
          <w:sz w:val="20"/>
          <w:szCs w:val="20"/>
          <w:lang w:eastAsia="tr-TR"/>
        </w:rPr>
      </w:pPr>
      <w:proofErr w:type="spellStart"/>
      <w:r w:rsidRPr="00CE21C0">
        <w:rPr>
          <w:rFonts w:ascii="Times New Roman" w:eastAsia="Times New Roman" w:hAnsi="Times New Roman"/>
          <w:color w:val="111111"/>
          <w:sz w:val="20"/>
          <w:szCs w:val="20"/>
          <w:lang w:eastAsia="tr-TR"/>
        </w:rPr>
        <w:t>Celik</w:t>
      </w:r>
      <w:proofErr w:type="spellEnd"/>
      <w:r w:rsidRPr="00CE21C0">
        <w:rPr>
          <w:rFonts w:ascii="Times New Roman" w:eastAsia="Times New Roman" w:hAnsi="Times New Roman"/>
          <w:color w:val="111111"/>
          <w:sz w:val="20"/>
          <w:szCs w:val="20"/>
          <w:lang w:eastAsia="tr-TR"/>
        </w:rPr>
        <w:t xml:space="preserve"> T</w:t>
      </w:r>
      <w:proofErr w:type="gramStart"/>
      <w:r w:rsidRPr="00CE21C0">
        <w:rPr>
          <w:rFonts w:ascii="Times New Roman" w:eastAsia="Times New Roman" w:hAnsi="Times New Roman"/>
          <w:color w:val="111111"/>
          <w:sz w:val="20"/>
          <w:szCs w:val="20"/>
          <w:lang w:eastAsia="tr-TR"/>
        </w:rPr>
        <w:t>.,</w:t>
      </w:r>
      <w:proofErr w:type="gramEnd"/>
      <w:r w:rsidRPr="00CE21C0">
        <w:rPr>
          <w:rFonts w:ascii="Times New Roman" w:eastAsia="Times New Roman" w:hAnsi="Times New Roman"/>
          <w:color w:val="111111"/>
          <w:sz w:val="20"/>
          <w:szCs w:val="20"/>
          <w:lang w:eastAsia="tr-TR"/>
        </w:rPr>
        <w:t xml:space="preserve"> (2009), </w:t>
      </w:r>
      <w:proofErr w:type="spellStart"/>
      <w:r w:rsidRPr="00CE21C0">
        <w:rPr>
          <w:rFonts w:ascii="Times New Roman" w:eastAsia="Times New Roman" w:hAnsi="Times New Roman"/>
          <w:color w:val="111111"/>
          <w:sz w:val="20"/>
          <w:szCs w:val="20"/>
          <w:lang w:eastAsia="tr-TR"/>
        </w:rPr>
        <w:t>Unsupervised</w:t>
      </w:r>
      <w:proofErr w:type="spellEnd"/>
      <w:r w:rsidRPr="00CE21C0">
        <w:rPr>
          <w:rFonts w:ascii="Times New Roman" w:eastAsia="Times New Roman" w:hAnsi="Times New Roman"/>
          <w:color w:val="111111"/>
          <w:sz w:val="20"/>
          <w:szCs w:val="20"/>
          <w:lang w:eastAsia="tr-TR"/>
        </w:rPr>
        <w:t xml:space="preserve"> </w:t>
      </w:r>
      <w:proofErr w:type="spellStart"/>
      <w:r w:rsidR="00C8501D" w:rsidRPr="00CE21C0">
        <w:rPr>
          <w:rFonts w:ascii="Times New Roman" w:eastAsia="Times New Roman" w:hAnsi="Times New Roman"/>
          <w:color w:val="111111"/>
          <w:sz w:val="20"/>
          <w:szCs w:val="20"/>
          <w:lang w:eastAsia="tr-TR"/>
        </w:rPr>
        <w:t>change</w:t>
      </w:r>
      <w:proofErr w:type="spellEnd"/>
      <w:r w:rsidR="00C8501D" w:rsidRPr="00CE21C0">
        <w:rPr>
          <w:rFonts w:ascii="Times New Roman" w:eastAsia="Times New Roman" w:hAnsi="Times New Roman"/>
          <w:color w:val="111111"/>
          <w:sz w:val="20"/>
          <w:szCs w:val="20"/>
          <w:lang w:eastAsia="tr-TR"/>
        </w:rPr>
        <w:t xml:space="preserve"> </w:t>
      </w:r>
      <w:proofErr w:type="spellStart"/>
      <w:r w:rsidR="00C8501D" w:rsidRPr="00CE21C0">
        <w:rPr>
          <w:rFonts w:ascii="Times New Roman" w:eastAsia="Times New Roman" w:hAnsi="Times New Roman"/>
          <w:color w:val="111111"/>
          <w:sz w:val="20"/>
          <w:szCs w:val="20"/>
          <w:lang w:eastAsia="tr-TR"/>
        </w:rPr>
        <w:t>detection</w:t>
      </w:r>
      <w:proofErr w:type="spellEnd"/>
      <w:r w:rsidR="00C8501D" w:rsidRPr="00CE21C0">
        <w:rPr>
          <w:rFonts w:ascii="Times New Roman" w:eastAsia="Times New Roman" w:hAnsi="Times New Roman"/>
          <w:color w:val="111111"/>
          <w:sz w:val="20"/>
          <w:szCs w:val="20"/>
          <w:lang w:eastAsia="tr-TR"/>
        </w:rPr>
        <w:t xml:space="preserve"> in </w:t>
      </w:r>
      <w:proofErr w:type="spellStart"/>
      <w:r w:rsidR="00C8501D" w:rsidRPr="00CE21C0">
        <w:rPr>
          <w:rFonts w:ascii="Times New Roman" w:eastAsia="Times New Roman" w:hAnsi="Times New Roman"/>
          <w:color w:val="111111"/>
          <w:sz w:val="20"/>
          <w:szCs w:val="20"/>
          <w:lang w:eastAsia="tr-TR"/>
        </w:rPr>
        <w:t>satellite</w:t>
      </w:r>
      <w:proofErr w:type="spellEnd"/>
      <w:r w:rsidR="00C8501D" w:rsidRPr="00CE21C0">
        <w:rPr>
          <w:rFonts w:ascii="Times New Roman" w:eastAsia="Times New Roman" w:hAnsi="Times New Roman"/>
          <w:color w:val="111111"/>
          <w:sz w:val="20"/>
          <w:szCs w:val="20"/>
          <w:lang w:eastAsia="tr-TR"/>
        </w:rPr>
        <w:t xml:space="preserve"> </w:t>
      </w:r>
      <w:proofErr w:type="spellStart"/>
      <w:r w:rsidR="00C8501D" w:rsidRPr="00CE21C0">
        <w:rPr>
          <w:rFonts w:ascii="Times New Roman" w:eastAsia="Times New Roman" w:hAnsi="Times New Roman"/>
          <w:color w:val="111111"/>
          <w:sz w:val="20"/>
          <w:szCs w:val="20"/>
          <w:lang w:eastAsia="tr-TR"/>
        </w:rPr>
        <w:t>ımages</w:t>
      </w:r>
      <w:proofErr w:type="spellEnd"/>
      <w:r w:rsidR="00C8501D" w:rsidRPr="00CE21C0">
        <w:rPr>
          <w:rFonts w:ascii="Times New Roman" w:eastAsia="Times New Roman" w:hAnsi="Times New Roman"/>
          <w:color w:val="111111"/>
          <w:sz w:val="20"/>
          <w:szCs w:val="20"/>
          <w:lang w:eastAsia="tr-TR"/>
        </w:rPr>
        <w:t xml:space="preserve"> </w:t>
      </w:r>
      <w:proofErr w:type="spellStart"/>
      <w:r w:rsidR="00C8501D" w:rsidRPr="00CE21C0">
        <w:rPr>
          <w:rFonts w:ascii="Times New Roman" w:eastAsia="Times New Roman" w:hAnsi="Times New Roman"/>
          <w:color w:val="111111"/>
          <w:sz w:val="20"/>
          <w:szCs w:val="20"/>
          <w:lang w:eastAsia="tr-TR"/>
        </w:rPr>
        <w:t>using</w:t>
      </w:r>
      <w:proofErr w:type="spellEnd"/>
      <w:r w:rsidR="00C8501D" w:rsidRPr="00CE21C0">
        <w:rPr>
          <w:rFonts w:ascii="Times New Roman" w:eastAsia="Times New Roman" w:hAnsi="Times New Roman"/>
          <w:color w:val="111111"/>
          <w:sz w:val="20"/>
          <w:szCs w:val="20"/>
          <w:lang w:eastAsia="tr-TR"/>
        </w:rPr>
        <w:t xml:space="preserve"> </w:t>
      </w:r>
      <w:proofErr w:type="spellStart"/>
      <w:r w:rsidR="00C8501D" w:rsidRPr="00CE21C0">
        <w:rPr>
          <w:rFonts w:ascii="Times New Roman" w:eastAsia="Times New Roman" w:hAnsi="Times New Roman"/>
          <w:color w:val="111111"/>
          <w:sz w:val="20"/>
          <w:szCs w:val="20"/>
          <w:lang w:eastAsia="tr-TR"/>
        </w:rPr>
        <w:t>principal</w:t>
      </w:r>
      <w:proofErr w:type="spellEnd"/>
      <w:r w:rsidR="00C8501D" w:rsidRPr="00CE21C0">
        <w:rPr>
          <w:rFonts w:ascii="Times New Roman" w:eastAsia="Times New Roman" w:hAnsi="Times New Roman"/>
          <w:color w:val="111111"/>
          <w:sz w:val="20"/>
          <w:szCs w:val="20"/>
          <w:lang w:eastAsia="tr-TR"/>
        </w:rPr>
        <w:t xml:space="preserve"> </w:t>
      </w:r>
      <w:proofErr w:type="spellStart"/>
      <w:r w:rsidR="00C8501D" w:rsidRPr="00CE21C0">
        <w:rPr>
          <w:rFonts w:ascii="Times New Roman" w:eastAsia="Times New Roman" w:hAnsi="Times New Roman"/>
          <w:color w:val="111111"/>
          <w:sz w:val="20"/>
          <w:szCs w:val="20"/>
          <w:lang w:eastAsia="tr-TR"/>
        </w:rPr>
        <w:t>component</w:t>
      </w:r>
      <w:proofErr w:type="spellEnd"/>
      <w:r w:rsidR="00C8501D" w:rsidRPr="00CE21C0">
        <w:rPr>
          <w:rFonts w:ascii="Times New Roman" w:eastAsia="Times New Roman" w:hAnsi="Times New Roman"/>
          <w:color w:val="111111"/>
          <w:sz w:val="20"/>
          <w:szCs w:val="20"/>
          <w:lang w:eastAsia="tr-TR"/>
        </w:rPr>
        <w:t xml:space="preserve"> </w:t>
      </w:r>
      <w:proofErr w:type="spellStart"/>
      <w:r w:rsidR="00C8501D" w:rsidRPr="00CE21C0">
        <w:rPr>
          <w:rFonts w:ascii="Times New Roman" w:eastAsia="Times New Roman" w:hAnsi="Times New Roman"/>
          <w:color w:val="111111"/>
          <w:sz w:val="20"/>
          <w:szCs w:val="20"/>
          <w:lang w:eastAsia="tr-TR"/>
        </w:rPr>
        <w:t>analysis</w:t>
      </w:r>
      <w:proofErr w:type="spellEnd"/>
      <w:r w:rsidR="00C8501D" w:rsidRPr="00CE21C0">
        <w:rPr>
          <w:rFonts w:ascii="Times New Roman" w:eastAsia="Times New Roman" w:hAnsi="Times New Roman"/>
          <w:color w:val="111111"/>
          <w:sz w:val="20"/>
          <w:szCs w:val="20"/>
          <w:lang w:eastAsia="tr-TR"/>
        </w:rPr>
        <w:t xml:space="preserve"> </w:t>
      </w:r>
      <w:proofErr w:type="spellStart"/>
      <w:r w:rsidR="00C8501D" w:rsidRPr="00CE21C0">
        <w:rPr>
          <w:rFonts w:ascii="Times New Roman" w:eastAsia="Times New Roman" w:hAnsi="Times New Roman"/>
          <w:color w:val="111111"/>
          <w:sz w:val="20"/>
          <w:szCs w:val="20"/>
          <w:lang w:eastAsia="tr-TR"/>
        </w:rPr>
        <w:t>and</w:t>
      </w:r>
      <w:proofErr w:type="spellEnd"/>
      <w:r w:rsidR="00C8501D" w:rsidRPr="00CE21C0">
        <w:rPr>
          <w:rFonts w:ascii="Times New Roman" w:eastAsia="Times New Roman" w:hAnsi="Times New Roman"/>
          <w:color w:val="111111"/>
          <w:sz w:val="20"/>
          <w:szCs w:val="20"/>
          <w:lang w:eastAsia="tr-TR"/>
        </w:rPr>
        <w:t xml:space="preserve"> k-</w:t>
      </w:r>
      <w:proofErr w:type="spellStart"/>
      <w:r w:rsidR="00C8501D" w:rsidRPr="00CE21C0">
        <w:rPr>
          <w:rFonts w:ascii="Times New Roman" w:eastAsia="Times New Roman" w:hAnsi="Times New Roman"/>
          <w:color w:val="111111"/>
          <w:sz w:val="20"/>
          <w:szCs w:val="20"/>
          <w:lang w:eastAsia="tr-TR"/>
        </w:rPr>
        <w:t>means</w:t>
      </w:r>
      <w:proofErr w:type="spellEnd"/>
      <w:r w:rsidR="00C8501D" w:rsidRPr="00CE21C0">
        <w:rPr>
          <w:rFonts w:ascii="Times New Roman" w:eastAsia="Times New Roman" w:hAnsi="Times New Roman"/>
          <w:color w:val="111111"/>
          <w:sz w:val="20"/>
          <w:szCs w:val="20"/>
          <w:lang w:eastAsia="tr-TR"/>
        </w:rPr>
        <w:t xml:space="preserve"> </w:t>
      </w:r>
      <w:proofErr w:type="spellStart"/>
      <w:r w:rsidR="00C8501D" w:rsidRPr="00CE21C0">
        <w:rPr>
          <w:rFonts w:ascii="Times New Roman" w:eastAsia="Times New Roman" w:hAnsi="Times New Roman"/>
          <w:color w:val="111111"/>
          <w:sz w:val="20"/>
          <w:szCs w:val="20"/>
          <w:lang w:eastAsia="tr-TR"/>
        </w:rPr>
        <w:t>clustering</w:t>
      </w:r>
      <w:proofErr w:type="spellEnd"/>
      <w:r w:rsidRPr="00CE21C0">
        <w:rPr>
          <w:rFonts w:ascii="Times New Roman" w:eastAsia="Times New Roman" w:hAnsi="Times New Roman"/>
          <w:color w:val="111111"/>
          <w:sz w:val="20"/>
          <w:szCs w:val="20"/>
          <w:lang w:eastAsia="tr-TR"/>
        </w:rPr>
        <w:t xml:space="preserve">, IEEE </w:t>
      </w:r>
      <w:proofErr w:type="spellStart"/>
      <w:r w:rsidRPr="00CE21C0">
        <w:rPr>
          <w:rFonts w:ascii="Times New Roman" w:eastAsia="Times New Roman" w:hAnsi="Times New Roman"/>
          <w:color w:val="111111"/>
          <w:sz w:val="20"/>
          <w:szCs w:val="20"/>
          <w:lang w:eastAsia="tr-TR"/>
        </w:rPr>
        <w:t>Geoscience</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and</w:t>
      </w:r>
      <w:proofErr w:type="spellEnd"/>
      <w:r w:rsidRPr="00CE21C0">
        <w:rPr>
          <w:rFonts w:ascii="Times New Roman" w:eastAsia="Times New Roman" w:hAnsi="Times New Roman"/>
          <w:color w:val="111111"/>
          <w:sz w:val="20"/>
          <w:szCs w:val="20"/>
          <w:lang w:eastAsia="tr-TR"/>
        </w:rPr>
        <w:t xml:space="preserve"> Remote </w:t>
      </w:r>
      <w:proofErr w:type="spellStart"/>
      <w:r w:rsidRPr="00CE21C0">
        <w:rPr>
          <w:rFonts w:ascii="Times New Roman" w:eastAsia="Times New Roman" w:hAnsi="Times New Roman"/>
          <w:color w:val="111111"/>
          <w:sz w:val="20"/>
          <w:szCs w:val="20"/>
          <w:lang w:eastAsia="tr-TR"/>
        </w:rPr>
        <w:t>Sensing</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Letters</w:t>
      </w:r>
      <w:proofErr w:type="spellEnd"/>
      <w:r w:rsidRPr="00CE21C0">
        <w:rPr>
          <w:rFonts w:ascii="Times New Roman" w:eastAsia="Times New Roman" w:hAnsi="Times New Roman"/>
          <w:color w:val="111111"/>
          <w:sz w:val="20"/>
          <w:szCs w:val="20"/>
          <w:lang w:eastAsia="tr-TR"/>
        </w:rPr>
        <w:t>, 6(4), 772-776.</w:t>
      </w:r>
    </w:p>
    <w:p w:rsidR="000C0146" w:rsidRPr="00CE21C0" w:rsidRDefault="000C0146" w:rsidP="00C34248">
      <w:pPr>
        <w:spacing w:after="0" w:line="240" w:lineRule="auto"/>
        <w:ind w:left="284" w:hanging="284"/>
        <w:jc w:val="both"/>
        <w:rPr>
          <w:rFonts w:ascii="Times New Roman" w:eastAsia="Times New Roman" w:hAnsi="Times New Roman"/>
          <w:color w:val="111111"/>
          <w:sz w:val="20"/>
          <w:szCs w:val="20"/>
          <w:lang w:eastAsia="tr-TR"/>
        </w:rPr>
      </w:pPr>
    </w:p>
    <w:p w:rsidR="00572304" w:rsidRPr="00CE21C0" w:rsidRDefault="00572304" w:rsidP="00C34248">
      <w:pPr>
        <w:spacing w:after="0" w:line="240" w:lineRule="auto"/>
        <w:ind w:left="284" w:hanging="284"/>
        <w:jc w:val="both"/>
        <w:rPr>
          <w:rFonts w:ascii="Times New Roman" w:eastAsia="Times New Roman" w:hAnsi="Times New Roman"/>
          <w:color w:val="111111"/>
          <w:sz w:val="20"/>
          <w:szCs w:val="20"/>
          <w:lang w:eastAsia="tr-TR"/>
        </w:rPr>
      </w:pPr>
      <w:proofErr w:type="spellStart"/>
      <w:r w:rsidRPr="00CE21C0">
        <w:rPr>
          <w:rFonts w:ascii="Times New Roman" w:eastAsia="Times New Roman" w:hAnsi="Times New Roman"/>
          <w:color w:val="111111"/>
          <w:sz w:val="20"/>
          <w:szCs w:val="20"/>
          <w:lang w:eastAsia="tr-TR"/>
        </w:rPr>
        <w:t>Coppin</w:t>
      </w:r>
      <w:proofErr w:type="spellEnd"/>
      <w:r w:rsidRPr="00CE21C0">
        <w:rPr>
          <w:rFonts w:ascii="Times New Roman" w:eastAsia="Times New Roman" w:hAnsi="Times New Roman"/>
          <w:color w:val="111111"/>
          <w:sz w:val="20"/>
          <w:szCs w:val="20"/>
          <w:lang w:eastAsia="tr-TR"/>
        </w:rPr>
        <w:t xml:space="preserve"> P</w:t>
      </w:r>
      <w:proofErr w:type="gramStart"/>
      <w:r w:rsidRPr="00CE21C0">
        <w:rPr>
          <w:rFonts w:ascii="Times New Roman" w:eastAsia="Times New Roman" w:hAnsi="Times New Roman"/>
          <w:color w:val="111111"/>
          <w:sz w:val="20"/>
          <w:szCs w:val="20"/>
          <w:lang w:eastAsia="tr-TR"/>
        </w:rPr>
        <w:t>.,</w:t>
      </w:r>
      <w:proofErr w:type="gram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Jonckheere</w:t>
      </w:r>
      <w:proofErr w:type="spellEnd"/>
      <w:r w:rsidRPr="00CE21C0">
        <w:rPr>
          <w:rFonts w:ascii="Times New Roman" w:eastAsia="Times New Roman" w:hAnsi="Times New Roman"/>
          <w:color w:val="111111"/>
          <w:sz w:val="20"/>
          <w:szCs w:val="20"/>
          <w:lang w:eastAsia="tr-TR"/>
        </w:rPr>
        <w:t xml:space="preserve"> I., </w:t>
      </w:r>
      <w:proofErr w:type="spellStart"/>
      <w:r w:rsidRPr="00CE21C0">
        <w:rPr>
          <w:rFonts w:ascii="Times New Roman" w:eastAsia="Times New Roman" w:hAnsi="Times New Roman"/>
          <w:color w:val="111111"/>
          <w:sz w:val="20"/>
          <w:szCs w:val="20"/>
          <w:lang w:eastAsia="tr-TR"/>
        </w:rPr>
        <w:t>Nackaerts</w:t>
      </w:r>
      <w:proofErr w:type="spellEnd"/>
      <w:r w:rsidRPr="00CE21C0">
        <w:rPr>
          <w:rFonts w:ascii="Times New Roman" w:eastAsia="Times New Roman" w:hAnsi="Times New Roman"/>
          <w:color w:val="111111"/>
          <w:sz w:val="20"/>
          <w:szCs w:val="20"/>
          <w:lang w:eastAsia="tr-TR"/>
        </w:rPr>
        <w:t xml:space="preserve"> K., </w:t>
      </w:r>
      <w:proofErr w:type="spellStart"/>
      <w:r w:rsidRPr="00CE21C0">
        <w:rPr>
          <w:rFonts w:ascii="Times New Roman" w:eastAsia="Times New Roman" w:hAnsi="Times New Roman"/>
          <w:color w:val="111111"/>
          <w:sz w:val="20"/>
          <w:szCs w:val="20"/>
          <w:lang w:eastAsia="tr-TR"/>
        </w:rPr>
        <w:t>Muys</w:t>
      </w:r>
      <w:proofErr w:type="spellEnd"/>
      <w:r w:rsidRPr="00CE21C0">
        <w:rPr>
          <w:rFonts w:ascii="Times New Roman" w:eastAsia="Times New Roman" w:hAnsi="Times New Roman"/>
          <w:color w:val="111111"/>
          <w:sz w:val="20"/>
          <w:szCs w:val="20"/>
          <w:lang w:eastAsia="tr-TR"/>
        </w:rPr>
        <w:t xml:space="preserve"> B., (2004), </w:t>
      </w:r>
      <w:proofErr w:type="spellStart"/>
      <w:r w:rsidRPr="00CE21C0">
        <w:rPr>
          <w:rFonts w:ascii="Times New Roman" w:eastAsia="Times New Roman" w:hAnsi="Times New Roman"/>
          <w:color w:val="111111"/>
          <w:sz w:val="20"/>
          <w:szCs w:val="20"/>
          <w:lang w:eastAsia="tr-TR"/>
        </w:rPr>
        <w:t>Digital</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change</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detection</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methods</w:t>
      </w:r>
      <w:proofErr w:type="spellEnd"/>
      <w:r w:rsidRPr="00CE21C0">
        <w:rPr>
          <w:rFonts w:ascii="Times New Roman" w:eastAsia="Times New Roman" w:hAnsi="Times New Roman"/>
          <w:color w:val="111111"/>
          <w:sz w:val="20"/>
          <w:szCs w:val="20"/>
          <w:lang w:eastAsia="tr-TR"/>
        </w:rPr>
        <w:t xml:space="preserve"> in </w:t>
      </w:r>
      <w:proofErr w:type="spellStart"/>
      <w:r w:rsidRPr="00CE21C0">
        <w:rPr>
          <w:rFonts w:ascii="Times New Roman" w:eastAsia="Times New Roman" w:hAnsi="Times New Roman"/>
          <w:color w:val="111111"/>
          <w:sz w:val="20"/>
          <w:szCs w:val="20"/>
          <w:lang w:eastAsia="tr-TR"/>
        </w:rPr>
        <w:t>ecosystem</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monitoring</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Int</w:t>
      </w:r>
      <w:proofErr w:type="spellEnd"/>
      <w:r w:rsidRPr="00CE21C0">
        <w:rPr>
          <w:rFonts w:ascii="Times New Roman" w:eastAsia="Times New Roman" w:hAnsi="Times New Roman"/>
          <w:color w:val="111111"/>
          <w:sz w:val="20"/>
          <w:szCs w:val="20"/>
          <w:lang w:eastAsia="tr-TR"/>
        </w:rPr>
        <w:t xml:space="preserve">. J. Remote </w:t>
      </w:r>
      <w:proofErr w:type="spellStart"/>
      <w:r w:rsidRPr="00CE21C0">
        <w:rPr>
          <w:rFonts w:ascii="Times New Roman" w:eastAsia="Times New Roman" w:hAnsi="Times New Roman"/>
          <w:color w:val="111111"/>
          <w:sz w:val="20"/>
          <w:szCs w:val="20"/>
          <w:lang w:eastAsia="tr-TR"/>
        </w:rPr>
        <w:t>Sensing</w:t>
      </w:r>
      <w:proofErr w:type="spellEnd"/>
      <w:r w:rsidRPr="00CE21C0">
        <w:rPr>
          <w:rFonts w:ascii="Times New Roman" w:eastAsia="Times New Roman" w:hAnsi="Times New Roman"/>
          <w:color w:val="111111"/>
          <w:sz w:val="20"/>
          <w:szCs w:val="20"/>
          <w:lang w:eastAsia="tr-TR"/>
        </w:rPr>
        <w:t xml:space="preserve">, 25(9), 1565-1596. </w:t>
      </w:r>
    </w:p>
    <w:p w:rsidR="000C0146" w:rsidRPr="00CE21C0" w:rsidRDefault="000C0146" w:rsidP="00C34248">
      <w:pPr>
        <w:spacing w:after="0" w:line="240" w:lineRule="auto"/>
        <w:ind w:left="284" w:hanging="284"/>
        <w:jc w:val="both"/>
        <w:rPr>
          <w:rFonts w:ascii="Times New Roman" w:eastAsia="Times New Roman" w:hAnsi="Times New Roman"/>
          <w:color w:val="111111"/>
          <w:sz w:val="20"/>
          <w:szCs w:val="20"/>
          <w:lang w:eastAsia="tr-TR"/>
        </w:rPr>
      </w:pPr>
    </w:p>
    <w:p w:rsidR="00C86543" w:rsidRPr="00CE21C0" w:rsidRDefault="005746BF" w:rsidP="00C34248">
      <w:pPr>
        <w:spacing w:after="0" w:line="240" w:lineRule="auto"/>
        <w:ind w:left="284" w:hanging="284"/>
        <w:jc w:val="both"/>
        <w:rPr>
          <w:rFonts w:ascii="Times New Roman" w:eastAsia="Times New Roman" w:hAnsi="Times New Roman"/>
          <w:color w:val="111111"/>
          <w:sz w:val="20"/>
          <w:szCs w:val="20"/>
          <w:lang w:eastAsia="tr-TR"/>
        </w:rPr>
      </w:pPr>
      <w:proofErr w:type="spellStart"/>
      <w:r w:rsidRPr="00CE21C0">
        <w:rPr>
          <w:rFonts w:ascii="Times New Roman" w:eastAsia="Times New Roman" w:hAnsi="Times New Roman"/>
          <w:color w:val="111111"/>
          <w:sz w:val="20"/>
          <w:szCs w:val="20"/>
          <w:lang w:eastAsia="tr-TR"/>
        </w:rPr>
        <w:t>Eastman</w:t>
      </w:r>
      <w:proofErr w:type="spellEnd"/>
      <w:r w:rsidRPr="00CE21C0">
        <w:rPr>
          <w:rFonts w:ascii="Times New Roman" w:eastAsia="Times New Roman" w:hAnsi="Times New Roman"/>
          <w:color w:val="111111"/>
          <w:sz w:val="20"/>
          <w:szCs w:val="20"/>
          <w:lang w:eastAsia="tr-TR"/>
        </w:rPr>
        <w:t xml:space="preserve"> J.R. (2006), </w:t>
      </w:r>
      <w:proofErr w:type="spellStart"/>
      <w:r w:rsidRPr="00CE21C0">
        <w:rPr>
          <w:rFonts w:ascii="Times New Roman" w:eastAsia="Times New Roman" w:hAnsi="Times New Roman"/>
          <w:color w:val="111111"/>
          <w:sz w:val="20"/>
          <w:szCs w:val="20"/>
          <w:lang w:eastAsia="tr-TR"/>
        </w:rPr>
        <w:t>Idrisi</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Andes</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Tutorial</w:t>
      </w:r>
      <w:proofErr w:type="spellEnd"/>
      <w:r w:rsidRPr="00CE21C0">
        <w:rPr>
          <w:rFonts w:ascii="Times New Roman" w:eastAsia="Times New Roman" w:hAnsi="Times New Roman"/>
          <w:color w:val="111111"/>
          <w:sz w:val="20"/>
          <w:szCs w:val="20"/>
          <w:lang w:eastAsia="tr-TR"/>
        </w:rPr>
        <w:t>.</w:t>
      </w:r>
      <w:r w:rsidR="00FE6166" w:rsidRPr="00CE21C0">
        <w:rPr>
          <w:rFonts w:ascii="Times New Roman" w:eastAsia="Times New Roman" w:hAnsi="Times New Roman"/>
          <w:color w:val="111111"/>
          <w:sz w:val="20"/>
          <w:szCs w:val="20"/>
          <w:lang w:eastAsia="tr-TR"/>
        </w:rPr>
        <w:t xml:space="preserve"> Eğitim </w:t>
      </w:r>
      <w:proofErr w:type="spellStart"/>
      <w:r w:rsidR="00FE6166" w:rsidRPr="00CE21C0">
        <w:rPr>
          <w:rFonts w:ascii="Times New Roman" w:eastAsia="Times New Roman" w:hAnsi="Times New Roman"/>
          <w:color w:val="111111"/>
          <w:sz w:val="20"/>
          <w:szCs w:val="20"/>
          <w:lang w:eastAsia="tr-TR"/>
        </w:rPr>
        <w:t>Dökümanı</w:t>
      </w:r>
      <w:proofErr w:type="spellEnd"/>
      <w:r w:rsidR="00C86543" w:rsidRPr="00CE21C0">
        <w:rPr>
          <w:rFonts w:ascii="Times New Roman" w:eastAsia="Times New Roman" w:hAnsi="Times New Roman"/>
          <w:color w:val="111111"/>
          <w:sz w:val="20"/>
          <w:szCs w:val="20"/>
          <w:lang w:eastAsia="tr-TR"/>
        </w:rPr>
        <w:t xml:space="preserve">, </w:t>
      </w:r>
      <w:proofErr w:type="spellStart"/>
      <w:r w:rsidR="00C86543" w:rsidRPr="00CE21C0">
        <w:rPr>
          <w:rFonts w:ascii="Times New Roman" w:eastAsia="Times New Roman" w:hAnsi="Times New Roman"/>
          <w:color w:val="111111"/>
          <w:sz w:val="20"/>
          <w:szCs w:val="20"/>
          <w:lang w:eastAsia="tr-TR"/>
        </w:rPr>
        <w:t>Worcester</w:t>
      </w:r>
      <w:proofErr w:type="spellEnd"/>
      <w:r w:rsidR="00C86543" w:rsidRPr="00CE21C0">
        <w:rPr>
          <w:rFonts w:ascii="Times New Roman" w:eastAsia="Times New Roman" w:hAnsi="Times New Roman"/>
          <w:color w:val="111111"/>
          <w:sz w:val="20"/>
          <w:szCs w:val="20"/>
          <w:lang w:eastAsia="tr-TR"/>
        </w:rPr>
        <w:t>, USA</w:t>
      </w:r>
      <w:r w:rsidR="00FE6166" w:rsidRPr="00CE21C0">
        <w:rPr>
          <w:rFonts w:ascii="Times New Roman" w:eastAsia="Times New Roman" w:hAnsi="Times New Roman"/>
          <w:color w:val="111111"/>
          <w:sz w:val="20"/>
          <w:szCs w:val="20"/>
          <w:lang w:eastAsia="tr-TR"/>
        </w:rPr>
        <w:t xml:space="preserve">: </w:t>
      </w:r>
      <w:proofErr w:type="spellStart"/>
      <w:r w:rsidR="00FE6166" w:rsidRPr="00CE21C0">
        <w:rPr>
          <w:rFonts w:ascii="Times New Roman" w:eastAsia="Times New Roman" w:hAnsi="Times New Roman"/>
          <w:color w:val="111111"/>
          <w:sz w:val="20"/>
          <w:szCs w:val="20"/>
          <w:lang w:eastAsia="tr-TR"/>
        </w:rPr>
        <w:t>Clark</w:t>
      </w:r>
      <w:proofErr w:type="spellEnd"/>
      <w:r w:rsidR="00FE6166" w:rsidRPr="00CE21C0">
        <w:rPr>
          <w:rFonts w:ascii="Times New Roman" w:eastAsia="Times New Roman" w:hAnsi="Times New Roman"/>
          <w:color w:val="111111"/>
          <w:sz w:val="20"/>
          <w:szCs w:val="20"/>
          <w:lang w:eastAsia="tr-TR"/>
        </w:rPr>
        <w:t xml:space="preserve"> </w:t>
      </w:r>
      <w:proofErr w:type="spellStart"/>
      <w:r w:rsidR="00FE6166" w:rsidRPr="00CE21C0">
        <w:rPr>
          <w:rFonts w:ascii="Times New Roman" w:eastAsia="Times New Roman" w:hAnsi="Times New Roman"/>
          <w:color w:val="111111"/>
          <w:sz w:val="20"/>
          <w:szCs w:val="20"/>
          <w:lang w:eastAsia="tr-TR"/>
        </w:rPr>
        <w:t>Labs</w:t>
      </w:r>
      <w:proofErr w:type="spellEnd"/>
      <w:r w:rsidR="00C86543" w:rsidRPr="00CE21C0">
        <w:rPr>
          <w:rFonts w:ascii="Times New Roman" w:eastAsia="Times New Roman" w:hAnsi="Times New Roman"/>
          <w:color w:val="111111"/>
          <w:sz w:val="20"/>
          <w:szCs w:val="20"/>
          <w:lang w:eastAsia="tr-TR"/>
        </w:rPr>
        <w:t xml:space="preserve">, 284 </w:t>
      </w:r>
      <w:proofErr w:type="spellStart"/>
      <w:r w:rsidR="00C86543" w:rsidRPr="00CE21C0">
        <w:rPr>
          <w:rFonts w:ascii="Times New Roman" w:eastAsia="Times New Roman" w:hAnsi="Times New Roman"/>
          <w:color w:val="111111"/>
          <w:sz w:val="20"/>
          <w:szCs w:val="20"/>
          <w:lang w:eastAsia="tr-TR"/>
        </w:rPr>
        <w:t>ss</w:t>
      </w:r>
      <w:proofErr w:type="spellEnd"/>
      <w:r w:rsidR="00C86543" w:rsidRPr="00CE21C0">
        <w:rPr>
          <w:rFonts w:ascii="Times New Roman" w:eastAsia="Times New Roman" w:hAnsi="Times New Roman"/>
          <w:color w:val="111111"/>
          <w:sz w:val="20"/>
          <w:szCs w:val="20"/>
          <w:lang w:eastAsia="tr-TR"/>
        </w:rPr>
        <w:t>.</w:t>
      </w:r>
    </w:p>
    <w:p w:rsidR="000C0146" w:rsidRPr="00CE21C0" w:rsidRDefault="000C0146" w:rsidP="00C34248">
      <w:pPr>
        <w:spacing w:after="0" w:line="240" w:lineRule="auto"/>
        <w:ind w:left="284" w:hanging="284"/>
        <w:jc w:val="both"/>
        <w:rPr>
          <w:rFonts w:ascii="Times New Roman" w:eastAsia="Times New Roman" w:hAnsi="Times New Roman"/>
          <w:color w:val="111111"/>
          <w:sz w:val="20"/>
          <w:szCs w:val="20"/>
          <w:lang w:eastAsia="tr-TR"/>
        </w:rPr>
      </w:pPr>
    </w:p>
    <w:p w:rsidR="00677B3C" w:rsidRPr="00CE21C0" w:rsidRDefault="00677B3C" w:rsidP="00C34248">
      <w:pPr>
        <w:spacing w:after="0" w:line="240" w:lineRule="auto"/>
        <w:ind w:left="284" w:hanging="284"/>
        <w:jc w:val="both"/>
        <w:rPr>
          <w:rFonts w:ascii="Times New Roman" w:eastAsia="Times New Roman" w:hAnsi="Times New Roman"/>
          <w:color w:val="111111"/>
          <w:sz w:val="20"/>
          <w:szCs w:val="20"/>
          <w:lang w:eastAsia="tr-TR"/>
        </w:rPr>
      </w:pPr>
      <w:proofErr w:type="spellStart"/>
      <w:r w:rsidRPr="00CE21C0">
        <w:rPr>
          <w:rFonts w:ascii="Times New Roman" w:eastAsia="Times New Roman" w:hAnsi="Times New Roman"/>
          <w:color w:val="111111"/>
          <w:sz w:val="20"/>
          <w:szCs w:val="20"/>
          <w:lang w:eastAsia="tr-TR"/>
        </w:rPr>
        <w:t>Firouzabadi</w:t>
      </w:r>
      <w:proofErr w:type="spellEnd"/>
      <w:r w:rsidRPr="00CE21C0">
        <w:rPr>
          <w:rFonts w:ascii="Times New Roman" w:eastAsia="Times New Roman" w:hAnsi="Times New Roman"/>
          <w:color w:val="111111"/>
          <w:sz w:val="20"/>
          <w:szCs w:val="20"/>
          <w:lang w:eastAsia="tr-TR"/>
        </w:rPr>
        <w:t xml:space="preserve"> P.Z. ve </w:t>
      </w:r>
      <w:proofErr w:type="spellStart"/>
      <w:r w:rsidRPr="00CE21C0">
        <w:rPr>
          <w:rFonts w:ascii="Times New Roman" w:eastAsia="Times New Roman" w:hAnsi="Times New Roman"/>
          <w:color w:val="111111"/>
          <w:sz w:val="20"/>
          <w:szCs w:val="20"/>
          <w:lang w:eastAsia="tr-TR"/>
        </w:rPr>
        <w:t>Ghanavati</w:t>
      </w:r>
      <w:proofErr w:type="spellEnd"/>
      <w:r w:rsidRPr="00CE21C0">
        <w:rPr>
          <w:rFonts w:ascii="Times New Roman" w:eastAsia="Times New Roman" w:hAnsi="Times New Roman"/>
          <w:color w:val="111111"/>
          <w:sz w:val="20"/>
          <w:szCs w:val="20"/>
          <w:lang w:eastAsia="tr-TR"/>
        </w:rPr>
        <w:t xml:space="preserve"> E</w:t>
      </w:r>
      <w:proofErr w:type="gramStart"/>
      <w:r w:rsidRPr="00CE21C0">
        <w:rPr>
          <w:rFonts w:ascii="Times New Roman" w:eastAsia="Times New Roman" w:hAnsi="Times New Roman"/>
          <w:color w:val="111111"/>
          <w:sz w:val="20"/>
          <w:szCs w:val="20"/>
          <w:lang w:eastAsia="tr-TR"/>
        </w:rPr>
        <w:t>.,</w:t>
      </w:r>
      <w:proofErr w:type="gramEnd"/>
      <w:r w:rsidRPr="00CE21C0">
        <w:rPr>
          <w:rFonts w:ascii="Times New Roman" w:eastAsia="Times New Roman" w:hAnsi="Times New Roman"/>
          <w:color w:val="111111"/>
          <w:sz w:val="20"/>
          <w:szCs w:val="20"/>
          <w:lang w:eastAsia="tr-TR"/>
        </w:rPr>
        <w:t xml:space="preserve"> (2007), </w:t>
      </w:r>
      <w:proofErr w:type="spellStart"/>
      <w:r w:rsidRPr="00CE21C0">
        <w:rPr>
          <w:rFonts w:ascii="Times New Roman" w:eastAsia="Times New Roman" w:hAnsi="Times New Roman"/>
          <w:color w:val="111111"/>
          <w:sz w:val="20"/>
          <w:szCs w:val="20"/>
          <w:lang w:eastAsia="tr-TR"/>
        </w:rPr>
        <w:t>Digital</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approaches</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for</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change</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detection</w:t>
      </w:r>
      <w:proofErr w:type="spellEnd"/>
      <w:r w:rsidRPr="00CE21C0">
        <w:rPr>
          <w:rFonts w:ascii="Times New Roman" w:eastAsia="Times New Roman" w:hAnsi="Times New Roman"/>
          <w:color w:val="111111"/>
          <w:sz w:val="20"/>
          <w:szCs w:val="20"/>
          <w:lang w:eastAsia="tr-TR"/>
        </w:rPr>
        <w:t xml:space="preserve"> in urban </w:t>
      </w:r>
      <w:proofErr w:type="spellStart"/>
      <w:r w:rsidRPr="00CE21C0">
        <w:rPr>
          <w:rFonts w:ascii="Times New Roman" w:eastAsia="Times New Roman" w:hAnsi="Times New Roman"/>
          <w:color w:val="111111"/>
          <w:sz w:val="20"/>
          <w:szCs w:val="20"/>
          <w:lang w:eastAsia="tr-TR"/>
        </w:rPr>
        <w:t>environment</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Geographical</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Research</w:t>
      </w:r>
      <w:proofErr w:type="spellEnd"/>
      <w:r w:rsidRPr="00CE21C0">
        <w:rPr>
          <w:rFonts w:ascii="Times New Roman" w:eastAsia="Times New Roman" w:hAnsi="Times New Roman"/>
          <w:color w:val="111111"/>
          <w:sz w:val="20"/>
          <w:szCs w:val="20"/>
          <w:lang w:eastAsia="tr-TR"/>
        </w:rPr>
        <w:t>, 22(1(84)), 133-146.</w:t>
      </w:r>
    </w:p>
    <w:p w:rsidR="000C0146" w:rsidRPr="00CE21C0" w:rsidRDefault="000C0146" w:rsidP="00C34248">
      <w:pPr>
        <w:spacing w:after="0" w:line="240" w:lineRule="auto"/>
        <w:ind w:left="284" w:hanging="284"/>
        <w:jc w:val="both"/>
        <w:rPr>
          <w:rFonts w:ascii="Times New Roman" w:eastAsia="Times New Roman" w:hAnsi="Times New Roman"/>
          <w:color w:val="111111"/>
          <w:sz w:val="20"/>
          <w:szCs w:val="20"/>
          <w:lang w:eastAsia="tr-TR"/>
        </w:rPr>
      </w:pPr>
    </w:p>
    <w:p w:rsidR="00526D95" w:rsidRPr="00CE21C0" w:rsidRDefault="00CD32E8" w:rsidP="00C34248">
      <w:pPr>
        <w:spacing w:after="0" w:line="240" w:lineRule="auto"/>
        <w:ind w:left="284" w:hanging="284"/>
        <w:jc w:val="both"/>
        <w:rPr>
          <w:rFonts w:ascii="Times New Roman" w:eastAsia="Times New Roman" w:hAnsi="Times New Roman"/>
          <w:color w:val="111111"/>
          <w:sz w:val="20"/>
          <w:szCs w:val="20"/>
          <w:lang w:eastAsia="tr-TR"/>
        </w:rPr>
      </w:pPr>
      <w:proofErr w:type="spellStart"/>
      <w:r w:rsidRPr="00CE21C0">
        <w:rPr>
          <w:rFonts w:ascii="Times New Roman" w:eastAsia="Times New Roman" w:hAnsi="Times New Roman"/>
          <w:color w:val="111111"/>
          <w:sz w:val="20"/>
          <w:szCs w:val="20"/>
          <w:lang w:eastAsia="tr-TR"/>
        </w:rPr>
        <w:t>Frate</w:t>
      </w:r>
      <w:proofErr w:type="spellEnd"/>
      <w:r w:rsidRPr="00CE21C0">
        <w:rPr>
          <w:rFonts w:ascii="Times New Roman" w:eastAsia="Times New Roman" w:hAnsi="Times New Roman"/>
          <w:color w:val="111111"/>
          <w:sz w:val="20"/>
          <w:szCs w:val="20"/>
          <w:lang w:eastAsia="tr-TR"/>
        </w:rPr>
        <w:t xml:space="preserve"> F.D</w:t>
      </w:r>
      <w:proofErr w:type="gramStart"/>
      <w:r w:rsidRPr="00CE21C0">
        <w:rPr>
          <w:rFonts w:ascii="Times New Roman" w:eastAsia="Times New Roman" w:hAnsi="Times New Roman"/>
          <w:color w:val="111111"/>
          <w:sz w:val="20"/>
          <w:szCs w:val="20"/>
          <w:lang w:eastAsia="tr-TR"/>
        </w:rPr>
        <w:t>.,</w:t>
      </w:r>
      <w:proofErr w:type="gram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Schiavon</w:t>
      </w:r>
      <w:proofErr w:type="spellEnd"/>
      <w:r w:rsidRPr="00CE21C0">
        <w:rPr>
          <w:rFonts w:ascii="Times New Roman" w:eastAsia="Times New Roman" w:hAnsi="Times New Roman"/>
          <w:color w:val="111111"/>
          <w:sz w:val="20"/>
          <w:szCs w:val="20"/>
          <w:lang w:eastAsia="tr-TR"/>
        </w:rPr>
        <w:t xml:space="preserve"> G., </w:t>
      </w:r>
      <w:proofErr w:type="spellStart"/>
      <w:r w:rsidRPr="00CE21C0">
        <w:rPr>
          <w:rFonts w:ascii="Times New Roman" w:eastAsia="Times New Roman" w:hAnsi="Times New Roman"/>
          <w:color w:val="111111"/>
          <w:sz w:val="20"/>
          <w:szCs w:val="20"/>
          <w:lang w:eastAsia="tr-TR"/>
        </w:rPr>
        <w:t>Solimini</w:t>
      </w:r>
      <w:proofErr w:type="spellEnd"/>
      <w:r w:rsidRPr="00CE21C0">
        <w:rPr>
          <w:rFonts w:ascii="Times New Roman" w:eastAsia="Times New Roman" w:hAnsi="Times New Roman"/>
          <w:color w:val="111111"/>
          <w:sz w:val="20"/>
          <w:szCs w:val="20"/>
          <w:lang w:eastAsia="tr-TR"/>
        </w:rPr>
        <w:t xml:space="preserve"> C., (2004), Application of </w:t>
      </w:r>
      <w:proofErr w:type="spellStart"/>
      <w:r w:rsidRPr="00CE21C0">
        <w:rPr>
          <w:rFonts w:ascii="Times New Roman" w:eastAsia="Times New Roman" w:hAnsi="Times New Roman"/>
          <w:color w:val="111111"/>
          <w:sz w:val="20"/>
          <w:szCs w:val="20"/>
          <w:lang w:eastAsia="tr-TR"/>
        </w:rPr>
        <w:t>neural</w:t>
      </w:r>
      <w:proofErr w:type="spellEnd"/>
      <w:r w:rsidRPr="00CE21C0">
        <w:rPr>
          <w:rFonts w:ascii="Times New Roman" w:eastAsia="Times New Roman" w:hAnsi="Times New Roman"/>
          <w:color w:val="111111"/>
          <w:sz w:val="20"/>
          <w:szCs w:val="20"/>
          <w:lang w:eastAsia="tr-TR"/>
        </w:rPr>
        <w:t xml:space="preserve"> Networks </w:t>
      </w:r>
      <w:proofErr w:type="spellStart"/>
      <w:r w:rsidRPr="00CE21C0">
        <w:rPr>
          <w:rFonts w:ascii="Times New Roman" w:eastAsia="Times New Roman" w:hAnsi="Times New Roman"/>
          <w:color w:val="111111"/>
          <w:sz w:val="20"/>
          <w:szCs w:val="20"/>
          <w:lang w:eastAsia="tr-TR"/>
        </w:rPr>
        <w:t>algorithms</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to</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Quickbird</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imagery</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for</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classification</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and</w:t>
      </w:r>
      <w:proofErr w:type="spellEnd"/>
      <w:r w:rsidR="00526D95" w:rsidRPr="00CE21C0">
        <w:rPr>
          <w:rFonts w:ascii="Times New Roman" w:hAnsi="Times New Roman"/>
          <w:sz w:val="20"/>
          <w:szCs w:val="20"/>
        </w:rPr>
        <w:t xml:space="preserve"> </w:t>
      </w:r>
      <w:proofErr w:type="spellStart"/>
      <w:r w:rsidR="00526D95" w:rsidRPr="00CE21C0">
        <w:rPr>
          <w:rFonts w:ascii="Times New Roman" w:eastAsia="Times New Roman" w:hAnsi="Times New Roman"/>
          <w:color w:val="111111"/>
          <w:sz w:val="20"/>
          <w:szCs w:val="20"/>
          <w:lang w:eastAsia="tr-TR"/>
        </w:rPr>
        <w:t>change</w:t>
      </w:r>
      <w:proofErr w:type="spellEnd"/>
      <w:r w:rsidR="00526D95" w:rsidRPr="00CE21C0">
        <w:rPr>
          <w:rFonts w:ascii="Times New Roman" w:eastAsia="Times New Roman" w:hAnsi="Times New Roman"/>
          <w:color w:val="111111"/>
          <w:sz w:val="20"/>
          <w:szCs w:val="20"/>
          <w:lang w:eastAsia="tr-TR"/>
        </w:rPr>
        <w:t xml:space="preserve"> </w:t>
      </w:r>
      <w:proofErr w:type="spellStart"/>
      <w:r w:rsidR="00526D95" w:rsidRPr="00CE21C0">
        <w:rPr>
          <w:rFonts w:ascii="Times New Roman" w:eastAsia="Times New Roman" w:hAnsi="Times New Roman"/>
          <w:color w:val="111111"/>
          <w:sz w:val="20"/>
          <w:szCs w:val="20"/>
          <w:lang w:eastAsia="tr-TR"/>
        </w:rPr>
        <w:t>detection</w:t>
      </w:r>
      <w:proofErr w:type="spellEnd"/>
      <w:r w:rsidR="00526D95" w:rsidRPr="00CE21C0">
        <w:rPr>
          <w:rFonts w:ascii="Times New Roman" w:eastAsia="Times New Roman" w:hAnsi="Times New Roman"/>
          <w:color w:val="111111"/>
          <w:sz w:val="20"/>
          <w:szCs w:val="20"/>
          <w:lang w:eastAsia="tr-TR"/>
        </w:rPr>
        <w:t xml:space="preserve"> of urban </w:t>
      </w:r>
      <w:proofErr w:type="spellStart"/>
      <w:r w:rsidR="00526D95" w:rsidRPr="00CE21C0">
        <w:rPr>
          <w:rFonts w:ascii="Times New Roman" w:eastAsia="Times New Roman" w:hAnsi="Times New Roman"/>
          <w:color w:val="111111"/>
          <w:sz w:val="20"/>
          <w:szCs w:val="20"/>
          <w:lang w:eastAsia="tr-TR"/>
        </w:rPr>
        <w:t>areas</w:t>
      </w:r>
      <w:proofErr w:type="spellEnd"/>
      <w:r w:rsidR="00526D95" w:rsidRPr="00CE21C0">
        <w:rPr>
          <w:rFonts w:ascii="Times New Roman" w:eastAsia="Times New Roman" w:hAnsi="Times New Roman"/>
          <w:color w:val="111111"/>
          <w:sz w:val="20"/>
          <w:szCs w:val="20"/>
          <w:lang w:eastAsia="tr-TR"/>
        </w:rPr>
        <w:t xml:space="preserve">, </w:t>
      </w:r>
      <w:proofErr w:type="spellStart"/>
      <w:r w:rsidR="00526D95" w:rsidRPr="00CE21C0">
        <w:rPr>
          <w:rFonts w:ascii="Times New Roman" w:eastAsia="Times New Roman" w:hAnsi="Times New Roman"/>
          <w:color w:val="111111"/>
          <w:sz w:val="20"/>
          <w:szCs w:val="20"/>
          <w:lang w:eastAsia="tr-TR"/>
        </w:rPr>
        <w:t>Proceedings</w:t>
      </w:r>
      <w:proofErr w:type="spellEnd"/>
      <w:r w:rsidR="00526D95" w:rsidRPr="00CE21C0">
        <w:rPr>
          <w:rFonts w:ascii="Times New Roman" w:eastAsia="Times New Roman" w:hAnsi="Times New Roman"/>
          <w:color w:val="111111"/>
          <w:sz w:val="20"/>
          <w:szCs w:val="20"/>
          <w:lang w:eastAsia="tr-TR"/>
        </w:rPr>
        <w:t xml:space="preserve"> of International </w:t>
      </w:r>
      <w:proofErr w:type="spellStart"/>
      <w:r w:rsidR="00526D95" w:rsidRPr="00CE21C0">
        <w:rPr>
          <w:rFonts w:ascii="Times New Roman" w:eastAsia="Times New Roman" w:hAnsi="Times New Roman"/>
          <w:color w:val="111111"/>
          <w:sz w:val="20"/>
          <w:szCs w:val="20"/>
          <w:lang w:eastAsia="tr-TR"/>
        </w:rPr>
        <w:t>Geoscience</w:t>
      </w:r>
      <w:proofErr w:type="spellEnd"/>
      <w:r w:rsidR="00526D95" w:rsidRPr="00CE21C0">
        <w:rPr>
          <w:rFonts w:ascii="Times New Roman" w:eastAsia="Times New Roman" w:hAnsi="Times New Roman"/>
          <w:color w:val="111111"/>
          <w:sz w:val="20"/>
          <w:szCs w:val="20"/>
          <w:lang w:eastAsia="tr-TR"/>
        </w:rPr>
        <w:t xml:space="preserve"> </w:t>
      </w:r>
      <w:proofErr w:type="spellStart"/>
      <w:r w:rsidR="00526D95" w:rsidRPr="00CE21C0">
        <w:rPr>
          <w:rFonts w:ascii="Times New Roman" w:eastAsia="Times New Roman" w:hAnsi="Times New Roman"/>
          <w:color w:val="111111"/>
          <w:sz w:val="20"/>
          <w:szCs w:val="20"/>
          <w:lang w:eastAsia="tr-TR"/>
        </w:rPr>
        <w:t>And</w:t>
      </w:r>
      <w:proofErr w:type="spellEnd"/>
      <w:r w:rsidR="00526D95" w:rsidRPr="00CE21C0">
        <w:rPr>
          <w:rFonts w:ascii="Times New Roman" w:eastAsia="Times New Roman" w:hAnsi="Times New Roman"/>
          <w:color w:val="111111"/>
          <w:sz w:val="20"/>
          <w:szCs w:val="20"/>
          <w:lang w:eastAsia="tr-TR"/>
        </w:rPr>
        <w:t xml:space="preserve"> Remote </w:t>
      </w:r>
      <w:proofErr w:type="spellStart"/>
      <w:r w:rsidR="00526D95" w:rsidRPr="00CE21C0">
        <w:rPr>
          <w:rFonts w:ascii="Times New Roman" w:eastAsia="Times New Roman" w:hAnsi="Times New Roman"/>
          <w:color w:val="111111"/>
          <w:sz w:val="20"/>
          <w:szCs w:val="20"/>
          <w:lang w:eastAsia="tr-TR"/>
        </w:rPr>
        <w:t>Sensing</w:t>
      </w:r>
      <w:proofErr w:type="spellEnd"/>
      <w:r w:rsidR="00526D95" w:rsidRPr="00CE21C0">
        <w:rPr>
          <w:rFonts w:ascii="Times New Roman" w:eastAsia="Times New Roman" w:hAnsi="Times New Roman"/>
          <w:color w:val="111111"/>
          <w:sz w:val="20"/>
          <w:szCs w:val="20"/>
          <w:lang w:eastAsia="tr-TR"/>
        </w:rPr>
        <w:t xml:space="preserve"> </w:t>
      </w:r>
      <w:proofErr w:type="spellStart"/>
      <w:r w:rsidR="00526D95" w:rsidRPr="00CE21C0">
        <w:rPr>
          <w:rFonts w:ascii="Times New Roman" w:eastAsia="Times New Roman" w:hAnsi="Times New Roman"/>
          <w:color w:val="111111"/>
          <w:sz w:val="20"/>
          <w:szCs w:val="20"/>
          <w:lang w:eastAsia="tr-TR"/>
        </w:rPr>
        <w:t>Symposium</w:t>
      </w:r>
      <w:proofErr w:type="spellEnd"/>
      <w:r w:rsidR="00526D95" w:rsidRPr="00CE21C0">
        <w:rPr>
          <w:rFonts w:ascii="Times New Roman" w:eastAsia="Times New Roman" w:hAnsi="Times New Roman"/>
          <w:color w:val="111111"/>
          <w:sz w:val="20"/>
          <w:szCs w:val="20"/>
          <w:lang w:eastAsia="tr-TR"/>
        </w:rPr>
        <w:t xml:space="preserve">, </w:t>
      </w:r>
      <w:proofErr w:type="spellStart"/>
      <w:r w:rsidR="00526D95" w:rsidRPr="00CE21C0">
        <w:rPr>
          <w:rFonts w:ascii="Times New Roman" w:eastAsia="Times New Roman" w:hAnsi="Times New Roman"/>
          <w:color w:val="111111"/>
          <w:sz w:val="20"/>
          <w:szCs w:val="20"/>
          <w:lang w:eastAsia="tr-TR"/>
        </w:rPr>
        <w:t>Anchorage</w:t>
      </w:r>
      <w:proofErr w:type="spellEnd"/>
      <w:r w:rsidR="00526D95" w:rsidRPr="00CE21C0">
        <w:rPr>
          <w:rFonts w:ascii="Times New Roman" w:eastAsia="Times New Roman" w:hAnsi="Times New Roman"/>
          <w:color w:val="111111"/>
          <w:sz w:val="20"/>
          <w:szCs w:val="20"/>
          <w:lang w:eastAsia="tr-TR"/>
        </w:rPr>
        <w:t xml:space="preserve">, Alaska, USA., 1091-1094. </w:t>
      </w:r>
    </w:p>
    <w:p w:rsidR="000C0146" w:rsidRPr="00CE21C0" w:rsidRDefault="000C0146" w:rsidP="00C34248">
      <w:pPr>
        <w:spacing w:after="0" w:line="240" w:lineRule="auto"/>
        <w:ind w:left="284" w:hanging="284"/>
        <w:jc w:val="both"/>
        <w:rPr>
          <w:rFonts w:ascii="Times New Roman" w:eastAsia="Times New Roman" w:hAnsi="Times New Roman"/>
          <w:color w:val="111111"/>
          <w:sz w:val="20"/>
          <w:szCs w:val="20"/>
          <w:lang w:eastAsia="tr-TR"/>
        </w:rPr>
      </w:pPr>
    </w:p>
    <w:p w:rsidR="00CD32E8" w:rsidRPr="00CE21C0" w:rsidRDefault="00526D95" w:rsidP="00C34248">
      <w:pPr>
        <w:spacing w:after="0" w:line="240" w:lineRule="auto"/>
        <w:ind w:left="284" w:hanging="284"/>
        <w:jc w:val="both"/>
        <w:rPr>
          <w:rFonts w:ascii="Times New Roman" w:eastAsia="Times New Roman" w:hAnsi="Times New Roman"/>
          <w:color w:val="111111"/>
          <w:sz w:val="20"/>
          <w:szCs w:val="20"/>
          <w:lang w:eastAsia="tr-TR"/>
        </w:rPr>
      </w:pPr>
      <w:r w:rsidRPr="00CE21C0">
        <w:rPr>
          <w:rFonts w:ascii="Times New Roman" w:eastAsia="Times New Roman" w:hAnsi="Times New Roman"/>
          <w:color w:val="111111"/>
          <w:sz w:val="20"/>
          <w:szCs w:val="20"/>
          <w:lang w:eastAsia="tr-TR"/>
        </w:rPr>
        <w:t xml:space="preserve">F. Del </w:t>
      </w:r>
      <w:proofErr w:type="spellStart"/>
      <w:r w:rsidRPr="00CE21C0">
        <w:rPr>
          <w:rFonts w:ascii="Times New Roman" w:eastAsia="Times New Roman" w:hAnsi="Times New Roman"/>
          <w:color w:val="111111"/>
          <w:sz w:val="20"/>
          <w:szCs w:val="20"/>
          <w:lang w:eastAsia="tr-TR"/>
        </w:rPr>
        <w:t>Frate</w:t>
      </w:r>
      <w:proofErr w:type="spellEnd"/>
      <w:r w:rsidRPr="00CE21C0">
        <w:rPr>
          <w:rFonts w:ascii="Times New Roman" w:eastAsia="Times New Roman" w:hAnsi="Times New Roman"/>
          <w:color w:val="111111"/>
          <w:sz w:val="20"/>
          <w:szCs w:val="20"/>
          <w:lang w:eastAsia="tr-TR"/>
        </w:rPr>
        <w:t xml:space="preserve">, G. </w:t>
      </w:r>
      <w:proofErr w:type="spellStart"/>
      <w:r w:rsidRPr="00CE21C0">
        <w:rPr>
          <w:rFonts w:ascii="Times New Roman" w:eastAsia="Times New Roman" w:hAnsi="Times New Roman"/>
          <w:color w:val="111111"/>
          <w:sz w:val="20"/>
          <w:szCs w:val="20"/>
          <w:lang w:eastAsia="tr-TR"/>
        </w:rPr>
        <w:t>Schiavon</w:t>
      </w:r>
      <w:proofErr w:type="spellEnd"/>
      <w:r w:rsidRPr="00CE21C0">
        <w:rPr>
          <w:rFonts w:ascii="Times New Roman" w:eastAsia="Times New Roman" w:hAnsi="Times New Roman"/>
          <w:color w:val="111111"/>
          <w:sz w:val="20"/>
          <w:szCs w:val="20"/>
          <w:lang w:eastAsia="tr-TR"/>
        </w:rPr>
        <w:t xml:space="preserve">, C. </w:t>
      </w:r>
      <w:proofErr w:type="spellStart"/>
      <w:r w:rsidRPr="00CE21C0">
        <w:rPr>
          <w:rFonts w:ascii="Times New Roman" w:eastAsia="Times New Roman" w:hAnsi="Times New Roman"/>
          <w:color w:val="111111"/>
          <w:sz w:val="20"/>
          <w:szCs w:val="20"/>
          <w:lang w:eastAsia="tr-TR"/>
        </w:rPr>
        <w:t>Solimini</w:t>
      </w:r>
      <w:proofErr w:type="spellEnd"/>
      <w:r w:rsidRPr="00CE21C0">
        <w:rPr>
          <w:rFonts w:ascii="Times New Roman" w:eastAsia="Times New Roman" w:hAnsi="Times New Roman"/>
          <w:color w:val="111111"/>
          <w:sz w:val="20"/>
          <w:szCs w:val="20"/>
          <w:lang w:eastAsia="tr-TR"/>
        </w:rPr>
        <w:t xml:space="preserve">, </w:t>
      </w:r>
      <w:r w:rsidR="008245C5" w:rsidRPr="00CE21C0">
        <w:rPr>
          <w:rFonts w:ascii="Times New Roman" w:eastAsia="Times New Roman" w:hAnsi="Times New Roman"/>
          <w:color w:val="111111"/>
          <w:sz w:val="20"/>
          <w:szCs w:val="20"/>
          <w:lang w:eastAsia="tr-TR"/>
        </w:rPr>
        <w:t>(2005),</w:t>
      </w:r>
      <w:r w:rsidR="008B258D"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Use</w:t>
      </w:r>
      <w:proofErr w:type="spellEnd"/>
      <w:r w:rsidRPr="00CE21C0">
        <w:rPr>
          <w:rFonts w:ascii="Times New Roman" w:eastAsia="Times New Roman" w:hAnsi="Times New Roman"/>
          <w:color w:val="111111"/>
          <w:sz w:val="20"/>
          <w:szCs w:val="20"/>
          <w:lang w:eastAsia="tr-TR"/>
        </w:rPr>
        <w:t xml:space="preserve"> of </w:t>
      </w:r>
      <w:proofErr w:type="spellStart"/>
      <w:r w:rsidRPr="00CE21C0">
        <w:rPr>
          <w:rFonts w:ascii="Times New Roman" w:eastAsia="Times New Roman" w:hAnsi="Times New Roman"/>
          <w:color w:val="111111"/>
          <w:sz w:val="20"/>
          <w:szCs w:val="20"/>
          <w:lang w:eastAsia="tr-TR"/>
        </w:rPr>
        <w:t>high</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resolution</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satellite</w:t>
      </w:r>
      <w:proofErr w:type="spellEnd"/>
      <w:r w:rsidRPr="00CE21C0">
        <w:rPr>
          <w:rFonts w:ascii="Times New Roman" w:eastAsia="Times New Roman" w:hAnsi="Times New Roman"/>
          <w:color w:val="111111"/>
          <w:sz w:val="20"/>
          <w:szCs w:val="20"/>
          <w:lang w:eastAsia="tr-TR"/>
        </w:rPr>
        <w:t xml:space="preserve"> </w:t>
      </w:r>
      <w:proofErr w:type="gramStart"/>
      <w:r w:rsidRPr="00CE21C0">
        <w:rPr>
          <w:rFonts w:ascii="Times New Roman" w:eastAsia="Times New Roman" w:hAnsi="Times New Roman"/>
          <w:color w:val="111111"/>
          <w:sz w:val="20"/>
          <w:szCs w:val="20"/>
          <w:lang w:eastAsia="tr-TR"/>
        </w:rPr>
        <w:t>data</w:t>
      </w:r>
      <w:proofErr w:type="gramEnd"/>
      <w:r w:rsidR="0075533C"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for</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change</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detection</w:t>
      </w:r>
      <w:proofErr w:type="spellEnd"/>
      <w:r w:rsidRPr="00CE21C0">
        <w:rPr>
          <w:rFonts w:ascii="Times New Roman" w:eastAsia="Times New Roman" w:hAnsi="Times New Roman"/>
          <w:color w:val="111111"/>
          <w:sz w:val="20"/>
          <w:szCs w:val="20"/>
          <w:lang w:eastAsia="tr-TR"/>
        </w:rPr>
        <w:t xml:space="preserve"> in urban </w:t>
      </w:r>
      <w:proofErr w:type="spellStart"/>
      <w:r w:rsidRPr="00CE21C0">
        <w:rPr>
          <w:rFonts w:ascii="Times New Roman" w:eastAsia="Times New Roman" w:hAnsi="Times New Roman"/>
          <w:color w:val="111111"/>
          <w:sz w:val="20"/>
          <w:szCs w:val="20"/>
          <w:lang w:eastAsia="tr-TR"/>
        </w:rPr>
        <w:t>areas</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Proceedings</w:t>
      </w:r>
      <w:proofErr w:type="spellEnd"/>
      <w:r w:rsidRPr="00CE21C0">
        <w:rPr>
          <w:rFonts w:ascii="Times New Roman" w:eastAsia="Times New Roman" w:hAnsi="Times New Roman"/>
          <w:color w:val="111111"/>
          <w:sz w:val="20"/>
          <w:szCs w:val="20"/>
          <w:lang w:eastAsia="tr-TR"/>
        </w:rPr>
        <w:t xml:space="preserve"> of ESA EUSC 2005 Conference, ESA/ESRIN, </w:t>
      </w:r>
      <w:proofErr w:type="spellStart"/>
      <w:r w:rsidRPr="00CE21C0">
        <w:rPr>
          <w:rFonts w:ascii="Times New Roman" w:eastAsia="Times New Roman" w:hAnsi="Times New Roman"/>
          <w:color w:val="111111"/>
          <w:sz w:val="20"/>
          <w:szCs w:val="20"/>
          <w:lang w:eastAsia="tr-TR"/>
        </w:rPr>
        <w:t>Frascati</w:t>
      </w:r>
      <w:proofErr w:type="spellEnd"/>
      <w:r w:rsidRPr="00CE21C0">
        <w:rPr>
          <w:rFonts w:ascii="Times New Roman" w:eastAsia="Times New Roman" w:hAnsi="Times New Roman"/>
          <w:color w:val="111111"/>
          <w:sz w:val="20"/>
          <w:szCs w:val="20"/>
          <w:lang w:eastAsia="tr-TR"/>
        </w:rPr>
        <w:t>,</w:t>
      </w:r>
      <w:r w:rsidR="0075533C"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Italy</w:t>
      </w:r>
      <w:proofErr w:type="spellEnd"/>
      <w:r w:rsidRPr="00CE21C0">
        <w:rPr>
          <w:rFonts w:ascii="Times New Roman" w:eastAsia="Times New Roman" w:hAnsi="Times New Roman"/>
          <w:color w:val="111111"/>
          <w:sz w:val="20"/>
          <w:szCs w:val="20"/>
          <w:lang w:eastAsia="tr-TR"/>
        </w:rPr>
        <w:t>.</w:t>
      </w:r>
    </w:p>
    <w:p w:rsidR="000C0146" w:rsidRPr="00CE21C0" w:rsidRDefault="000C0146" w:rsidP="00C34248">
      <w:pPr>
        <w:spacing w:after="0" w:line="240" w:lineRule="auto"/>
        <w:ind w:left="284" w:hanging="284"/>
        <w:jc w:val="both"/>
        <w:rPr>
          <w:rFonts w:ascii="Times New Roman" w:eastAsia="Times New Roman" w:hAnsi="Times New Roman"/>
          <w:color w:val="111111"/>
          <w:sz w:val="20"/>
          <w:szCs w:val="20"/>
          <w:lang w:eastAsia="tr-TR"/>
        </w:rPr>
      </w:pPr>
    </w:p>
    <w:p w:rsidR="00EE41E9" w:rsidRPr="00CE21C0" w:rsidRDefault="00EE41E9" w:rsidP="00C34248">
      <w:pPr>
        <w:spacing w:after="0" w:line="240" w:lineRule="auto"/>
        <w:ind w:left="284" w:hanging="284"/>
        <w:jc w:val="both"/>
        <w:rPr>
          <w:rFonts w:ascii="Times New Roman" w:eastAsia="Times New Roman" w:hAnsi="Times New Roman"/>
          <w:color w:val="111111"/>
          <w:sz w:val="20"/>
          <w:szCs w:val="20"/>
          <w:lang w:eastAsia="tr-TR"/>
        </w:rPr>
      </w:pPr>
      <w:r w:rsidRPr="00CE21C0">
        <w:rPr>
          <w:rFonts w:ascii="Times New Roman" w:eastAsia="Times New Roman" w:hAnsi="Times New Roman"/>
          <w:color w:val="111111"/>
          <w:sz w:val="20"/>
          <w:szCs w:val="20"/>
          <w:lang w:eastAsia="tr-TR"/>
        </w:rPr>
        <w:t>Han, J</w:t>
      </w:r>
      <w:proofErr w:type="gramStart"/>
      <w:r w:rsidRPr="00CE21C0">
        <w:rPr>
          <w:rFonts w:ascii="Times New Roman" w:eastAsia="Times New Roman" w:hAnsi="Times New Roman"/>
          <w:color w:val="111111"/>
          <w:sz w:val="20"/>
          <w:szCs w:val="20"/>
          <w:lang w:eastAsia="tr-TR"/>
        </w:rPr>
        <w:t>.,</w:t>
      </w:r>
      <w:proofErr w:type="gramEnd"/>
      <w:r w:rsidRPr="00CE21C0">
        <w:rPr>
          <w:rFonts w:ascii="Times New Roman" w:eastAsia="Times New Roman" w:hAnsi="Times New Roman"/>
          <w:color w:val="111111"/>
          <w:sz w:val="20"/>
          <w:szCs w:val="20"/>
          <w:lang w:eastAsia="tr-TR"/>
        </w:rPr>
        <w:t xml:space="preserve"> ve Kamber, M., (2006), Data </w:t>
      </w:r>
      <w:proofErr w:type="spellStart"/>
      <w:r w:rsidRPr="00CE21C0">
        <w:rPr>
          <w:rFonts w:ascii="Times New Roman" w:eastAsia="Times New Roman" w:hAnsi="Times New Roman"/>
          <w:color w:val="111111"/>
          <w:sz w:val="20"/>
          <w:szCs w:val="20"/>
          <w:lang w:eastAsia="tr-TR"/>
        </w:rPr>
        <w:t>Mining</w:t>
      </w:r>
      <w:proofErr w:type="spellEnd"/>
      <w:r w:rsidR="007F7704"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Concepts</w:t>
      </w:r>
      <w:proofErr w:type="spellEnd"/>
      <w:r w:rsidR="007F7704"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and</w:t>
      </w:r>
      <w:proofErr w:type="spellEnd"/>
      <w:r w:rsidR="007F7704"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Techniques</w:t>
      </w:r>
      <w:proofErr w:type="spellEnd"/>
      <w:r w:rsidRPr="00CE21C0">
        <w:rPr>
          <w:rFonts w:ascii="Times New Roman" w:eastAsia="Times New Roman" w:hAnsi="Times New Roman"/>
          <w:color w:val="111111"/>
          <w:sz w:val="20"/>
          <w:szCs w:val="20"/>
          <w:lang w:eastAsia="tr-TR"/>
        </w:rPr>
        <w:t xml:space="preserve">, Morgan </w:t>
      </w:r>
      <w:proofErr w:type="spellStart"/>
      <w:r w:rsidRPr="00CE21C0">
        <w:rPr>
          <w:rFonts w:ascii="Times New Roman" w:eastAsia="Times New Roman" w:hAnsi="Times New Roman"/>
          <w:color w:val="111111"/>
          <w:sz w:val="20"/>
          <w:szCs w:val="20"/>
          <w:lang w:eastAsia="tr-TR"/>
        </w:rPr>
        <w:t>Kauffmann</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Publishers</w:t>
      </w:r>
      <w:proofErr w:type="spellEnd"/>
      <w:r w:rsidRPr="00CE21C0">
        <w:rPr>
          <w:rFonts w:ascii="Times New Roman" w:eastAsia="Times New Roman" w:hAnsi="Times New Roman"/>
          <w:color w:val="111111"/>
          <w:sz w:val="20"/>
          <w:szCs w:val="20"/>
          <w:lang w:eastAsia="tr-TR"/>
        </w:rPr>
        <w:t xml:space="preserve">, San Francisco, </w:t>
      </w:r>
      <w:r w:rsidR="007F7704" w:rsidRPr="00CE21C0">
        <w:rPr>
          <w:rFonts w:ascii="Times New Roman" w:eastAsia="Times New Roman" w:hAnsi="Times New Roman"/>
          <w:color w:val="111111"/>
          <w:sz w:val="20"/>
          <w:szCs w:val="20"/>
          <w:lang w:eastAsia="tr-TR"/>
        </w:rPr>
        <w:t>USA.</w:t>
      </w:r>
      <w:r w:rsidRPr="00CE21C0">
        <w:rPr>
          <w:rFonts w:ascii="Times New Roman" w:eastAsia="Times New Roman" w:hAnsi="Times New Roman"/>
          <w:color w:val="111111"/>
          <w:sz w:val="20"/>
          <w:szCs w:val="20"/>
          <w:lang w:eastAsia="tr-TR"/>
        </w:rPr>
        <w:t xml:space="preserve"> </w:t>
      </w:r>
    </w:p>
    <w:p w:rsidR="000C0146" w:rsidRPr="00CE21C0" w:rsidRDefault="000C0146" w:rsidP="00C34248">
      <w:pPr>
        <w:spacing w:after="0" w:line="240" w:lineRule="auto"/>
        <w:ind w:left="284" w:hanging="284"/>
        <w:jc w:val="both"/>
        <w:rPr>
          <w:rFonts w:ascii="Times New Roman" w:eastAsia="Times New Roman" w:hAnsi="Times New Roman"/>
          <w:sz w:val="20"/>
          <w:szCs w:val="20"/>
          <w:lang w:eastAsia="tr-TR"/>
        </w:rPr>
      </w:pPr>
    </w:p>
    <w:p w:rsidR="008A082A" w:rsidRPr="00CE21C0" w:rsidRDefault="008A082A" w:rsidP="00C34248">
      <w:pPr>
        <w:spacing w:after="0" w:line="240" w:lineRule="auto"/>
        <w:ind w:left="284" w:hanging="284"/>
        <w:jc w:val="both"/>
        <w:rPr>
          <w:rFonts w:ascii="Times New Roman" w:eastAsia="Times New Roman" w:hAnsi="Times New Roman"/>
          <w:sz w:val="20"/>
          <w:szCs w:val="20"/>
          <w:lang w:eastAsia="tr-TR"/>
        </w:rPr>
      </w:pPr>
      <w:proofErr w:type="spellStart"/>
      <w:r w:rsidRPr="00CE21C0">
        <w:rPr>
          <w:rFonts w:ascii="Times New Roman" w:eastAsia="Times New Roman" w:hAnsi="Times New Roman"/>
          <w:sz w:val="20"/>
          <w:szCs w:val="20"/>
          <w:lang w:eastAsia="tr-TR"/>
        </w:rPr>
        <w:t>Herold</w:t>
      </w:r>
      <w:proofErr w:type="spellEnd"/>
      <w:r w:rsidRPr="00CE21C0">
        <w:rPr>
          <w:rFonts w:ascii="Times New Roman" w:eastAsia="Times New Roman" w:hAnsi="Times New Roman"/>
          <w:sz w:val="20"/>
          <w:szCs w:val="20"/>
          <w:lang w:eastAsia="tr-TR"/>
        </w:rPr>
        <w:t xml:space="preserve"> M</w:t>
      </w:r>
      <w:proofErr w:type="gramStart"/>
      <w:r w:rsidRPr="00CE21C0">
        <w:rPr>
          <w:rFonts w:ascii="Times New Roman" w:eastAsia="Times New Roman" w:hAnsi="Times New Roman"/>
          <w:sz w:val="20"/>
          <w:szCs w:val="20"/>
          <w:lang w:eastAsia="tr-TR"/>
        </w:rPr>
        <w:t>.,</w:t>
      </w:r>
      <w:proofErr w:type="gramEnd"/>
      <w:r w:rsidRPr="00CE21C0">
        <w:rPr>
          <w:rFonts w:ascii="Times New Roman" w:eastAsia="Times New Roman" w:hAnsi="Times New Roman"/>
          <w:sz w:val="20"/>
          <w:szCs w:val="20"/>
          <w:lang w:eastAsia="tr-TR"/>
        </w:rPr>
        <w:t xml:space="preserve"> (2007), </w:t>
      </w:r>
      <w:proofErr w:type="spellStart"/>
      <w:r w:rsidRPr="00CE21C0">
        <w:rPr>
          <w:rFonts w:ascii="Times New Roman" w:eastAsia="Times New Roman" w:hAnsi="Times New Roman"/>
          <w:sz w:val="20"/>
          <w:szCs w:val="20"/>
          <w:lang w:eastAsia="tr-TR"/>
        </w:rPr>
        <w:t>Change</w:t>
      </w:r>
      <w:proofErr w:type="spellEnd"/>
      <w:r w:rsidRPr="00CE21C0">
        <w:rPr>
          <w:rFonts w:ascii="Times New Roman" w:eastAsia="Times New Roman" w:hAnsi="Times New Roman"/>
          <w:sz w:val="20"/>
          <w:szCs w:val="20"/>
          <w:lang w:eastAsia="tr-TR"/>
        </w:rPr>
        <w:t xml:space="preserve"> </w:t>
      </w:r>
      <w:proofErr w:type="spellStart"/>
      <w:r w:rsidRPr="00CE21C0">
        <w:rPr>
          <w:rFonts w:ascii="Times New Roman" w:eastAsia="Times New Roman" w:hAnsi="Times New Roman"/>
          <w:sz w:val="20"/>
          <w:szCs w:val="20"/>
          <w:lang w:eastAsia="tr-TR"/>
        </w:rPr>
        <w:t>detection</w:t>
      </w:r>
      <w:proofErr w:type="spellEnd"/>
      <w:r w:rsidRPr="00CE21C0">
        <w:rPr>
          <w:rFonts w:ascii="Times New Roman" w:eastAsia="Times New Roman" w:hAnsi="Times New Roman"/>
          <w:sz w:val="20"/>
          <w:szCs w:val="20"/>
          <w:lang w:eastAsia="tr-TR"/>
        </w:rPr>
        <w:t xml:space="preserve"> </w:t>
      </w:r>
      <w:proofErr w:type="spellStart"/>
      <w:r w:rsidRPr="00CE21C0">
        <w:rPr>
          <w:rFonts w:ascii="Times New Roman" w:eastAsia="Times New Roman" w:hAnsi="Times New Roman"/>
          <w:sz w:val="20"/>
          <w:szCs w:val="20"/>
          <w:lang w:eastAsia="tr-TR"/>
        </w:rPr>
        <w:t>and</w:t>
      </w:r>
      <w:proofErr w:type="spellEnd"/>
      <w:r w:rsidRPr="00CE21C0">
        <w:rPr>
          <w:rFonts w:ascii="Times New Roman" w:eastAsia="Times New Roman" w:hAnsi="Times New Roman"/>
          <w:sz w:val="20"/>
          <w:szCs w:val="20"/>
          <w:lang w:eastAsia="tr-TR"/>
        </w:rPr>
        <w:t xml:space="preserve"> time </w:t>
      </w:r>
      <w:proofErr w:type="spellStart"/>
      <w:r w:rsidRPr="00CE21C0">
        <w:rPr>
          <w:rFonts w:ascii="Times New Roman" w:eastAsia="Times New Roman" w:hAnsi="Times New Roman"/>
          <w:sz w:val="20"/>
          <w:szCs w:val="20"/>
          <w:lang w:eastAsia="tr-TR"/>
        </w:rPr>
        <w:t>series</w:t>
      </w:r>
      <w:proofErr w:type="spellEnd"/>
      <w:r w:rsidRPr="00CE21C0">
        <w:rPr>
          <w:rFonts w:ascii="Times New Roman" w:eastAsia="Times New Roman" w:hAnsi="Times New Roman"/>
          <w:sz w:val="20"/>
          <w:szCs w:val="20"/>
          <w:lang w:eastAsia="tr-TR"/>
        </w:rPr>
        <w:t xml:space="preserve"> </w:t>
      </w:r>
      <w:proofErr w:type="spellStart"/>
      <w:r w:rsidRPr="00CE21C0">
        <w:rPr>
          <w:rFonts w:ascii="Times New Roman" w:eastAsia="Times New Roman" w:hAnsi="Times New Roman"/>
          <w:sz w:val="20"/>
          <w:szCs w:val="20"/>
          <w:lang w:eastAsia="tr-TR"/>
        </w:rPr>
        <w:t>analysis</w:t>
      </w:r>
      <w:proofErr w:type="spellEnd"/>
      <w:r w:rsidRPr="00CE21C0">
        <w:rPr>
          <w:rFonts w:ascii="Times New Roman" w:eastAsia="Times New Roman" w:hAnsi="Times New Roman"/>
          <w:sz w:val="20"/>
          <w:szCs w:val="20"/>
          <w:lang w:eastAsia="tr-TR"/>
        </w:rPr>
        <w:t xml:space="preserve">, </w:t>
      </w:r>
      <w:hyperlink r:id="rId16" w:history="1">
        <w:r w:rsidRPr="00CE21C0">
          <w:rPr>
            <w:rStyle w:val="Kpr"/>
            <w:rFonts w:ascii="Times New Roman" w:eastAsia="Times New Roman" w:hAnsi="Times New Roman"/>
            <w:color w:val="auto"/>
            <w:sz w:val="20"/>
            <w:szCs w:val="20"/>
            <w:u w:val="none"/>
            <w:lang w:eastAsia="tr-TR"/>
          </w:rPr>
          <w:t>http://</w:t>
        </w:r>
        <w:r w:rsidRPr="00CE21C0">
          <w:rPr>
            <w:rStyle w:val="Kpr"/>
            <w:rFonts w:ascii="Times New Roman" w:hAnsi="Times New Roman"/>
            <w:color w:val="auto"/>
            <w:sz w:val="20"/>
            <w:szCs w:val="20"/>
            <w:u w:val="none"/>
            <w:lang w:eastAsia="tr-TR"/>
          </w:rPr>
          <w:t>www</w:t>
        </w:r>
        <w:r w:rsidRPr="00CE21C0">
          <w:rPr>
            <w:rStyle w:val="Kpr"/>
            <w:rFonts w:ascii="Times New Roman" w:eastAsia="Times New Roman" w:hAnsi="Times New Roman"/>
            <w:color w:val="auto"/>
            <w:sz w:val="20"/>
            <w:szCs w:val="20"/>
            <w:u w:val="none"/>
            <w:lang w:eastAsia="tr-TR"/>
          </w:rPr>
          <w:t>.geo-informatie.nl/courses/grs20306/course/Schedule/lecture_herold_changedetection_time_series.pdf</w:t>
        </w:r>
      </w:hyperlink>
      <w:r w:rsidRPr="00CE21C0">
        <w:rPr>
          <w:rFonts w:ascii="Times New Roman" w:eastAsia="Times New Roman" w:hAnsi="Times New Roman"/>
          <w:sz w:val="20"/>
          <w:szCs w:val="20"/>
          <w:lang w:eastAsia="tr-TR"/>
        </w:rPr>
        <w:t>, [Erişim 03.01.2013]</w:t>
      </w:r>
    </w:p>
    <w:p w:rsidR="000C0146" w:rsidRPr="00CE21C0" w:rsidRDefault="000C0146" w:rsidP="00C34248">
      <w:pPr>
        <w:spacing w:after="0" w:line="240" w:lineRule="auto"/>
        <w:ind w:left="284" w:hanging="284"/>
        <w:jc w:val="both"/>
        <w:rPr>
          <w:rFonts w:ascii="Times New Roman" w:eastAsia="Times New Roman" w:hAnsi="Times New Roman"/>
          <w:sz w:val="20"/>
          <w:szCs w:val="20"/>
          <w:lang w:eastAsia="tr-TR"/>
        </w:rPr>
      </w:pPr>
    </w:p>
    <w:p w:rsidR="00950E89" w:rsidRPr="00CE21C0" w:rsidRDefault="006223FE" w:rsidP="00C34248">
      <w:pPr>
        <w:spacing w:after="0" w:line="240" w:lineRule="auto"/>
        <w:ind w:left="284" w:hanging="284"/>
        <w:jc w:val="both"/>
        <w:rPr>
          <w:rFonts w:ascii="Times New Roman" w:eastAsia="Times New Roman" w:hAnsi="Times New Roman"/>
          <w:sz w:val="20"/>
          <w:szCs w:val="20"/>
          <w:lang w:eastAsia="tr-TR"/>
        </w:rPr>
      </w:pPr>
      <w:r w:rsidRPr="00CE21C0">
        <w:rPr>
          <w:rFonts w:ascii="Times New Roman" w:eastAsia="Times New Roman" w:hAnsi="Times New Roman"/>
          <w:sz w:val="20"/>
          <w:szCs w:val="20"/>
          <w:lang w:eastAsia="tr-TR"/>
        </w:rPr>
        <w:t xml:space="preserve">James: </w:t>
      </w:r>
      <w:proofErr w:type="spellStart"/>
      <w:r w:rsidRPr="00CE21C0">
        <w:rPr>
          <w:rFonts w:ascii="Times New Roman" w:eastAsia="Times New Roman" w:hAnsi="Times New Roman"/>
          <w:sz w:val="20"/>
          <w:szCs w:val="20"/>
          <w:lang w:eastAsia="tr-TR"/>
        </w:rPr>
        <w:t>Principal</w:t>
      </w:r>
      <w:proofErr w:type="spellEnd"/>
      <w:r w:rsidRPr="00CE21C0">
        <w:rPr>
          <w:rFonts w:ascii="Times New Roman" w:eastAsia="Times New Roman" w:hAnsi="Times New Roman"/>
          <w:sz w:val="20"/>
          <w:szCs w:val="20"/>
          <w:lang w:eastAsia="tr-TR"/>
        </w:rPr>
        <w:t xml:space="preserve"> Component Analysis, </w:t>
      </w:r>
      <w:r w:rsidR="00950E89" w:rsidRPr="00CE21C0">
        <w:rPr>
          <w:rFonts w:ascii="Times New Roman" w:eastAsia="Times New Roman" w:hAnsi="Times New Roman"/>
          <w:sz w:val="20"/>
          <w:szCs w:val="20"/>
          <w:lang w:eastAsia="tr-TR"/>
        </w:rPr>
        <w:t>(2007),</w:t>
      </w:r>
      <w:r w:rsidRPr="00CE21C0">
        <w:rPr>
          <w:rFonts w:ascii="Times New Roman" w:eastAsia="Times New Roman" w:hAnsi="Times New Roman"/>
          <w:sz w:val="20"/>
          <w:szCs w:val="20"/>
          <w:lang w:eastAsia="tr-TR"/>
        </w:rPr>
        <w:t xml:space="preserve"> </w:t>
      </w:r>
      <w:r w:rsidRPr="00CE21C0">
        <w:rPr>
          <w:rStyle w:val="Kpr"/>
          <w:rFonts w:ascii="Times New Roman" w:hAnsi="Times New Roman"/>
          <w:color w:val="auto"/>
          <w:sz w:val="20"/>
          <w:szCs w:val="20"/>
          <w:u w:val="none"/>
          <w:lang w:eastAsia="tr-TR"/>
        </w:rPr>
        <w:t>http://freecourseware</w:t>
      </w:r>
      <w:r w:rsidRPr="00CE21C0">
        <w:rPr>
          <w:rFonts w:ascii="Times New Roman" w:eastAsia="Times New Roman" w:hAnsi="Times New Roman"/>
          <w:sz w:val="20"/>
          <w:szCs w:val="20"/>
          <w:lang w:eastAsia="tr-TR"/>
        </w:rPr>
        <w:t>.</w:t>
      </w:r>
      <w:r w:rsidRPr="00CE21C0">
        <w:rPr>
          <w:rStyle w:val="Kpr"/>
          <w:rFonts w:ascii="Times New Roman" w:hAnsi="Times New Roman"/>
          <w:color w:val="auto"/>
          <w:sz w:val="20"/>
          <w:szCs w:val="20"/>
          <w:u w:val="none"/>
          <w:lang w:eastAsia="tr-TR"/>
        </w:rPr>
        <w:t>uwc.ac.za/freecourseware/biodiversity-conservation-biology/conservation-biology/james-principal-component-analysis,</w:t>
      </w:r>
      <w:r w:rsidR="00950E89" w:rsidRPr="00CE21C0">
        <w:rPr>
          <w:rStyle w:val="Kpr"/>
          <w:rFonts w:ascii="Times New Roman" w:hAnsi="Times New Roman"/>
          <w:color w:val="auto"/>
          <w:sz w:val="20"/>
          <w:szCs w:val="20"/>
          <w:u w:val="none"/>
        </w:rPr>
        <w:t xml:space="preserve"> </w:t>
      </w:r>
      <w:r w:rsidR="00950E89" w:rsidRPr="00CE21C0">
        <w:rPr>
          <w:rFonts w:ascii="Times New Roman" w:eastAsia="Times New Roman" w:hAnsi="Times New Roman"/>
          <w:sz w:val="20"/>
          <w:szCs w:val="20"/>
          <w:lang w:eastAsia="tr-TR"/>
        </w:rPr>
        <w:t xml:space="preserve">[Erişim </w:t>
      </w:r>
      <w:r w:rsidRPr="00CE21C0">
        <w:rPr>
          <w:rFonts w:ascii="Times New Roman" w:eastAsia="Times New Roman" w:hAnsi="Times New Roman"/>
          <w:sz w:val="20"/>
          <w:szCs w:val="20"/>
          <w:lang w:eastAsia="tr-TR"/>
        </w:rPr>
        <w:t>04.04</w:t>
      </w:r>
      <w:r w:rsidR="00950E89" w:rsidRPr="00CE21C0">
        <w:rPr>
          <w:rFonts w:ascii="Times New Roman" w:eastAsia="Times New Roman" w:hAnsi="Times New Roman"/>
          <w:sz w:val="20"/>
          <w:szCs w:val="20"/>
          <w:lang w:eastAsia="tr-TR"/>
        </w:rPr>
        <w:t>.2013]</w:t>
      </w:r>
    </w:p>
    <w:p w:rsidR="000C0146" w:rsidRPr="00CE21C0" w:rsidRDefault="000C0146" w:rsidP="00C34248">
      <w:pPr>
        <w:spacing w:after="0" w:line="240" w:lineRule="auto"/>
        <w:ind w:left="284" w:hanging="284"/>
        <w:jc w:val="both"/>
        <w:rPr>
          <w:rFonts w:ascii="Times New Roman" w:eastAsia="Times New Roman" w:hAnsi="Times New Roman"/>
          <w:sz w:val="20"/>
          <w:szCs w:val="20"/>
          <w:lang w:eastAsia="tr-TR"/>
        </w:rPr>
      </w:pPr>
    </w:p>
    <w:p w:rsidR="009C78CF" w:rsidRPr="00CE21C0" w:rsidRDefault="00C8501D" w:rsidP="00C34248">
      <w:pPr>
        <w:spacing w:after="0" w:line="240" w:lineRule="auto"/>
        <w:ind w:left="284" w:hanging="284"/>
        <w:jc w:val="both"/>
        <w:rPr>
          <w:rFonts w:ascii="Times New Roman" w:eastAsia="Times New Roman" w:hAnsi="Times New Roman"/>
          <w:color w:val="111111"/>
          <w:sz w:val="20"/>
          <w:szCs w:val="20"/>
          <w:lang w:eastAsia="tr-TR"/>
        </w:rPr>
      </w:pPr>
      <w:r w:rsidRPr="00CE21C0">
        <w:rPr>
          <w:rFonts w:ascii="Times New Roman" w:eastAsia="Times New Roman" w:hAnsi="Times New Roman"/>
          <w:color w:val="111111"/>
          <w:sz w:val="20"/>
          <w:szCs w:val="20"/>
          <w:lang w:eastAsia="tr-TR"/>
        </w:rPr>
        <w:t xml:space="preserve">Koç </w:t>
      </w:r>
      <w:r w:rsidR="009C78CF" w:rsidRPr="00CE21C0">
        <w:rPr>
          <w:rFonts w:ascii="Times New Roman" w:eastAsia="Times New Roman" w:hAnsi="Times New Roman"/>
          <w:color w:val="111111"/>
          <w:sz w:val="20"/>
          <w:szCs w:val="20"/>
          <w:lang w:eastAsia="tr-TR"/>
        </w:rPr>
        <w:t>A</w:t>
      </w:r>
      <w:proofErr w:type="gramStart"/>
      <w:r w:rsidR="009C78CF" w:rsidRPr="00CE21C0">
        <w:rPr>
          <w:rFonts w:ascii="Times New Roman" w:eastAsia="Times New Roman" w:hAnsi="Times New Roman"/>
          <w:color w:val="111111"/>
          <w:sz w:val="20"/>
          <w:szCs w:val="20"/>
          <w:lang w:eastAsia="tr-TR"/>
        </w:rPr>
        <w:t>.</w:t>
      </w:r>
      <w:r w:rsidRPr="00CE21C0">
        <w:rPr>
          <w:rFonts w:ascii="Times New Roman" w:eastAsia="Times New Roman" w:hAnsi="Times New Roman"/>
          <w:color w:val="111111"/>
          <w:sz w:val="20"/>
          <w:szCs w:val="20"/>
          <w:lang w:eastAsia="tr-TR"/>
        </w:rPr>
        <w:t>,</w:t>
      </w:r>
      <w:proofErr w:type="gramEnd"/>
      <w:r w:rsidRPr="00CE21C0">
        <w:rPr>
          <w:rFonts w:ascii="Times New Roman" w:eastAsia="Times New Roman" w:hAnsi="Times New Roman"/>
          <w:color w:val="111111"/>
          <w:sz w:val="20"/>
          <w:szCs w:val="20"/>
          <w:lang w:eastAsia="tr-TR"/>
        </w:rPr>
        <w:t xml:space="preserve"> Çoban </w:t>
      </w:r>
      <w:r w:rsidR="009C78CF" w:rsidRPr="00CE21C0">
        <w:rPr>
          <w:rFonts w:ascii="Times New Roman" w:eastAsia="Times New Roman" w:hAnsi="Times New Roman"/>
          <w:color w:val="111111"/>
          <w:sz w:val="20"/>
          <w:szCs w:val="20"/>
          <w:lang w:eastAsia="tr-TR"/>
        </w:rPr>
        <w:t>H</w:t>
      </w:r>
      <w:r w:rsidR="00D5057D" w:rsidRPr="00CE21C0">
        <w:rPr>
          <w:rFonts w:ascii="Times New Roman" w:eastAsia="Times New Roman" w:hAnsi="Times New Roman"/>
          <w:color w:val="111111"/>
          <w:sz w:val="20"/>
          <w:szCs w:val="20"/>
          <w:lang w:eastAsia="tr-TR"/>
        </w:rPr>
        <w:t>.</w:t>
      </w:r>
      <w:r w:rsidRPr="00CE21C0">
        <w:rPr>
          <w:rFonts w:ascii="Times New Roman" w:eastAsia="Times New Roman" w:hAnsi="Times New Roman"/>
          <w:color w:val="111111"/>
          <w:sz w:val="20"/>
          <w:szCs w:val="20"/>
          <w:lang w:eastAsia="tr-TR"/>
        </w:rPr>
        <w:t>O.,</w:t>
      </w:r>
      <w:r w:rsidR="00D5057D" w:rsidRPr="00CE21C0">
        <w:rPr>
          <w:rFonts w:ascii="Times New Roman" w:eastAsia="Times New Roman" w:hAnsi="Times New Roman"/>
          <w:color w:val="111111"/>
          <w:sz w:val="20"/>
          <w:szCs w:val="20"/>
          <w:lang w:eastAsia="tr-TR"/>
        </w:rPr>
        <w:t xml:space="preserve"> </w:t>
      </w:r>
      <w:r w:rsidRPr="00CE21C0">
        <w:rPr>
          <w:rFonts w:ascii="Times New Roman" w:eastAsia="Times New Roman" w:hAnsi="Times New Roman"/>
          <w:color w:val="111111"/>
          <w:sz w:val="20"/>
          <w:szCs w:val="20"/>
          <w:lang w:eastAsia="tr-TR"/>
        </w:rPr>
        <w:t>Yener</w:t>
      </w:r>
      <w:r w:rsidR="009C78CF" w:rsidRPr="00CE21C0">
        <w:rPr>
          <w:rFonts w:ascii="Times New Roman" w:eastAsia="Times New Roman" w:hAnsi="Times New Roman"/>
          <w:color w:val="111111"/>
          <w:sz w:val="20"/>
          <w:szCs w:val="20"/>
          <w:lang w:eastAsia="tr-TR"/>
        </w:rPr>
        <w:t xml:space="preserve"> H</w:t>
      </w:r>
      <w:r w:rsidRPr="00CE21C0">
        <w:rPr>
          <w:rFonts w:ascii="Times New Roman" w:eastAsia="Times New Roman" w:hAnsi="Times New Roman"/>
          <w:color w:val="111111"/>
          <w:sz w:val="20"/>
          <w:szCs w:val="20"/>
          <w:lang w:eastAsia="tr-TR"/>
        </w:rPr>
        <w:t>.,</w:t>
      </w:r>
      <w:r w:rsidR="00D5057D" w:rsidRPr="00CE21C0">
        <w:rPr>
          <w:rFonts w:ascii="Times New Roman" w:eastAsia="Times New Roman" w:hAnsi="Times New Roman"/>
          <w:color w:val="111111"/>
          <w:sz w:val="20"/>
          <w:szCs w:val="20"/>
          <w:lang w:eastAsia="tr-TR"/>
        </w:rPr>
        <w:t xml:space="preserve"> (2005),</w:t>
      </w:r>
      <w:r w:rsidRPr="00CE21C0">
        <w:rPr>
          <w:rFonts w:ascii="Times New Roman" w:eastAsia="Times New Roman" w:hAnsi="Times New Roman"/>
          <w:color w:val="111111"/>
          <w:sz w:val="20"/>
          <w:szCs w:val="20"/>
          <w:lang w:eastAsia="tr-TR"/>
        </w:rPr>
        <w:t xml:space="preserve"> Değişim belirlemede görüntü farkı ve görüntü oranlama yöntemleri, İ. Ü. Orman Fakültesi Dergisi - Seri B, 56(1), 25-32.</w:t>
      </w:r>
    </w:p>
    <w:p w:rsidR="000C0146" w:rsidRPr="00CE21C0" w:rsidRDefault="000C0146" w:rsidP="00C34248">
      <w:pPr>
        <w:spacing w:after="0" w:line="240" w:lineRule="auto"/>
        <w:ind w:left="284" w:hanging="284"/>
        <w:jc w:val="both"/>
        <w:rPr>
          <w:rFonts w:ascii="Times New Roman" w:eastAsia="Times New Roman" w:hAnsi="Times New Roman"/>
          <w:color w:val="111111"/>
          <w:sz w:val="20"/>
          <w:szCs w:val="20"/>
          <w:lang w:eastAsia="tr-TR"/>
        </w:rPr>
      </w:pPr>
    </w:p>
    <w:p w:rsidR="00234114" w:rsidRPr="00CE21C0" w:rsidRDefault="00234114" w:rsidP="00C34248">
      <w:pPr>
        <w:spacing w:after="0" w:line="240" w:lineRule="auto"/>
        <w:ind w:left="284" w:hanging="284"/>
        <w:jc w:val="both"/>
        <w:rPr>
          <w:rFonts w:ascii="Times New Roman" w:eastAsia="Times New Roman" w:hAnsi="Times New Roman"/>
          <w:color w:val="111111"/>
          <w:sz w:val="20"/>
          <w:szCs w:val="20"/>
          <w:lang w:eastAsia="tr-TR"/>
        </w:rPr>
      </w:pPr>
      <w:r w:rsidRPr="00CE21C0">
        <w:rPr>
          <w:rFonts w:ascii="Times New Roman" w:eastAsia="Times New Roman" w:hAnsi="Times New Roman"/>
          <w:color w:val="111111"/>
          <w:sz w:val="20"/>
          <w:szCs w:val="20"/>
          <w:lang w:eastAsia="tr-TR"/>
        </w:rPr>
        <w:t>Mas J.F</w:t>
      </w:r>
      <w:proofErr w:type="gramStart"/>
      <w:r w:rsidRPr="00CE21C0">
        <w:rPr>
          <w:rFonts w:ascii="Times New Roman" w:eastAsia="Times New Roman" w:hAnsi="Times New Roman"/>
          <w:color w:val="111111"/>
          <w:sz w:val="20"/>
          <w:szCs w:val="20"/>
          <w:lang w:eastAsia="tr-TR"/>
        </w:rPr>
        <w:t>.,</w:t>
      </w:r>
      <w:proofErr w:type="gramEnd"/>
      <w:r w:rsidRPr="00CE21C0">
        <w:rPr>
          <w:rFonts w:ascii="Times New Roman" w:eastAsia="Times New Roman" w:hAnsi="Times New Roman"/>
          <w:color w:val="111111"/>
          <w:sz w:val="20"/>
          <w:szCs w:val="20"/>
          <w:lang w:eastAsia="tr-TR"/>
        </w:rPr>
        <w:t xml:space="preserve"> (1999), </w:t>
      </w:r>
      <w:proofErr w:type="spellStart"/>
      <w:r w:rsidRPr="00CE21C0">
        <w:rPr>
          <w:rFonts w:ascii="Times New Roman" w:eastAsia="Times New Roman" w:hAnsi="Times New Roman"/>
          <w:color w:val="111111"/>
          <w:sz w:val="20"/>
          <w:szCs w:val="20"/>
          <w:lang w:eastAsia="tr-TR"/>
        </w:rPr>
        <w:t>Monitoring</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land</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cover</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changes</w:t>
      </w:r>
      <w:proofErr w:type="spellEnd"/>
      <w:r w:rsidRPr="00CE21C0">
        <w:rPr>
          <w:rFonts w:ascii="Times New Roman" w:eastAsia="Times New Roman" w:hAnsi="Times New Roman"/>
          <w:color w:val="111111"/>
          <w:sz w:val="20"/>
          <w:szCs w:val="20"/>
          <w:lang w:eastAsia="tr-TR"/>
        </w:rPr>
        <w:t xml:space="preserve">: a </w:t>
      </w:r>
      <w:proofErr w:type="spellStart"/>
      <w:r w:rsidRPr="00CE21C0">
        <w:rPr>
          <w:rFonts w:ascii="Times New Roman" w:eastAsia="Times New Roman" w:hAnsi="Times New Roman"/>
          <w:color w:val="111111"/>
          <w:sz w:val="20"/>
          <w:szCs w:val="20"/>
          <w:lang w:eastAsia="tr-TR"/>
        </w:rPr>
        <w:t>comparison</w:t>
      </w:r>
      <w:proofErr w:type="spellEnd"/>
      <w:r w:rsidRPr="00CE21C0">
        <w:rPr>
          <w:rFonts w:ascii="Times New Roman" w:eastAsia="Times New Roman" w:hAnsi="Times New Roman"/>
          <w:color w:val="111111"/>
          <w:sz w:val="20"/>
          <w:szCs w:val="20"/>
          <w:lang w:eastAsia="tr-TR"/>
        </w:rPr>
        <w:t xml:space="preserve"> of </w:t>
      </w:r>
      <w:proofErr w:type="spellStart"/>
      <w:r w:rsidRPr="00CE21C0">
        <w:rPr>
          <w:rFonts w:ascii="Times New Roman" w:eastAsia="Times New Roman" w:hAnsi="Times New Roman"/>
          <w:color w:val="111111"/>
          <w:sz w:val="20"/>
          <w:szCs w:val="20"/>
          <w:lang w:eastAsia="tr-TR"/>
        </w:rPr>
        <w:t>change</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detection</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techniques</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Int</w:t>
      </w:r>
      <w:proofErr w:type="spellEnd"/>
      <w:r w:rsidRPr="00CE21C0">
        <w:rPr>
          <w:rFonts w:ascii="Times New Roman" w:eastAsia="Times New Roman" w:hAnsi="Times New Roman"/>
          <w:color w:val="111111"/>
          <w:sz w:val="20"/>
          <w:szCs w:val="20"/>
          <w:lang w:eastAsia="tr-TR"/>
        </w:rPr>
        <w:t xml:space="preserve">. J. Remote </w:t>
      </w:r>
      <w:proofErr w:type="spellStart"/>
      <w:r w:rsidRPr="00CE21C0">
        <w:rPr>
          <w:rFonts w:ascii="Times New Roman" w:eastAsia="Times New Roman" w:hAnsi="Times New Roman"/>
          <w:color w:val="111111"/>
          <w:sz w:val="20"/>
          <w:szCs w:val="20"/>
          <w:lang w:eastAsia="tr-TR"/>
        </w:rPr>
        <w:t>Sensing</w:t>
      </w:r>
      <w:proofErr w:type="spellEnd"/>
      <w:r w:rsidRPr="00CE21C0">
        <w:rPr>
          <w:rFonts w:ascii="Times New Roman" w:eastAsia="Times New Roman" w:hAnsi="Times New Roman"/>
          <w:color w:val="111111"/>
          <w:sz w:val="20"/>
          <w:szCs w:val="20"/>
          <w:lang w:eastAsia="tr-TR"/>
        </w:rPr>
        <w:t>, 20(1), 139-152.</w:t>
      </w:r>
    </w:p>
    <w:p w:rsidR="000C0146" w:rsidRPr="00CE21C0" w:rsidRDefault="000C0146" w:rsidP="00C34248">
      <w:pPr>
        <w:spacing w:after="0" w:line="240" w:lineRule="auto"/>
        <w:ind w:left="284" w:hanging="284"/>
        <w:jc w:val="both"/>
        <w:rPr>
          <w:rFonts w:ascii="Times New Roman" w:eastAsia="Times New Roman" w:hAnsi="Times New Roman"/>
          <w:color w:val="111111"/>
          <w:sz w:val="20"/>
          <w:szCs w:val="20"/>
          <w:lang w:eastAsia="tr-TR"/>
        </w:rPr>
      </w:pPr>
    </w:p>
    <w:p w:rsidR="00672190" w:rsidRPr="00CE21C0" w:rsidRDefault="00672190" w:rsidP="00C34248">
      <w:pPr>
        <w:spacing w:after="0" w:line="240" w:lineRule="auto"/>
        <w:ind w:left="284" w:hanging="284"/>
        <w:jc w:val="both"/>
        <w:rPr>
          <w:rFonts w:ascii="Times New Roman" w:eastAsia="Times New Roman" w:hAnsi="Times New Roman"/>
          <w:color w:val="111111"/>
          <w:sz w:val="20"/>
          <w:szCs w:val="20"/>
          <w:lang w:eastAsia="tr-TR"/>
        </w:rPr>
      </w:pPr>
      <w:proofErr w:type="spellStart"/>
      <w:r w:rsidRPr="00CE21C0">
        <w:rPr>
          <w:rFonts w:ascii="Times New Roman" w:eastAsia="Times New Roman" w:hAnsi="Times New Roman"/>
          <w:color w:val="111111"/>
          <w:sz w:val="20"/>
          <w:szCs w:val="20"/>
          <w:lang w:eastAsia="tr-TR"/>
        </w:rPr>
        <w:t>Muchoney</w:t>
      </w:r>
      <w:proofErr w:type="spellEnd"/>
      <w:r w:rsidRPr="00CE21C0">
        <w:rPr>
          <w:rFonts w:ascii="Times New Roman" w:eastAsia="Times New Roman" w:hAnsi="Times New Roman"/>
          <w:color w:val="111111"/>
          <w:sz w:val="20"/>
          <w:szCs w:val="20"/>
          <w:lang w:eastAsia="tr-TR"/>
        </w:rPr>
        <w:t>, D.M</w:t>
      </w:r>
      <w:proofErr w:type="gramStart"/>
      <w:r w:rsidRPr="00CE21C0">
        <w:rPr>
          <w:rFonts w:ascii="Times New Roman" w:eastAsia="Times New Roman" w:hAnsi="Times New Roman"/>
          <w:color w:val="111111"/>
          <w:sz w:val="20"/>
          <w:szCs w:val="20"/>
          <w:lang w:eastAsia="tr-TR"/>
        </w:rPr>
        <w:t>.,</w:t>
      </w:r>
      <w:proofErr w:type="gramEnd"/>
      <w:r w:rsidR="00EE710A" w:rsidRPr="00CE21C0">
        <w:rPr>
          <w:rFonts w:ascii="Times New Roman" w:eastAsia="Times New Roman" w:hAnsi="Times New Roman"/>
          <w:color w:val="111111"/>
          <w:sz w:val="20"/>
          <w:szCs w:val="20"/>
          <w:lang w:eastAsia="tr-TR"/>
        </w:rPr>
        <w:t xml:space="preserve"> </w:t>
      </w:r>
      <w:proofErr w:type="spellStart"/>
      <w:r w:rsidR="00EE710A" w:rsidRPr="00CE21C0">
        <w:rPr>
          <w:rFonts w:ascii="Times New Roman" w:eastAsia="Times New Roman" w:hAnsi="Times New Roman"/>
          <w:color w:val="111111"/>
          <w:sz w:val="20"/>
          <w:szCs w:val="20"/>
          <w:lang w:eastAsia="tr-TR"/>
        </w:rPr>
        <w:t>Haack</w:t>
      </w:r>
      <w:proofErr w:type="spellEnd"/>
      <w:r w:rsidR="00EE710A" w:rsidRPr="00CE21C0">
        <w:rPr>
          <w:rFonts w:ascii="Times New Roman" w:eastAsia="Times New Roman" w:hAnsi="Times New Roman"/>
          <w:color w:val="111111"/>
          <w:sz w:val="20"/>
          <w:szCs w:val="20"/>
          <w:lang w:eastAsia="tr-TR"/>
        </w:rPr>
        <w:t>, B.N.,</w:t>
      </w:r>
      <w:r w:rsidRPr="00CE21C0">
        <w:rPr>
          <w:rFonts w:ascii="Times New Roman" w:eastAsia="Times New Roman" w:hAnsi="Times New Roman"/>
          <w:color w:val="111111"/>
          <w:sz w:val="20"/>
          <w:szCs w:val="20"/>
          <w:lang w:eastAsia="tr-TR"/>
        </w:rPr>
        <w:t xml:space="preserve"> (1994),</w:t>
      </w:r>
      <w:r w:rsidR="0076393A" w:rsidRPr="00CE21C0">
        <w:rPr>
          <w:rFonts w:ascii="Times New Roman" w:eastAsia="Times New Roman" w:hAnsi="Times New Roman"/>
          <w:color w:val="111111"/>
          <w:sz w:val="20"/>
          <w:szCs w:val="20"/>
          <w:lang w:eastAsia="tr-TR"/>
        </w:rPr>
        <w:t xml:space="preserve"> </w:t>
      </w:r>
      <w:proofErr w:type="spellStart"/>
      <w:r w:rsidR="0076393A" w:rsidRPr="00CE21C0">
        <w:rPr>
          <w:rFonts w:ascii="Times New Roman" w:eastAsia="Times New Roman" w:hAnsi="Times New Roman"/>
          <w:color w:val="111111"/>
          <w:sz w:val="20"/>
          <w:szCs w:val="20"/>
          <w:lang w:eastAsia="tr-TR"/>
        </w:rPr>
        <w:t>Change</w:t>
      </w:r>
      <w:proofErr w:type="spellEnd"/>
      <w:r w:rsidR="0076393A" w:rsidRPr="00CE21C0">
        <w:rPr>
          <w:rFonts w:ascii="Times New Roman" w:eastAsia="Times New Roman" w:hAnsi="Times New Roman"/>
          <w:color w:val="111111"/>
          <w:sz w:val="20"/>
          <w:szCs w:val="20"/>
          <w:lang w:eastAsia="tr-TR"/>
        </w:rPr>
        <w:t xml:space="preserve"> </w:t>
      </w:r>
      <w:proofErr w:type="spellStart"/>
      <w:r w:rsidR="0076393A" w:rsidRPr="00CE21C0">
        <w:rPr>
          <w:rFonts w:ascii="Times New Roman" w:eastAsia="Times New Roman" w:hAnsi="Times New Roman"/>
          <w:color w:val="111111"/>
          <w:sz w:val="20"/>
          <w:szCs w:val="20"/>
          <w:lang w:eastAsia="tr-TR"/>
        </w:rPr>
        <w:t>detection</w:t>
      </w:r>
      <w:proofErr w:type="spellEnd"/>
      <w:r w:rsidR="0076393A" w:rsidRPr="00CE21C0">
        <w:rPr>
          <w:rFonts w:ascii="Times New Roman" w:eastAsia="Times New Roman" w:hAnsi="Times New Roman"/>
          <w:color w:val="111111"/>
          <w:sz w:val="20"/>
          <w:szCs w:val="20"/>
          <w:lang w:eastAsia="tr-TR"/>
        </w:rPr>
        <w:t xml:space="preserve"> </w:t>
      </w:r>
      <w:proofErr w:type="spellStart"/>
      <w:r w:rsidR="0076393A" w:rsidRPr="00CE21C0">
        <w:rPr>
          <w:rFonts w:ascii="Times New Roman" w:eastAsia="Times New Roman" w:hAnsi="Times New Roman"/>
          <w:color w:val="111111"/>
          <w:sz w:val="20"/>
          <w:szCs w:val="20"/>
          <w:lang w:eastAsia="tr-TR"/>
        </w:rPr>
        <w:t>for</w:t>
      </w:r>
      <w:proofErr w:type="spellEnd"/>
      <w:r w:rsidR="0076393A" w:rsidRPr="00CE21C0">
        <w:rPr>
          <w:rFonts w:ascii="Times New Roman" w:eastAsia="Times New Roman" w:hAnsi="Times New Roman"/>
          <w:color w:val="111111"/>
          <w:sz w:val="20"/>
          <w:szCs w:val="20"/>
          <w:lang w:eastAsia="tr-TR"/>
        </w:rPr>
        <w:t xml:space="preserve"> </w:t>
      </w:r>
      <w:proofErr w:type="spellStart"/>
      <w:r w:rsidR="0076393A" w:rsidRPr="00CE21C0">
        <w:rPr>
          <w:rFonts w:ascii="Times New Roman" w:eastAsia="Times New Roman" w:hAnsi="Times New Roman"/>
          <w:color w:val="111111"/>
          <w:sz w:val="20"/>
          <w:szCs w:val="20"/>
          <w:lang w:eastAsia="tr-TR"/>
        </w:rPr>
        <w:t>monitoring</w:t>
      </w:r>
      <w:proofErr w:type="spellEnd"/>
      <w:r w:rsidR="0076393A" w:rsidRPr="00CE21C0">
        <w:rPr>
          <w:rFonts w:ascii="Times New Roman" w:eastAsia="Times New Roman" w:hAnsi="Times New Roman"/>
          <w:color w:val="111111"/>
          <w:sz w:val="20"/>
          <w:szCs w:val="20"/>
          <w:lang w:eastAsia="tr-TR"/>
        </w:rPr>
        <w:t xml:space="preserve"> </w:t>
      </w:r>
      <w:proofErr w:type="spellStart"/>
      <w:r w:rsidR="0076393A" w:rsidRPr="00CE21C0">
        <w:rPr>
          <w:rFonts w:ascii="Times New Roman" w:eastAsia="Times New Roman" w:hAnsi="Times New Roman"/>
          <w:color w:val="111111"/>
          <w:sz w:val="20"/>
          <w:szCs w:val="20"/>
          <w:lang w:eastAsia="tr-TR"/>
        </w:rPr>
        <w:t>forest</w:t>
      </w:r>
      <w:proofErr w:type="spellEnd"/>
      <w:r w:rsidR="0076393A" w:rsidRPr="00CE21C0">
        <w:rPr>
          <w:rFonts w:ascii="Times New Roman" w:eastAsia="Times New Roman" w:hAnsi="Times New Roman"/>
          <w:color w:val="111111"/>
          <w:sz w:val="20"/>
          <w:szCs w:val="20"/>
          <w:lang w:eastAsia="tr-TR"/>
        </w:rPr>
        <w:t xml:space="preserve"> </w:t>
      </w:r>
      <w:proofErr w:type="spellStart"/>
      <w:r w:rsidR="0076393A" w:rsidRPr="00CE21C0">
        <w:rPr>
          <w:rFonts w:ascii="Times New Roman" w:eastAsia="Times New Roman" w:hAnsi="Times New Roman"/>
          <w:color w:val="111111"/>
          <w:sz w:val="20"/>
          <w:szCs w:val="20"/>
          <w:lang w:eastAsia="tr-TR"/>
        </w:rPr>
        <w:t>defoliation</w:t>
      </w:r>
      <w:proofErr w:type="spellEnd"/>
      <w:r w:rsidR="0076393A" w:rsidRPr="00CE21C0">
        <w:rPr>
          <w:rFonts w:ascii="Times New Roman" w:eastAsia="Times New Roman" w:hAnsi="Times New Roman"/>
          <w:color w:val="111111"/>
          <w:sz w:val="20"/>
          <w:szCs w:val="20"/>
          <w:lang w:eastAsia="tr-TR"/>
        </w:rPr>
        <w:t xml:space="preserve">, </w:t>
      </w:r>
      <w:proofErr w:type="spellStart"/>
      <w:r w:rsidR="0076393A" w:rsidRPr="00CE21C0">
        <w:rPr>
          <w:rFonts w:ascii="Times New Roman" w:eastAsia="Times New Roman" w:hAnsi="Times New Roman"/>
          <w:color w:val="111111"/>
          <w:sz w:val="20"/>
          <w:szCs w:val="20"/>
          <w:lang w:eastAsia="tr-TR"/>
        </w:rPr>
        <w:t>Photogrammetric</w:t>
      </w:r>
      <w:proofErr w:type="spellEnd"/>
      <w:r w:rsidR="0076393A" w:rsidRPr="00CE21C0">
        <w:rPr>
          <w:rFonts w:ascii="Times New Roman" w:eastAsia="Times New Roman" w:hAnsi="Times New Roman"/>
          <w:color w:val="111111"/>
          <w:sz w:val="20"/>
          <w:szCs w:val="20"/>
          <w:lang w:eastAsia="tr-TR"/>
        </w:rPr>
        <w:t xml:space="preserve"> </w:t>
      </w:r>
      <w:proofErr w:type="spellStart"/>
      <w:r w:rsidR="0076393A" w:rsidRPr="00CE21C0">
        <w:rPr>
          <w:rFonts w:ascii="Times New Roman" w:eastAsia="Times New Roman" w:hAnsi="Times New Roman"/>
          <w:color w:val="111111"/>
          <w:sz w:val="20"/>
          <w:szCs w:val="20"/>
          <w:lang w:eastAsia="tr-TR"/>
        </w:rPr>
        <w:t>Engineering</w:t>
      </w:r>
      <w:proofErr w:type="spellEnd"/>
      <w:r w:rsidR="0076393A" w:rsidRPr="00CE21C0">
        <w:rPr>
          <w:rFonts w:ascii="Times New Roman" w:eastAsia="Times New Roman" w:hAnsi="Times New Roman"/>
          <w:color w:val="111111"/>
          <w:sz w:val="20"/>
          <w:szCs w:val="20"/>
          <w:lang w:eastAsia="tr-TR"/>
        </w:rPr>
        <w:t xml:space="preserve"> </w:t>
      </w:r>
      <w:proofErr w:type="spellStart"/>
      <w:r w:rsidR="0076393A" w:rsidRPr="00CE21C0">
        <w:rPr>
          <w:rFonts w:ascii="Times New Roman" w:eastAsia="Times New Roman" w:hAnsi="Times New Roman"/>
          <w:color w:val="111111"/>
          <w:sz w:val="20"/>
          <w:szCs w:val="20"/>
          <w:lang w:eastAsia="tr-TR"/>
        </w:rPr>
        <w:t>and</w:t>
      </w:r>
      <w:proofErr w:type="spellEnd"/>
      <w:r w:rsidR="0076393A" w:rsidRPr="00CE21C0">
        <w:rPr>
          <w:rFonts w:ascii="Times New Roman" w:eastAsia="Times New Roman" w:hAnsi="Times New Roman"/>
          <w:color w:val="111111"/>
          <w:sz w:val="20"/>
          <w:szCs w:val="20"/>
          <w:lang w:eastAsia="tr-TR"/>
        </w:rPr>
        <w:t xml:space="preserve"> Remote </w:t>
      </w:r>
      <w:proofErr w:type="spellStart"/>
      <w:r w:rsidR="0076393A" w:rsidRPr="00CE21C0">
        <w:rPr>
          <w:rFonts w:ascii="Times New Roman" w:eastAsia="Times New Roman" w:hAnsi="Times New Roman"/>
          <w:color w:val="111111"/>
          <w:sz w:val="20"/>
          <w:szCs w:val="20"/>
          <w:lang w:eastAsia="tr-TR"/>
        </w:rPr>
        <w:t>Sensing</w:t>
      </w:r>
      <w:proofErr w:type="spellEnd"/>
      <w:r w:rsidR="0076393A" w:rsidRPr="00CE21C0">
        <w:rPr>
          <w:rFonts w:ascii="Times New Roman" w:eastAsia="Times New Roman" w:hAnsi="Times New Roman"/>
          <w:color w:val="111111"/>
          <w:sz w:val="20"/>
          <w:szCs w:val="20"/>
          <w:lang w:eastAsia="tr-TR"/>
        </w:rPr>
        <w:t>,</w:t>
      </w:r>
      <w:r w:rsidR="00EE710A" w:rsidRPr="00CE21C0">
        <w:rPr>
          <w:rFonts w:ascii="Times New Roman" w:eastAsia="Times New Roman" w:hAnsi="Times New Roman"/>
          <w:color w:val="111111"/>
          <w:sz w:val="20"/>
          <w:szCs w:val="20"/>
          <w:lang w:eastAsia="tr-TR"/>
        </w:rPr>
        <w:t xml:space="preserve"> 60(10), 1243-1251.</w:t>
      </w:r>
    </w:p>
    <w:p w:rsidR="002F3C5A" w:rsidRPr="00CE21C0" w:rsidRDefault="002F3C5A" w:rsidP="00C34248">
      <w:pPr>
        <w:spacing w:after="0" w:line="240" w:lineRule="auto"/>
        <w:ind w:left="284" w:hanging="284"/>
        <w:jc w:val="both"/>
        <w:rPr>
          <w:rFonts w:ascii="Times New Roman" w:eastAsia="Times New Roman" w:hAnsi="Times New Roman"/>
          <w:color w:val="111111"/>
          <w:sz w:val="20"/>
          <w:szCs w:val="20"/>
          <w:lang w:eastAsia="tr-TR"/>
        </w:rPr>
      </w:pPr>
    </w:p>
    <w:p w:rsidR="004F164A" w:rsidRPr="00CE21C0" w:rsidRDefault="004F164A" w:rsidP="00C34248">
      <w:pPr>
        <w:spacing w:after="0" w:line="240" w:lineRule="auto"/>
        <w:ind w:left="284" w:hanging="284"/>
        <w:jc w:val="both"/>
        <w:rPr>
          <w:rFonts w:ascii="Times New Roman" w:eastAsia="Times New Roman" w:hAnsi="Times New Roman"/>
          <w:color w:val="111111"/>
          <w:sz w:val="20"/>
          <w:szCs w:val="20"/>
          <w:lang w:eastAsia="tr-TR"/>
        </w:rPr>
      </w:pPr>
      <w:proofErr w:type="spellStart"/>
      <w:r w:rsidRPr="00CE21C0">
        <w:rPr>
          <w:rFonts w:ascii="Times New Roman" w:eastAsia="Times New Roman" w:hAnsi="Times New Roman"/>
          <w:color w:val="111111"/>
          <w:sz w:val="20"/>
          <w:szCs w:val="20"/>
          <w:lang w:eastAsia="tr-TR"/>
        </w:rPr>
        <w:t>Munyati</w:t>
      </w:r>
      <w:proofErr w:type="spellEnd"/>
      <w:r w:rsidRPr="00CE21C0">
        <w:rPr>
          <w:rFonts w:ascii="Times New Roman" w:eastAsia="Times New Roman" w:hAnsi="Times New Roman"/>
          <w:color w:val="111111"/>
          <w:sz w:val="20"/>
          <w:szCs w:val="20"/>
          <w:lang w:eastAsia="tr-TR"/>
        </w:rPr>
        <w:t>, C</w:t>
      </w:r>
      <w:proofErr w:type="gramStart"/>
      <w:r w:rsidRPr="00CE21C0">
        <w:rPr>
          <w:rFonts w:ascii="Times New Roman" w:eastAsia="Times New Roman" w:hAnsi="Times New Roman"/>
          <w:color w:val="111111"/>
          <w:sz w:val="20"/>
          <w:szCs w:val="20"/>
          <w:lang w:eastAsia="tr-TR"/>
        </w:rPr>
        <w:t>.,</w:t>
      </w:r>
      <w:proofErr w:type="gramEnd"/>
      <w:r w:rsidRPr="00CE21C0">
        <w:rPr>
          <w:rFonts w:ascii="Times New Roman" w:eastAsia="Times New Roman" w:hAnsi="Times New Roman"/>
          <w:color w:val="111111"/>
          <w:sz w:val="20"/>
          <w:szCs w:val="20"/>
          <w:lang w:eastAsia="tr-TR"/>
        </w:rPr>
        <w:t xml:space="preserve"> (2004), </w:t>
      </w:r>
      <w:proofErr w:type="spellStart"/>
      <w:r w:rsidRPr="00CE21C0">
        <w:rPr>
          <w:rFonts w:ascii="Times New Roman" w:eastAsia="Times New Roman" w:hAnsi="Times New Roman"/>
          <w:color w:val="111111"/>
          <w:sz w:val="20"/>
          <w:szCs w:val="20"/>
          <w:lang w:eastAsia="tr-TR"/>
        </w:rPr>
        <w:t>Use</w:t>
      </w:r>
      <w:proofErr w:type="spellEnd"/>
      <w:r w:rsidRPr="00CE21C0">
        <w:rPr>
          <w:rFonts w:ascii="Times New Roman" w:eastAsia="Times New Roman" w:hAnsi="Times New Roman"/>
          <w:color w:val="111111"/>
          <w:sz w:val="20"/>
          <w:szCs w:val="20"/>
          <w:lang w:eastAsia="tr-TR"/>
        </w:rPr>
        <w:t xml:space="preserve"> of </w:t>
      </w:r>
      <w:proofErr w:type="spellStart"/>
      <w:r w:rsidRPr="00CE21C0">
        <w:rPr>
          <w:rFonts w:ascii="Times New Roman" w:eastAsia="Times New Roman" w:hAnsi="Times New Roman"/>
          <w:color w:val="111111"/>
          <w:sz w:val="20"/>
          <w:szCs w:val="20"/>
          <w:lang w:eastAsia="tr-TR"/>
        </w:rPr>
        <w:t>Principal</w:t>
      </w:r>
      <w:proofErr w:type="spellEnd"/>
      <w:r w:rsidRPr="00CE21C0">
        <w:rPr>
          <w:rFonts w:ascii="Times New Roman" w:eastAsia="Times New Roman" w:hAnsi="Times New Roman"/>
          <w:color w:val="111111"/>
          <w:sz w:val="20"/>
          <w:szCs w:val="20"/>
          <w:lang w:eastAsia="tr-TR"/>
        </w:rPr>
        <w:t xml:space="preserve"> Component Analysis (PCA) of Remote </w:t>
      </w:r>
      <w:proofErr w:type="spellStart"/>
      <w:r w:rsidRPr="00CE21C0">
        <w:rPr>
          <w:rFonts w:ascii="Times New Roman" w:eastAsia="Times New Roman" w:hAnsi="Times New Roman"/>
          <w:color w:val="111111"/>
          <w:sz w:val="20"/>
          <w:szCs w:val="20"/>
          <w:lang w:eastAsia="tr-TR"/>
        </w:rPr>
        <w:t>Sensing</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Images</w:t>
      </w:r>
      <w:proofErr w:type="spellEnd"/>
      <w:r w:rsidRPr="00CE21C0">
        <w:rPr>
          <w:rFonts w:ascii="Times New Roman" w:eastAsia="Times New Roman" w:hAnsi="Times New Roman"/>
          <w:color w:val="111111"/>
          <w:sz w:val="20"/>
          <w:szCs w:val="20"/>
          <w:lang w:eastAsia="tr-TR"/>
        </w:rPr>
        <w:t xml:space="preserve"> in </w:t>
      </w:r>
      <w:proofErr w:type="spellStart"/>
      <w:r w:rsidRPr="00CE21C0">
        <w:rPr>
          <w:rFonts w:ascii="Times New Roman" w:eastAsia="Times New Roman" w:hAnsi="Times New Roman"/>
          <w:color w:val="111111"/>
          <w:sz w:val="20"/>
          <w:szCs w:val="20"/>
          <w:lang w:eastAsia="tr-TR"/>
        </w:rPr>
        <w:t>Wetland</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Change</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Detection</w:t>
      </w:r>
      <w:proofErr w:type="spellEnd"/>
      <w:r w:rsidRPr="00CE21C0">
        <w:rPr>
          <w:rFonts w:ascii="Times New Roman" w:eastAsia="Times New Roman" w:hAnsi="Times New Roman"/>
          <w:color w:val="111111"/>
          <w:sz w:val="20"/>
          <w:szCs w:val="20"/>
          <w:lang w:eastAsia="tr-TR"/>
        </w:rPr>
        <w:t xml:space="preserve"> on </w:t>
      </w:r>
      <w:proofErr w:type="spellStart"/>
      <w:r w:rsidRPr="00CE21C0">
        <w:rPr>
          <w:rFonts w:ascii="Times New Roman" w:eastAsia="Times New Roman" w:hAnsi="Times New Roman"/>
          <w:color w:val="111111"/>
          <w:sz w:val="20"/>
          <w:szCs w:val="20"/>
          <w:lang w:eastAsia="tr-TR"/>
        </w:rPr>
        <w:t>the</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Kafue</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Flats</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Zambia</w:t>
      </w:r>
      <w:proofErr w:type="spellEnd"/>
      <w:r w:rsidRPr="00CE21C0">
        <w:rPr>
          <w:rFonts w:ascii="Times New Roman" w:eastAsia="Times New Roman" w:hAnsi="Times New Roman"/>
          <w:color w:val="111111"/>
          <w:sz w:val="20"/>
          <w:szCs w:val="20"/>
          <w:lang w:eastAsia="tr-TR"/>
        </w:rPr>
        <w:t>,</w:t>
      </w:r>
      <w:r w:rsidR="0089004D" w:rsidRPr="00CE21C0">
        <w:rPr>
          <w:rFonts w:ascii="Times New Roman" w:eastAsia="Times New Roman" w:hAnsi="Times New Roman"/>
          <w:color w:val="111111"/>
          <w:sz w:val="20"/>
          <w:szCs w:val="20"/>
          <w:lang w:eastAsia="tr-TR"/>
        </w:rPr>
        <w:t xml:space="preserve"> </w:t>
      </w:r>
      <w:proofErr w:type="spellStart"/>
      <w:r w:rsidR="0089004D" w:rsidRPr="00CE21C0">
        <w:rPr>
          <w:rFonts w:ascii="Times New Roman" w:eastAsia="Times New Roman" w:hAnsi="Times New Roman"/>
          <w:color w:val="111111"/>
          <w:sz w:val="20"/>
          <w:szCs w:val="20"/>
          <w:lang w:eastAsia="tr-TR"/>
        </w:rPr>
        <w:t>Geocarto</w:t>
      </w:r>
      <w:proofErr w:type="spellEnd"/>
      <w:r w:rsidR="0089004D" w:rsidRPr="00CE21C0">
        <w:rPr>
          <w:rFonts w:ascii="Times New Roman" w:eastAsia="Times New Roman" w:hAnsi="Times New Roman"/>
          <w:color w:val="111111"/>
          <w:sz w:val="20"/>
          <w:szCs w:val="20"/>
          <w:lang w:eastAsia="tr-TR"/>
        </w:rPr>
        <w:t xml:space="preserve"> International</w:t>
      </w:r>
      <w:r w:rsidR="009226F0" w:rsidRPr="00CE21C0">
        <w:rPr>
          <w:rFonts w:ascii="Times New Roman" w:eastAsia="Times New Roman" w:hAnsi="Times New Roman"/>
          <w:color w:val="111111"/>
          <w:sz w:val="20"/>
          <w:szCs w:val="20"/>
          <w:lang w:eastAsia="tr-TR"/>
        </w:rPr>
        <w:t>, 19(3), 11-22.</w:t>
      </w:r>
    </w:p>
    <w:p w:rsidR="002F3C5A" w:rsidRPr="00CE21C0" w:rsidRDefault="002F3C5A" w:rsidP="00C34248">
      <w:pPr>
        <w:spacing w:after="0" w:line="240" w:lineRule="auto"/>
        <w:ind w:left="284" w:hanging="284"/>
        <w:jc w:val="both"/>
        <w:rPr>
          <w:rFonts w:ascii="Times New Roman" w:eastAsia="Times New Roman" w:hAnsi="Times New Roman"/>
          <w:color w:val="111111"/>
          <w:sz w:val="20"/>
          <w:szCs w:val="20"/>
          <w:lang w:eastAsia="tr-TR"/>
        </w:rPr>
      </w:pPr>
    </w:p>
    <w:p w:rsidR="006F165B" w:rsidRPr="00CE21C0" w:rsidRDefault="006F165B" w:rsidP="00C34248">
      <w:pPr>
        <w:spacing w:after="0" w:line="240" w:lineRule="auto"/>
        <w:ind w:left="284" w:hanging="284"/>
        <w:jc w:val="both"/>
        <w:rPr>
          <w:rFonts w:ascii="Times New Roman" w:eastAsia="Times New Roman" w:hAnsi="Times New Roman"/>
          <w:color w:val="111111"/>
          <w:sz w:val="20"/>
          <w:szCs w:val="20"/>
          <w:lang w:eastAsia="tr-TR"/>
        </w:rPr>
      </w:pPr>
      <w:proofErr w:type="spellStart"/>
      <w:r w:rsidRPr="00CE21C0">
        <w:rPr>
          <w:rFonts w:ascii="Times New Roman" w:eastAsia="Times New Roman" w:hAnsi="Times New Roman"/>
          <w:color w:val="111111"/>
          <w:sz w:val="20"/>
          <w:szCs w:val="20"/>
          <w:lang w:eastAsia="tr-TR"/>
        </w:rPr>
        <w:t>Pacifici</w:t>
      </w:r>
      <w:proofErr w:type="spellEnd"/>
      <w:r w:rsidRPr="00CE21C0">
        <w:rPr>
          <w:rFonts w:ascii="Times New Roman" w:eastAsia="Times New Roman" w:hAnsi="Times New Roman"/>
          <w:color w:val="111111"/>
          <w:sz w:val="20"/>
          <w:szCs w:val="20"/>
          <w:lang w:eastAsia="tr-TR"/>
        </w:rPr>
        <w:t xml:space="preserve"> F</w:t>
      </w:r>
      <w:proofErr w:type="gramStart"/>
      <w:r w:rsidRPr="00CE21C0">
        <w:rPr>
          <w:rFonts w:ascii="Times New Roman" w:eastAsia="Times New Roman" w:hAnsi="Times New Roman"/>
          <w:color w:val="111111"/>
          <w:sz w:val="20"/>
          <w:szCs w:val="20"/>
          <w:lang w:eastAsia="tr-TR"/>
        </w:rPr>
        <w:t>.,</w:t>
      </w:r>
      <w:proofErr w:type="gram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Frate</w:t>
      </w:r>
      <w:proofErr w:type="spellEnd"/>
      <w:r w:rsidRPr="00CE21C0">
        <w:rPr>
          <w:rFonts w:ascii="Times New Roman" w:eastAsia="Times New Roman" w:hAnsi="Times New Roman"/>
          <w:color w:val="111111"/>
          <w:sz w:val="20"/>
          <w:szCs w:val="20"/>
          <w:lang w:eastAsia="tr-TR"/>
        </w:rPr>
        <w:t xml:space="preserve"> F.D., </w:t>
      </w:r>
      <w:proofErr w:type="spellStart"/>
      <w:r w:rsidRPr="00CE21C0">
        <w:rPr>
          <w:rFonts w:ascii="Times New Roman" w:eastAsia="Times New Roman" w:hAnsi="Times New Roman"/>
          <w:color w:val="111111"/>
          <w:sz w:val="20"/>
          <w:szCs w:val="20"/>
          <w:lang w:eastAsia="tr-TR"/>
        </w:rPr>
        <w:t>Solimini</w:t>
      </w:r>
      <w:proofErr w:type="spellEnd"/>
      <w:r w:rsidRPr="00CE21C0">
        <w:rPr>
          <w:rFonts w:ascii="Times New Roman" w:eastAsia="Times New Roman" w:hAnsi="Times New Roman"/>
          <w:color w:val="111111"/>
          <w:sz w:val="20"/>
          <w:szCs w:val="20"/>
          <w:lang w:eastAsia="tr-TR"/>
        </w:rPr>
        <w:t xml:space="preserve"> C., </w:t>
      </w:r>
      <w:proofErr w:type="spellStart"/>
      <w:r w:rsidRPr="00CE21C0">
        <w:rPr>
          <w:rFonts w:ascii="Times New Roman" w:eastAsia="Times New Roman" w:hAnsi="Times New Roman"/>
          <w:color w:val="111111"/>
          <w:sz w:val="20"/>
          <w:szCs w:val="20"/>
          <w:lang w:eastAsia="tr-TR"/>
        </w:rPr>
        <w:t>and</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Emery</w:t>
      </w:r>
      <w:proofErr w:type="spellEnd"/>
      <w:r w:rsidR="00FB254A" w:rsidRPr="00CE21C0">
        <w:rPr>
          <w:rFonts w:ascii="Times New Roman" w:eastAsia="Times New Roman" w:hAnsi="Times New Roman"/>
          <w:color w:val="111111"/>
          <w:sz w:val="20"/>
          <w:szCs w:val="20"/>
          <w:lang w:eastAsia="tr-TR"/>
        </w:rPr>
        <w:t xml:space="preserve"> W.</w:t>
      </w:r>
      <w:r w:rsidRPr="00CE21C0">
        <w:rPr>
          <w:rFonts w:ascii="Times New Roman" w:eastAsia="Times New Roman" w:hAnsi="Times New Roman"/>
          <w:color w:val="111111"/>
          <w:sz w:val="20"/>
          <w:szCs w:val="20"/>
          <w:lang w:eastAsia="tr-TR"/>
        </w:rPr>
        <w:t>,</w:t>
      </w:r>
      <w:r w:rsidR="00EE710A" w:rsidRPr="00CE21C0">
        <w:rPr>
          <w:rFonts w:ascii="Times New Roman" w:eastAsia="Times New Roman" w:hAnsi="Times New Roman"/>
          <w:color w:val="111111"/>
          <w:sz w:val="20"/>
          <w:szCs w:val="20"/>
          <w:lang w:eastAsia="tr-TR"/>
        </w:rPr>
        <w:t xml:space="preserve"> (2007),</w:t>
      </w:r>
      <w:r w:rsidRPr="00CE21C0">
        <w:rPr>
          <w:rFonts w:ascii="Times New Roman" w:eastAsia="Times New Roman" w:hAnsi="Times New Roman"/>
          <w:color w:val="111111"/>
          <w:sz w:val="20"/>
          <w:szCs w:val="20"/>
          <w:lang w:eastAsia="tr-TR"/>
        </w:rPr>
        <w:t xml:space="preserve"> An </w:t>
      </w:r>
      <w:proofErr w:type="spellStart"/>
      <w:r w:rsidRPr="00CE21C0">
        <w:rPr>
          <w:rFonts w:ascii="Times New Roman" w:eastAsia="Times New Roman" w:hAnsi="Times New Roman"/>
          <w:color w:val="111111"/>
          <w:sz w:val="20"/>
          <w:szCs w:val="20"/>
          <w:lang w:eastAsia="tr-TR"/>
        </w:rPr>
        <w:t>innovative</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neural</w:t>
      </w:r>
      <w:proofErr w:type="spellEnd"/>
      <w:r w:rsidRPr="00CE21C0">
        <w:rPr>
          <w:rFonts w:ascii="Times New Roman" w:eastAsia="Times New Roman" w:hAnsi="Times New Roman"/>
          <w:color w:val="111111"/>
          <w:sz w:val="20"/>
          <w:szCs w:val="20"/>
          <w:lang w:eastAsia="tr-TR"/>
        </w:rPr>
        <w:t xml:space="preserve">-net </w:t>
      </w:r>
      <w:proofErr w:type="spellStart"/>
      <w:r w:rsidRPr="00CE21C0">
        <w:rPr>
          <w:rFonts w:ascii="Times New Roman" w:eastAsia="Times New Roman" w:hAnsi="Times New Roman"/>
          <w:color w:val="111111"/>
          <w:sz w:val="20"/>
          <w:szCs w:val="20"/>
          <w:lang w:eastAsia="tr-TR"/>
        </w:rPr>
        <w:t>method</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to</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detect</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temporal</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changes</w:t>
      </w:r>
      <w:proofErr w:type="spellEnd"/>
      <w:r w:rsidRPr="00CE21C0">
        <w:rPr>
          <w:rFonts w:ascii="Times New Roman" w:eastAsia="Times New Roman" w:hAnsi="Times New Roman"/>
          <w:color w:val="111111"/>
          <w:sz w:val="20"/>
          <w:szCs w:val="20"/>
          <w:lang w:eastAsia="tr-TR"/>
        </w:rPr>
        <w:t xml:space="preserve"> in </w:t>
      </w:r>
      <w:proofErr w:type="spellStart"/>
      <w:r w:rsidRPr="00CE21C0">
        <w:rPr>
          <w:rFonts w:ascii="Times New Roman" w:eastAsia="Times New Roman" w:hAnsi="Times New Roman"/>
          <w:color w:val="111111"/>
          <w:sz w:val="20"/>
          <w:szCs w:val="20"/>
          <w:lang w:eastAsia="tr-TR"/>
        </w:rPr>
        <w:t>high-resolution</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optical</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satellite</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imagery</w:t>
      </w:r>
      <w:proofErr w:type="spellEnd"/>
      <w:r w:rsidR="00FB254A" w:rsidRPr="00CE21C0">
        <w:rPr>
          <w:rFonts w:ascii="Times New Roman" w:eastAsia="Times New Roman" w:hAnsi="Times New Roman"/>
          <w:color w:val="111111"/>
          <w:sz w:val="20"/>
          <w:szCs w:val="20"/>
          <w:lang w:eastAsia="tr-TR"/>
        </w:rPr>
        <w:t xml:space="preserve">, </w:t>
      </w:r>
      <w:r w:rsidRPr="00CE21C0">
        <w:rPr>
          <w:rFonts w:ascii="Times New Roman" w:eastAsia="Times New Roman" w:hAnsi="Times New Roman"/>
          <w:color w:val="111111"/>
          <w:sz w:val="20"/>
          <w:szCs w:val="20"/>
          <w:lang w:eastAsia="tr-TR"/>
        </w:rPr>
        <w:t>IE</w:t>
      </w:r>
      <w:r w:rsidR="00FB254A" w:rsidRPr="00CE21C0">
        <w:rPr>
          <w:rFonts w:ascii="Times New Roman" w:eastAsia="Times New Roman" w:hAnsi="Times New Roman"/>
          <w:color w:val="111111"/>
          <w:sz w:val="20"/>
          <w:szCs w:val="20"/>
          <w:lang w:eastAsia="tr-TR"/>
        </w:rPr>
        <w:t xml:space="preserve">EE Trans. </w:t>
      </w:r>
      <w:proofErr w:type="spellStart"/>
      <w:r w:rsidR="00FB254A" w:rsidRPr="00CE21C0">
        <w:rPr>
          <w:rFonts w:ascii="Times New Roman" w:eastAsia="Times New Roman" w:hAnsi="Times New Roman"/>
          <w:color w:val="111111"/>
          <w:sz w:val="20"/>
          <w:szCs w:val="20"/>
          <w:lang w:eastAsia="tr-TR"/>
        </w:rPr>
        <w:t>Geosci</w:t>
      </w:r>
      <w:proofErr w:type="spellEnd"/>
      <w:r w:rsidR="00FB254A" w:rsidRPr="00CE21C0">
        <w:rPr>
          <w:rFonts w:ascii="Times New Roman" w:eastAsia="Times New Roman" w:hAnsi="Times New Roman"/>
          <w:color w:val="111111"/>
          <w:sz w:val="20"/>
          <w:szCs w:val="20"/>
          <w:lang w:eastAsia="tr-TR"/>
        </w:rPr>
        <w:t xml:space="preserve">. Remote </w:t>
      </w:r>
      <w:proofErr w:type="spellStart"/>
      <w:r w:rsidR="00FB254A" w:rsidRPr="00CE21C0">
        <w:rPr>
          <w:rFonts w:ascii="Times New Roman" w:eastAsia="Times New Roman" w:hAnsi="Times New Roman"/>
          <w:color w:val="111111"/>
          <w:sz w:val="20"/>
          <w:szCs w:val="20"/>
          <w:lang w:eastAsia="tr-TR"/>
        </w:rPr>
        <w:t>Sens</w:t>
      </w:r>
      <w:proofErr w:type="spellEnd"/>
      <w:proofErr w:type="gramStart"/>
      <w:r w:rsidR="00FB254A" w:rsidRPr="00CE21C0">
        <w:rPr>
          <w:rFonts w:ascii="Times New Roman" w:eastAsia="Times New Roman" w:hAnsi="Times New Roman"/>
          <w:color w:val="111111"/>
          <w:sz w:val="20"/>
          <w:szCs w:val="20"/>
          <w:lang w:eastAsia="tr-TR"/>
        </w:rPr>
        <w:t>.,</w:t>
      </w:r>
      <w:proofErr w:type="gramEnd"/>
      <w:r w:rsidR="00FB254A" w:rsidRPr="00CE21C0">
        <w:rPr>
          <w:rFonts w:ascii="Times New Roman" w:eastAsia="Times New Roman" w:hAnsi="Times New Roman"/>
          <w:color w:val="111111"/>
          <w:sz w:val="20"/>
          <w:szCs w:val="20"/>
          <w:lang w:eastAsia="tr-TR"/>
        </w:rPr>
        <w:t xml:space="preserve"> </w:t>
      </w:r>
      <w:r w:rsidRPr="00CE21C0">
        <w:rPr>
          <w:rFonts w:ascii="Times New Roman" w:eastAsia="Times New Roman" w:hAnsi="Times New Roman"/>
          <w:color w:val="111111"/>
          <w:sz w:val="20"/>
          <w:szCs w:val="20"/>
          <w:lang w:eastAsia="tr-TR"/>
        </w:rPr>
        <w:t>45</w:t>
      </w:r>
      <w:r w:rsidR="00FB254A" w:rsidRPr="00CE21C0">
        <w:rPr>
          <w:rFonts w:ascii="Times New Roman" w:eastAsia="Times New Roman" w:hAnsi="Times New Roman"/>
          <w:color w:val="111111"/>
          <w:sz w:val="20"/>
          <w:szCs w:val="20"/>
          <w:lang w:eastAsia="tr-TR"/>
        </w:rPr>
        <w:t>(</w:t>
      </w:r>
      <w:r w:rsidRPr="00CE21C0">
        <w:rPr>
          <w:rFonts w:ascii="Times New Roman" w:eastAsia="Times New Roman" w:hAnsi="Times New Roman"/>
          <w:color w:val="111111"/>
          <w:sz w:val="20"/>
          <w:szCs w:val="20"/>
          <w:lang w:eastAsia="tr-TR"/>
        </w:rPr>
        <w:t>9</w:t>
      </w:r>
      <w:r w:rsidR="00FB254A" w:rsidRPr="00CE21C0">
        <w:rPr>
          <w:rFonts w:ascii="Times New Roman" w:eastAsia="Times New Roman" w:hAnsi="Times New Roman"/>
          <w:color w:val="111111"/>
          <w:sz w:val="20"/>
          <w:szCs w:val="20"/>
          <w:lang w:eastAsia="tr-TR"/>
        </w:rPr>
        <w:t>)</w:t>
      </w:r>
      <w:r w:rsidRPr="00CE21C0">
        <w:rPr>
          <w:rFonts w:ascii="Times New Roman" w:eastAsia="Times New Roman" w:hAnsi="Times New Roman"/>
          <w:color w:val="111111"/>
          <w:sz w:val="20"/>
          <w:szCs w:val="20"/>
          <w:lang w:eastAsia="tr-TR"/>
        </w:rPr>
        <w:t xml:space="preserve">, </w:t>
      </w:r>
      <w:r w:rsidR="00FB254A" w:rsidRPr="00CE21C0">
        <w:rPr>
          <w:rFonts w:ascii="Times New Roman" w:eastAsia="Times New Roman" w:hAnsi="Times New Roman"/>
          <w:color w:val="111111"/>
          <w:sz w:val="20"/>
          <w:szCs w:val="20"/>
          <w:lang w:eastAsia="tr-TR"/>
        </w:rPr>
        <w:t>2940–2952.</w:t>
      </w:r>
    </w:p>
    <w:p w:rsidR="002F3C5A" w:rsidRPr="00CE21C0" w:rsidRDefault="002F3C5A" w:rsidP="00C34248">
      <w:pPr>
        <w:spacing w:after="0" w:line="240" w:lineRule="auto"/>
        <w:ind w:left="284" w:hanging="284"/>
        <w:jc w:val="both"/>
        <w:rPr>
          <w:rFonts w:ascii="Times New Roman" w:eastAsia="Times New Roman" w:hAnsi="Times New Roman"/>
          <w:color w:val="111111"/>
          <w:sz w:val="20"/>
          <w:szCs w:val="20"/>
          <w:lang w:eastAsia="tr-TR"/>
        </w:rPr>
      </w:pPr>
    </w:p>
    <w:p w:rsidR="001D7ED6" w:rsidRPr="00CE21C0" w:rsidRDefault="001D7ED6" w:rsidP="00C34248">
      <w:pPr>
        <w:spacing w:after="0" w:line="240" w:lineRule="auto"/>
        <w:ind w:left="284" w:hanging="284"/>
        <w:jc w:val="both"/>
        <w:rPr>
          <w:rFonts w:ascii="Times New Roman" w:eastAsia="Times New Roman" w:hAnsi="Times New Roman"/>
          <w:color w:val="111111"/>
          <w:sz w:val="20"/>
          <w:szCs w:val="20"/>
          <w:lang w:eastAsia="tr-TR"/>
        </w:rPr>
      </w:pPr>
      <w:proofErr w:type="spellStart"/>
      <w:r w:rsidRPr="00CE21C0">
        <w:rPr>
          <w:rFonts w:ascii="Times New Roman" w:eastAsia="Times New Roman" w:hAnsi="Times New Roman"/>
          <w:color w:val="111111"/>
          <w:sz w:val="20"/>
          <w:szCs w:val="20"/>
          <w:lang w:eastAsia="tr-TR"/>
        </w:rPr>
        <w:t>Ricotta</w:t>
      </w:r>
      <w:proofErr w:type="spellEnd"/>
      <w:r w:rsidRPr="00CE21C0">
        <w:rPr>
          <w:rFonts w:ascii="Times New Roman" w:eastAsia="Times New Roman" w:hAnsi="Times New Roman"/>
          <w:color w:val="111111"/>
          <w:sz w:val="20"/>
          <w:szCs w:val="20"/>
          <w:lang w:eastAsia="tr-TR"/>
        </w:rPr>
        <w:t xml:space="preserve"> C</w:t>
      </w:r>
      <w:proofErr w:type="gramStart"/>
      <w:r w:rsidRPr="00CE21C0">
        <w:rPr>
          <w:rFonts w:ascii="Times New Roman" w:eastAsia="Times New Roman" w:hAnsi="Times New Roman"/>
          <w:color w:val="111111"/>
          <w:sz w:val="20"/>
          <w:szCs w:val="20"/>
          <w:lang w:eastAsia="tr-TR"/>
        </w:rPr>
        <w:t>.,</w:t>
      </w:r>
      <w:proofErr w:type="gram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Avena</w:t>
      </w:r>
      <w:proofErr w:type="spellEnd"/>
      <w:r w:rsidRPr="00CE21C0">
        <w:rPr>
          <w:rFonts w:ascii="Times New Roman" w:eastAsia="Times New Roman" w:hAnsi="Times New Roman"/>
          <w:color w:val="111111"/>
          <w:sz w:val="20"/>
          <w:szCs w:val="20"/>
          <w:lang w:eastAsia="tr-TR"/>
        </w:rPr>
        <w:t xml:space="preserve"> G. C. F. </w:t>
      </w:r>
      <w:proofErr w:type="spellStart"/>
      <w:r w:rsidRPr="00CE21C0">
        <w:rPr>
          <w:rFonts w:ascii="Times New Roman" w:eastAsia="Times New Roman" w:hAnsi="Times New Roman"/>
          <w:color w:val="111111"/>
          <w:sz w:val="20"/>
          <w:szCs w:val="20"/>
          <w:lang w:eastAsia="tr-TR"/>
        </w:rPr>
        <w:t>Volpe</w:t>
      </w:r>
      <w:proofErr w:type="spellEnd"/>
      <w:r w:rsidRPr="00CE21C0">
        <w:rPr>
          <w:rFonts w:ascii="Times New Roman" w:eastAsia="Times New Roman" w:hAnsi="Times New Roman"/>
          <w:color w:val="111111"/>
          <w:sz w:val="20"/>
          <w:szCs w:val="20"/>
          <w:lang w:eastAsia="tr-TR"/>
        </w:rPr>
        <w:t xml:space="preserve">, (1999), </w:t>
      </w:r>
      <w:proofErr w:type="spellStart"/>
      <w:r w:rsidRPr="00CE21C0">
        <w:rPr>
          <w:rFonts w:ascii="Times New Roman" w:eastAsia="Times New Roman" w:hAnsi="Times New Roman"/>
          <w:color w:val="111111"/>
          <w:sz w:val="20"/>
          <w:szCs w:val="20"/>
          <w:lang w:eastAsia="tr-TR"/>
        </w:rPr>
        <w:t>The</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influence</w:t>
      </w:r>
      <w:proofErr w:type="spellEnd"/>
      <w:r w:rsidRPr="00CE21C0">
        <w:rPr>
          <w:rFonts w:ascii="Times New Roman" w:eastAsia="Times New Roman" w:hAnsi="Times New Roman"/>
          <w:color w:val="111111"/>
          <w:sz w:val="20"/>
          <w:szCs w:val="20"/>
          <w:lang w:eastAsia="tr-TR"/>
        </w:rPr>
        <w:t xml:space="preserve"> of </w:t>
      </w:r>
      <w:proofErr w:type="spellStart"/>
      <w:r w:rsidRPr="00CE21C0">
        <w:rPr>
          <w:rFonts w:ascii="Times New Roman" w:eastAsia="Times New Roman" w:hAnsi="Times New Roman"/>
          <w:color w:val="111111"/>
          <w:sz w:val="20"/>
          <w:szCs w:val="20"/>
          <w:lang w:eastAsia="tr-TR"/>
        </w:rPr>
        <w:t>principal</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component</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analysis</w:t>
      </w:r>
      <w:proofErr w:type="spellEnd"/>
      <w:r w:rsidRPr="00CE21C0">
        <w:rPr>
          <w:rFonts w:ascii="Times New Roman" w:eastAsia="Times New Roman" w:hAnsi="Times New Roman"/>
          <w:color w:val="111111"/>
          <w:sz w:val="20"/>
          <w:szCs w:val="20"/>
          <w:lang w:eastAsia="tr-TR"/>
        </w:rPr>
        <w:t xml:space="preserve"> on </w:t>
      </w:r>
      <w:proofErr w:type="spellStart"/>
      <w:r w:rsidRPr="00CE21C0">
        <w:rPr>
          <w:rFonts w:ascii="Times New Roman" w:eastAsia="Times New Roman" w:hAnsi="Times New Roman"/>
          <w:color w:val="111111"/>
          <w:sz w:val="20"/>
          <w:szCs w:val="20"/>
          <w:lang w:eastAsia="tr-TR"/>
        </w:rPr>
        <w:t>the</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spatial</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structure</w:t>
      </w:r>
      <w:proofErr w:type="spellEnd"/>
      <w:r w:rsidRPr="00CE21C0">
        <w:rPr>
          <w:rFonts w:ascii="Times New Roman" w:eastAsia="Times New Roman" w:hAnsi="Times New Roman"/>
          <w:color w:val="111111"/>
          <w:sz w:val="20"/>
          <w:szCs w:val="20"/>
          <w:lang w:eastAsia="tr-TR"/>
        </w:rPr>
        <w:t xml:space="preserve"> of </w:t>
      </w:r>
      <w:proofErr w:type="spellStart"/>
      <w:r w:rsidRPr="00CE21C0">
        <w:rPr>
          <w:rFonts w:ascii="Times New Roman" w:eastAsia="Times New Roman" w:hAnsi="Times New Roman"/>
          <w:color w:val="111111"/>
          <w:sz w:val="20"/>
          <w:szCs w:val="20"/>
          <w:lang w:eastAsia="tr-TR"/>
        </w:rPr>
        <w:t>multispectral</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dataset</w:t>
      </w:r>
      <w:proofErr w:type="spellEnd"/>
      <w:r w:rsidRPr="00CE21C0">
        <w:rPr>
          <w:rFonts w:ascii="Times New Roman" w:eastAsia="Times New Roman" w:hAnsi="Times New Roman"/>
          <w:color w:val="111111"/>
          <w:sz w:val="20"/>
          <w:szCs w:val="20"/>
          <w:lang w:eastAsia="tr-TR"/>
        </w:rPr>
        <w:t xml:space="preserve">, International </w:t>
      </w:r>
      <w:proofErr w:type="spellStart"/>
      <w:r w:rsidRPr="00CE21C0">
        <w:rPr>
          <w:rFonts w:ascii="Times New Roman" w:eastAsia="Times New Roman" w:hAnsi="Times New Roman"/>
          <w:color w:val="111111"/>
          <w:sz w:val="20"/>
          <w:szCs w:val="20"/>
          <w:lang w:eastAsia="tr-TR"/>
        </w:rPr>
        <w:t>Journal</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for</w:t>
      </w:r>
      <w:proofErr w:type="spellEnd"/>
      <w:r w:rsidRPr="00CE21C0">
        <w:rPr>
          <w:rFonts w:ascii="Times New Roman" w:eastAsia="Times New Roman" w:hAnsi="Times New Roman"/>
          <w:color w:val="111111"/>
          <w:sz w:val="20"/>
          <w:szCs w:val="20"/>
          <w:lang w:eastAsia="tr-TR"/>
        </w:rPr>
        <w:t xml:space="preserve"> Remote </w:t>
      </w:r>
      <w:proofErr w:type="spellStart"/>
      <w:r w:rsidRPr="00CE21C0">
        <w:rPr>
          <w:rFonts w:ascii="Times New Roman" w:eastAsia="Times New Roman" w:hAnsi="Times New Roman"/>
          <w:color w:val="111111"/>
          <w:sz w:val="20"/>
          <w:szCs w:val="20"/>
          <w:lang w:eastAsia="tr-TR"/>
        </w:rPr>
        <w:t>Sensing</w:t>
      </w:r>
      <w:proofErr w:type="spellEnd"/>
      <w:r w:rsidRPr="00CE21C0">
        <w:rPr>
          <w:rFonts w:ascii="Times New Roman" w:eastAsia="Times New Roman" w:hAnsi="Times New Roman"/>
          <w:color w:val="111111"/>
          <w:sz w:val="20"/>
          <w:szCs w:val="20"/>
          <w:lang w:eastAsia="tr-TR"/>
        </w:rPr>
        <w:t xml:space="preserve"> Volume, 20(17), 3367-3376.</w:t>
      </w:r>
    </w:p>
    <w:p w:rsidR="002F3C5A" w:rsidRPr="00CE21C0" w:rsidRDefault="002F3C5A" w:rsidP="00C34248">
      <w:pPr>
        <w:spacing w:after="0" w:line="240" w:lineRule="auto"/>
        <w:ind w:left="284" w:hanging="284"/>
        <w:jc w:val="both"/>
        <w:rPr>
          <w:rFonts w:ascii="Times New Roman" w:eastAsia="Times New Roman" w:hAnsi="Times New Roman"/>
          <w:color w:val="111111"/>
          <w:sz w:val="20"/>
          <w:szCs w:val="20"/>
          <w:lang w:eastAsia="tr-TR"/>
        </w:rPr>
      </w:pPr>
    </w:p>
    <w:p w:rsidR="008B258D" w:rsidRPr="00CE21C0" w:rsidRDefault="008B258D" w:rsidP="00C34248">
      <w:pPr>
        <w:spacing w:after="0" w:line="240" w:lineRule="auto"/>
        <w:ind w:left="284" w:hanging="284"/>
        <w:jc w:val="both"/>
        <w:rPr>
          <w:rFonts w:ascii="Times New Roman" w:eastAsia="Times New Roman" w:hAnsi="Times New Roman"/>
          <w:color w:val="111111"/>
          <w:sz w:val="20"/>
          <w:szCs w:val="20"/>
          <w:lang w:eastAsia="tr-TR"/>
        </w:rPr>
      </w:pPr>
      <w:proofErr w:type="spellStart"/>
      <w:r w:rsidRPr="00CE21C0">
        <w:rPr>
          <w:rFonts w:ascii="Times New Roman" w:eastAsia="Times New Roman" w:hAnsi="Times New Roman"/>
          <w:color w:val="111111"/>
          <w:sz w:val="20"/>
          <w:szCs w:val="20"/>
          <w:lang w:eastAsia="tr-TR"/>
        </w:rPr>
        <w:t>Schiavon</w:t>
      </w:r>
      <w:proofErr w:type="spellEnd"/>
      <w:r w:rsidRPr="00CE21C0">
        <w:rPr>
          <w:rFonts w:ascii="Times New Roman" w:eastAsia="Times New Roman" w:hAnsi="Times New Roman"/>
          <w:color w:val="111111"/>
          <w:sz w:val="20"/>
          <w:szCs w:val="20"/>
          <w:lang w:eastAsia="tr-TR"/>
        </w:rPr>
        <w:t xml:space="preserve"> G</w:t>
      </w:r>
      <w:proofErr w:type="gramStart"/>
      <w:r w:rsidRPr="00CE21C0">
        <w:rPr>
          <w:rFonts w:ascii="Times New Roman" w:eastAsia="Times New Roman" w:hAnsi="Times New Roman"/>
          <w:color w:val="111111"/>
          <w:sz w:val="20"/>
          <w:szCs w:val="20"/>
          <w:lang w:eastAsia="tr-TR"/>
        </w:rPr>
        <w:t>.,</w:t>
      </w:r>
      <w:proofErr w:type="gram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Frate</w:t>
      </w:r>
      <w:proofErr w:type="spellEnd"/>
      <w:r w:rsidRPr="00CE21C0">
        <w:rPr>
          <w:rFonts w:ascii="Times New Roman" w:eastAsia="Times New Roman" w:hAnsi="Times New Roman"/>
          <w:color w:val="111111"/>
          <w:sz w:val="20"/>
          <w:szCs w:val="20"/>
          <w:lang w:eastAsia="tr-TR"/>
        </w:rPr>
        <w:t xml:space="preserve"> F. Del, </w:t>
      </w:r>
      <w:proofErr w:type="spellStart"/>
      <w:r w:rsidRPr="00CE21C0">
        <w:rPr>
          <w:rFonts w:ascii="Times New Roman" w:eastAsia="Times New Roman" w:hAnsi="Times New Roman"/>
          <w:color w:val="111111"/>
          <w:sz w:val="20"/>
          <w:szCs w:val="20"/>
          <w:lang w:eastAsia="tr-TR"/>
        </w:rPr>
        <w:t>Solimini</w:t>
      </w:r>
      <w:proofErr w:type="spellEnd"/>
      <w:r w:rsidRPr="00CE21C0">
        <w:rPr>
          <w:rFonts w:ascii="Times New Roman" w:eastAsia="Times New Roman" w:hAnsi="Times New Roman"/>
          <w:color w:val="111111"/>
          <w:sz w:val="20"/>
          <w:szCs w:val="20"/>
          <w:lang w:eastAsia="tr-TR"/>
        </w:rPr>
        <w:t xml:space="preserve"> C., (2003), High </w:t>
      </w:r>
      <w:proofErr w:type="spellStart"/>
      <w:r w:rsidRPr="00CE21C0">
        <w:rPr>
          <w:rFonts w:ascii="Times New Roman" w:eastAsia="Times New Roman" w:hAnsi="Times New Roman"/>
          <w:color w:val="111111"/>
          <w:sz w:val="20"/>
          <w:szCs w:val="20"/>
          <w:lang w:eastAsia="tr-TR"/>
        </w:rPr>
        <w:t>resolution</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multi-spectral</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analysis</w:t>
      </w:r>
      <w:proofErr w:type="spellEnd"/>
      <w:r w:rsidRPr="00CE21C0">
        <w:rPr>
          <w:rFonts w:ascii="Times New Roman" w:eastAsia="Times New Roman" w:hAnsi="Times New Roman"/>
          <w:color w:val="111111"/>
          <w:sz w:val="20"/>
          <w:szCs w:val="20"/>
          <w:lang w:eastAsia="tr-TR"/>
        </w:rPr>
        <w:t xml:space="preserve"> of urban </w:t>
      </w:r>
      <w:proofErr w:type="spellStart"/>
      <w:r w:rsidRPr="00CE21C0">
        <w:rPr>
          <w:rFonts w:ascii="Times New Roman" w:eastAsia="Times New Roman" w:hAnsi="Times New Roman"/>
          <w:color w:val="111111"/>
          <w:sz w:val="20"/>
          <w:szCs w:val="20"/>
          <w:lang w:eastAsia="tr-TR"/>
        </w:rPr>
        <w:t>areas</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with</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QuickBird</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imagery</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and</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synergy</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with</w:t>
      </w:r>
      <w:proofErr w:type="spellEnd"/>
      <w:r w:rsidRPr="00CE21C0">
        <w:rPr>
          <w:rFonts w:ascii="Times New Roman" w:eastAsia="Times New Roman" w:hAnsi="Times New Roman"/>
          <w:color w:val="111111"/>
          <w:sz w:val="20"/>
          <w:szCs w:val="20"/>
          <w:lang w:eastAsia="tr-TR"/>
        </w:rPr>
        <w:t xml:space="preserve"> ERS data, </w:t>
      </w:r>
      <w:proofErr w:type="spellStart"/>
      <w:r w:rsidRPr="00CE21C0">
        <w:rPr>
          <w:rFonts w:ascii="Times New Roman" w:eastAsia="Times New Roman" w:hAnsi="Times New Roman"/>
          <w:color w:val="111111"/>
          <w:sz w:val="20"/>
          <w:szCs w:val="20"/>
          <w:lang w:eastAsia="tr-TR"/>
        </w:rPr>
        <w:t>Proceedings</w:t>
      </w:r>
      <w:proofErr w:type="spellEnd"/>
      <w:r w:rsidRPr="00CE21C0">
        <w:rPr>
          <w:rFonts w:ascii="Times New Roman" w:eastAsia="Times New Roman" w:hAnsi="Times New Roman"/>
          <w:color w:val="111111"/>
          <w:sz w:val="20"/>
          <w:szCs w:val="20"/>
          <w:lang w:eastAsia="tr-TR"/>
        </w:rPr>
        <w:t xml:space="preserve"> of </w:t>
      </w:r>
      <w:proofErr w:type="spellStart"/>
      <w:r w:rsidRPr="00CE21C0">
        <w:rPr>
          <w:rFonts w:ascii="Times New Roman" w:eastAsia="Times New Roman" w:hAnsi="Times New Roman"/>
          <w:color w:val="111111"/>
          <w:sz w:val="20"/>
          <w:szCs w:val="20"/>
          <w:lang w:eastAsia="tr-TR"/>
        </w:rPr>
        <w:t>the</w:t>
      </w:r>
      <w:proofErr w:type="spellEnd"/>
      <w:r w:rsidRPr="00CE21C0">
        <w:rPr>
          <w:rFonts w:ascii="Times New Roman" w:eastAsia="Times New Roman" w:hAnsi="Times New Roman"/>
          <w:color w:val="111111"/>
          <w:sz w:val="20"/>
          <w:szCs w:val="20"/>
          <w:lang w:eastAsia="tr-TR"/>
        </w:rPr>
        <w:t xml:space="preserve"> International </w:t>
      </w:r>
      <w:proofErr w:type="spellStart"/>
      <w:r w:rsidRPr="00CE21C0">
        <w:rPr>
          <w:rFonts w:ascii="Times New Roman" w:eastAsia="Times New Roman" w:hAnsi="Times New Roman"/>
          <w:color w:val="111111"/>
          <w:sz w:val="20"/>
          <w:szCs w:val="20"/>
          <w:lang w:eastAsia="tr-TR"/>
        </w:rPr>
        <w:t>Geoscience</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And</w:t>
      </w:r>
      <w:proofErr w:type="spellEnd"/>
      <w:r w:rsidRPr="00CE21C0">
        <w:rPr>
          <w:rFonts w:ascii="Times New Roman" w:eastAsia="Times New Roman" w:hAnsi="Times New Roman"/>
          <w:color w:val="111111"/>
          <w:sz w:val="20"/>
          <w:szCs w:val="20"/>
          <w:lang w:eastAsia="tr-TR"/>
        </w:rPr>
        <w:t xml:space="preserve"> Remote </w:t>
      </w:r>
      <w:proofErr w:type="spellStart"/>
      <w:r w:rsidRPr="00CE21C0">
        <w:rPr>
          <w:rFonts w:ascii="Times New Roman" w:eastAsia="Times New Roman" w:hAnsi="Times New Roman"/>
          <w:color w:val="111111"/>
          <w:sz w:val="20"/>
          <w:szCs w:val="20"/>
          <w:lang w:eastAsia="tr-TR"/>
        </w:rPr>
        <w:t>Sensing</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Symposium</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Toulouse</w:t>
      </w:r>
      <w:proofErr w:type="spellEnd"/>
      <w:r w:rsidRPr="00CE21C0">
        <w:rPr>
          <w:rFonts w:ascii="Times New Roman" w:eastAsia="Times New Roman" w:hAnsi="Times New Roman"/>
          <w:color w:val="111111"/>
          <w:sz w:val="20"/>
          <w:szCs w:val="20"/>
          <w:lang w:eastAsia="tr-TR"/>
        </w:rPr>
        <w:t>, France, 2003.</w:t>
      </w:r>
    </w:p>
    <w:p w:rsidR="002F3C5A" w:rsidRPr="00CE21C0" w:rsidRDefault="002F3C5A" w:rsidP="00C34248">
      <w:pPr>
        <w:spacing w:after="0" w:line="240" w:lineRule="auto"/>
        <w:ind w:left="284" w:hanging="284"/>
        <w:jc w:val="both"/>
        <w:rPr>
          <w:rFonts w:ascii="Times New Roman" w:eastAsia="Times New Roman" w:hAnsi="Times New Roman"/>
          <w:color w:val="111111"/>
          <w:sz w:val="20"/>
          <w:szCs w:val="20"/>
          <w:lang w:eastAsia="tr-TR"/>
        </w:rPr>
      </w:pPr>
    </w:p>
    <w:p w:rsidR="0037420E" w:rsidRPr="00CE21C0" w:rsidRDefault="00656375" w:rsidP="00C34248">
      <w:pPr>
        <w:spacing w:after="0" w:line="240" w:lineRule="auto"/>
        <w:ind w:left="284" w:hanging="284"/>
        <w:jc w:val="both"/>
        <w:rPr>
          <w:rFonts w:ascii="Times New Roman" w:eastAsia="Times New Roman" w:hAnsi="Times New Roman"/>
          <w:color w:val="111111"/>
          <w:sz w:val="20"/>
          <w:szCs w:val="20"/>
          <w:lang w:eastAsia="tr-TR"/>
        </w:rPr>
      </w:pPr>
      <w:r w:rsidRPr="00CE21C0">
        <w:rPr>
          <w:rFonts w:ascii="Times New Roman" w:eastAsia="Times New Roman" w:hAnsi="Times New Roman"/>
          <w:color w:val="111111"/>
          <w:sz w:val="20"/>
          <w:szCs w:val="20"/>
          <w:lang w:eastAsia="tr-TR"/>
        </w:rPr>
        <w:t>Singh A</w:t>
      </w:r>
      <w:proofErr w:type="gramStart"/>
      <w:r w:rsidRPr="00CE21C0">
        <w:rPr>
          <w:rFonts w:ascii="Times New Roman" w:eastAsia="Times New Roman" w:hAnsi="Times New Roman"/>
          <w:color w:val="111111"/>
          <w:sz w:val="20"/>
          <w:szCs w:val="20"/>
          <w:lang w:eastAsia="tr-TR"/>
        </w:rPr>
        <w:t>.,</w:t>
      </w:r>
      <w:proofErr w:type="gramEnd"/>
      <w:r w:rsidRPr="00CE21C0">
        <w:rPr>
          <w:rFonts w:ascii="Times New Roman" w:eastAsia="Times New Roman" w:hAnsi="Times New Roman"/>
          <w:color w:val="111111"/>
          <w:sz w:val="20"/>
          <w:szCs w:val="20"/>
          <w:lang w:eastAsia="tr-TR"/>
        </w:rPr>
        <w:t xml:space="preserve"> (1989), </w:t>
      </w:r>
      <w:proofErr w:type="spellStart"/>
      <w:r w:rsidRPr="00CE21C0">
        <w:rPr>
          <w:rFonts w:ascii="Times New Roman" w:eastAsia="Times New Roman" w:hAnsi="Times New Roman"/>
          <w:color w:val="111111"/>
          <w:sz w:val="20"/>
          <w:szCs w:val="20"/>
          <w:lang w:eastAsia="tr-TR"/>
        </w:rPr>
        <w:t>Digital</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change</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detection</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techniques</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using</w:t>
      </w:r>
      <w:proofErr w:type="spellEnd"/>
      <w:r w:rsidRPr="00CE21C0">
        <w:rPr>
          <w:rFonts w:ascii="Times New Roman" w:eastAsia="Times New Roman" w:hAnsi="Times New Roman"/>
          <w:color w:val="111111"/>
          <w:sz w:val="20"/>
          <w:szCs w:val="20"/>
          <w:lang w:eastAsia="tr-TR"/>
        </w:rPr>
        <w:t xml:space="preserve"> </w:t>
      </w:r>
      <w:proofErr w:type="spellStart"/>
      <w:r w:rsidRPr="00CE21C0">
        <w:rPr>
          <w:rFonts w:ascii="Times New Roman" w:eastAsia="Times New Roman" w:hAnsi="Times New Roman"/>
          <w:color w:val="111111"/>
          <w:sz w:val="20"/>
          <w:szCs w:val="20"/>
          <w:lang w:eastAsia="tr-TR"/>
        </w:rPr>
        <w:t>remotely-sensed</w:t>
      </w:r>
      <w:proofErr w:type="spellEnd"/>
      <w:r w:rsidRPr="00CE21C0">
        <w:rPr>
          <w:rFonts w:ascii="Times New Roman" w:eastAsia="Times New Roman" w:hAnsi="Times New Roman"/>
          <w:color w:val="111111"/>
          <w:sz w:val="20"/>
          <w:szCs w:val="20"/>
          <w:lang w:eastAsia="tr-TR"/>
        </w:rPr>
        <w:t xml:space="preserve"> data, </w:t>
      </w:r>
      <w:proofErr w:type="spellStart"/>
      <w:r w:rsidRPr="00CE21C0">
        <w:rPr>
          <w:rFonts w:ascii="Times New Roman" w:eastAsia="Times New Roman" w:hAnsi="Times New Roman"/>
          <w:color w:val="111111"/>
          <w:sz w:val="20"/>
          <w:szCs w:val="20"/>
          <w:lang w:eastAsia="tr-TR"/>
        </w:rPr>
        <w:t>Int</w:t>
      </w:r>
      <w:proofErr w:type="spellEnd"/>
      <w:r w:rsidRPr="00CE21C0">
        <w:rPr>
          <w:rFonts w:ascii="Times New Roman" w:eastAsia="Times New Roman" w:hAnsi="Times New Roman"/>
          <w:color w:val="111111"/>
          <w:sz w:val="20"/>
          <w:szCs w:val="20"/>
          <w:lang w:eastAsia="tr-TR"/>
        </w:rPr>
        <w:t xml:space="preserve">. J. Remote </w:t>
      </w:r>
      <w:proofErr w:type="spellStart"/>
      <w:r w:rsidRPr="00CE21C0">
        <w:rPr>
          <w:rFonts w:ascii="Times New Roman" w:eastAsia="Times New Roman" w:hAnsi="Times New Roman"/>
          <w:color w:val="111111"/>
          <w:sz w:val="20"/>
          <w:szCs w:val="20"/>
          <w:lang w:eastAsia="tr-TR"/>
        </w:rPr>
        <w:t>Sensing</w:t>
      </w:r>
      <w:proofErr w:type="spellEnd"/>
      <w:r w:rsidRPr="00CE21C0">
        <w:rPr>
          <w:rFonts w:ascii="Times New Roman" w:eastAsia="Times New Roman" w:hAnsi="Times New Roman"/>
          <w:color w:val="111111"/>
          <w:sz w:val="20"/>
          <w:szCs w:val="20"/>
          <w:lang w:eastAsia="tr-TR"/>
        </w:rPr>
        <w:t>, 10(6), 989-1003.</w:t>
      </w:r>
    </w:p>
    <w:p w:rsidR="002F3C5A" w:rsidRPr="00CE21C0" w:rsidRDefault="002F3C5A" w:rsidP="00C34248">
      <w:pPr>
        <w:spacing w:after="0" w:line="240" w:lineRule="auto"/>
        <w:ind w:left="284" w:hanging="284"/>
        <w:jc w:val="both"/>
        <w:rPr>
          <w:rFonts w:ascii="Times New Roman" w:eastAsia="Times New Roman" w:hAnsi="Times New Roman"/>
          <w:color w:val="111111"/>
          <w:sz w:val="20"/>
          <w:szCs w:val="20"/>
          <w:lang w:eastAsia="tr-TR"/>
        </w:rPr>
      </w:pPr>
    </w:p>
    <w:p w:rsidR="004E1916" w:rsidRPr="00CE21C0" w:rsidRDefault="004E1916" w:rsidP="00C34248">
      <w:pPr>
        <w:spacing w:after="0" w:line="240" w:lineRule="auto"/>
        <w:ind w:left="284" w:hanging="284"/>
        <w:jc w:val="both"/>
        <w:rPr>
          <w:rFonts w:ascii="Times New Roman" w:eastAsia="Times New Roman" w:hAnsi="Times New Roman"/>
          <w:color w:val="111111"/>
          <w:sz w:val="20"/>
          <w:szCs w:val="20"/>
          <w:lang w:eastAsia="tr-TR"/>
        </w:rPr>
      </w:pPr>
      <w:r w:rsidRPr="00CE21C0">
        <w:rPr>
          <w:rFonts w:ascii="Times New Roman" w:eastAsia="Times New Roman" w:hAnsi="Times New Roman"/>
          <w:color w:val="111111"/>
          <w:sz w:val="20"/>
          <w:szCs w:val="20"/>
          <w:lang w:eastAsia="tr-TR"/>
        </w:rPr>
        <w:t>Smith, L</w:t>
      </w:r>
      <w:proofErr w:type="gramStart"/>
      <w:r w:rsidRPr="00CE21C0">
        <w:rPr>
          <w:rFonts w:ascii="Times New Roman" w:eastAsia="Times New Roman" w:hAnsi="Times New Roman"/>
          <w:color w:val="111111"/>
          <w:sz w:val="20"/>
          <w:szCs w:val="20"/>
          <w:lang w:eastAsia="tr-TR"/>
        </w:rPr>
        <w:t>.,</w:t>
      </w:r>
      <w:proofErr w:type="gramEnd"/>
      <w:r w:rsidRPr="00CE21C0">
        <w:rPr>
          <w:rFonts w:ascii="Times New Roman" w:eastAsia="Times New Roman" w:hAnsi="Times New Roman"/>
          <w:color w:val="111111"/>
          <w:sz w:val="20"/>
          <w:szCs w:val="20"/>
          <w:lang w:eastAsia="tr-TR"/>
        </w:rPr>
        <w:t xml:space="preserve"> (2002), </w:t>
      </w:r>
      <w:r w:rsidRPr="00CE21C0">
        <w:rPr>
          <w:rFonts w:ascii="Times New Roman" w:eastAsia="Times New Roman" w:hAnsi="Times New Roman"/>
          <w:iCs/>
          <w:color w:val="111111"/>
          <w:sz w:val="20"/>
          <w:szCs w:val="20"/>
          <w:lang w:eastAsia="tr-TR"/>
        </w:rPr>
        <w:t xml:space="preserve">A </w:t>
      </w:r>
      <w:proofErr w:type="spellStart"/>
      <w:r w:rsidRPr="00CE21C0">
        <w:rPr>
          <w:rFonts w:ascii="Times New Roman" w:eastAsia="Times New Roman" w:hAnsi="Times New Roman"/>
          <w:iCs/>
          <w:color w:val="111111"/>
          <w:sz w:val="20"/>
          <w:szCs w:val="20"/>
          <w:lang w:eastAsia="tr-TR"/>
        </w:rPr>
        <w:t>tutorial</w:t>
      </w:r>
      <w:proofErr w:type="spellEnd"/>
      <w:r w:rsidRPr="00CE21C0">
        <w:rPr>
          <w:rFonts w:ascii="Times New Roman" w:eastAsia="Times New Roman" w:hAnsi="Times New Roman"/>
          <w:iCs/>
          <w:color w:val="111111"/>
          <w:sz w:val="20"/>
          <w:szCs w:val="20"/>
          <w:lang w:eastAsia="tr-TR"/>
        </w:rPr>
        <w:t xml:space="preserve"> on </w:t>
      </w:r>
      <w:proofErr w:type="spellStart"/>
      <w:r w:rsidRPr="00CE21C0">
        <w:rPr>
          <w:rFonts w:ascii="Times New Roman" w:eastAsia="Times New Roman" w:hAnsi="Times New Roman"/>
          <w:iCs/>
          <w:color w:val="111111"/>
          <w:sz w:val="20"/>
          <w:szCs w:val="20"/>
          <w:lang w:eastAsia="tr-TR"/>
        </w:rPr>
        <w:t>Principal</w:t>
      </w:r>
      <w:proofErr w:type="spellEnd"/>
      <w:r w:rsidRPr="00CE21C0">
        <w:rPr>
          <w:rFonts w:ascii="Times New Roman" w:eastAsia="Times New Roman" w:hAnsi="Times New Roman"/>
          <w:iCs/>
          <w:color w:val="111111"/>
          <w:sz w:val="20"/>
          <w:szCs w:val="20"/>
          <w:lang w:eastAsia="tr-TR"/>
        </w:rPr>
        <w:t xml:space="preserve"> Components Analysis</w:t>
      </w:r>
      <w:r w:rsidRPr="00CE21C0">
        <w:rPr>
          <w:rFonts w:ascii="Times New Roman" w:eastAsia="Times New Roman" w:hAnsi="Times New Roman"/>
          <w:color w:val="111111"/>
          <w:sz w:val="20"/>
          <w:szCs w:val="20"/>
          <w:lang w:eastAsia="tr-TR"/>
        </w:rPr>
        <w:t xml:space="preserve">, Eğitim </w:t>
      </w:r>
      <w:proofErr w:type="spellStart"/>
      <w:r w:rsidRPr="00CE21C0">
        <w:rPr>
          <w:rFonts w:ascii="Times New Roman" w:eastAsia="Times New Roman" w:hAnsi="Times New Roman"/>
          <w:color w:val="111111"/>
          <w:sz w:val="20"/>
          <w:szCs w:val="20"/>
          <w:lang w:eastAsia="tr-TR"/>
        </w:rPr>
        <w:t>Dökümanı</w:t>
      </w:r>
      <w:proofErr w:type="spellEnd"/>
      <w:r w:rsidRPr="00CE21C0">
        <w:rPr>
          <w:rFonts w:ascii="Times New Roman" w:eastAsia="Times New Roman" w:hAnsi="Times New Roman"/>
          <w:color w:val="111111"/>
          <w:sz w:val="20"/>
          <w:szCs w:val="20"/>
          <w:lang w:eastAsia="tr-TR"/>
        </w:rPr>
        <w:t>, Yıldız Teknik Üniversitesi, 27ss.</w:t>
      </w:r>
    </w:p>
    <w:p w:rsidR="002F3C5A" w:rsidRPr="00CE21C0" w:rsidRDefault="002F3C5A" w:rsidP="00C34248">
      <w:pPr>
        <w:spacing w:after="0" w:line="240" w:lineRule="auto"/>
        <w:ind w:left="284" w:hanging="284"/>
        <w:jc w:val="both"/>
        <w:rPr>
          <w:rFonts w:ascii="Times New Roman" w:eastAsia="Times New Roman" w:hAnsi="Times New Roman"/>
          <w:color w:val="111111"/>
          <w:sz w:val="20"/>
          <w:szCs w:val="20"/>
          <w:lang w:eastAsia="tr-TR"/>
        </w:rPr>
      </w:pPr>
    </w:p>
    <w:p w:rsidR="00EC6318" w:rsidRPr="00CE21C0" w:rsidRDefault="00EC6318" w:rsidP="00C34248">
      <w:pPr>
        <w:spacing w:after="0" w:line="240" w:lineRule="auto"/>
        <w:ind w:left="284" w:hanging="284"/>
        <w:jc w:val="both"/>
        <w:rPr>
          <w:rFonts w:ascii="Times New Roman" w:eastAsia="Times New Roman" w:hAnsi="Times New Roman"/>
          <w:color w:val="111111"/>
          <w:sz w:val="20"/>
          <w:szCs w:val="20"/>
          <w:lang w:eastAsia="tr-TR"/>
        </w:rPr>
      </w:pPr>
      <w:r w:rsidRPr="00CE21C0">
        <w:rPr>
          <w:rFonts w:ascii="Times New Roman" w:eastAsia="Times New Roman" w:hAnsi="Times New Roman"/>
          <w:color w:val="111111"/>
          <w:sz w:val="20"/>
          <w:szCs w:val="20"/>
          <w:lang w:eastAsia="tr-TR"/>
        </w:rPr>
        <w:t>Sunar F</w:t>
      </w:r>
      <w:proofErr w:type="gramStart"/>
      <w:r w:rsidRPr="00CE21C0">
        <w:rPr>
          <w:rFonts w:ascii="Times New Roman" w:eastAsia="Times New Roman" w:hAnsi="Times New Roman"/>
          <w:color w:val="111111"/>
          <w:sz w:val="20"/>
          <w:szCs w:val="20"/>
          <w:lang w:eastAsia="tr-TR"/>
        </w:rPr>
        <w:t>.,</w:t>
      </w:r>
      <w:proofErr w:type="gramEnd"/>
      <w:r w:rsidRPr="00CE21C0">
        <w:rPr>
          <w:rFonts w:ascii="Times New Roman" w:eastAsia="Times New Roman" w:hAnsi="Times New Roman"/>
          <w:color w:val="111111"/>
          <w:sz w:val="20"/>
          <w:szCs w:val="20"/>
          <w:lang w:eastAsia="tr-TR"/>
        </w:rPr>
        <w:t xml:space="preserve"> </w:t>
      </w:r>
      <w:r w:rsidR="007F1EB8" w:rsidRPr="00CE21C0">
        <w:rPr>
          <w:rFonts w:ascii="Times New Roman" w:eastAsia="Times New Roman" w:hAnsi="Times New Roman"/>
          <w:color w:val="111111"/>
          <w:sz w:val="20"/>
          <w:szCs w:val="20"/>
          <w:lang w:eastAsia="tr-TR"/>
        </w:rPr>
        <w:t xml:space="preserve">Çabuk A., Küpçü R., </w:t>
      </w:r>
      <w:proofErr w:type="spellStart"/>
      <w:r w:rsidR="007F1EB8" w:rsidRPr="00CE21C0">
        <w:rPr>
          <w:rFonts w:ascii="Times New Roman" w:eastAsia="Times New Roman" w:hAnsi="Times New Roman"/>
          <w:color w:val="111111"/>
          <w:sz w:val="20"/>
          <w:szCs w:val="20"/>
          <w:lang w:eastAsia="tr-TR"/>
        </w:rPr>
        <w:t>Tekgül</w:t>
      </w:r>
      <w:proofErr w:type="spellEnd"/>
      <w:r w:rsidR="007F1EB8" w:rsidRPr="00CE21C0">
        <w:rPr>
          <w:rFonts w:ascii="Times New Roman" w:eastAsia="Times New Roman" w:hAnsi="Times New Roman"/>
          <w:color w:val="111111"/>
          <w:sz w:val="20"/>
          <w:szCs w:val="20"/>
          <w:lang w:eastAsia="tr-TR"/>
        </w:rPr>
        <w:t xml:space="preserve"> A., Gazel S., </w:t>
      </w:r>
      <w:proofErr w:type="spellStart"/>
      <w:r w:rsidR="007F1EB8" w:rsidRPr="00CE21C0">
        <w:rPr>
          <w:rFonts w:ascii="Times New Roman" w:eastAsia="Times New Roman" w:hAnsi="Times New Roman"/>
          <w:color w:val="111111"/>
          <w:sz w:val="20"/>
          <w:szCs w:val="20"/>
          <w:lang w:eastAsia="tr-TR"/>
        </w:rPr>
        <w:t>Bektöre</w:t>
      </w:r>
      <w:proofErr w:type="spellEnd"/>
      <w:r w:rsidR="007F1EB8" w:rsidRPr="00CE21C0">
        <w:rPr>
          <w:rFonts w:ascii="Times New Roman" w:eastAsia="Times New Roman" w:hAnsi="Times New Roman"/>
          <w:color w:val="111111"/>
          <w:sz w:val="20"/>
          <w:szCs w:val="20"/>
          <w:lang w:eastAsia="tr-TR"/>
        </w:rPr>
        <w:t xml:space="preserve"> E., (2010), Uzaktan Algılama, Anadolu Üniversitesi Yayını, Eskişehir, Türkiye, 250 </w:t>
      </w:r>
      <w:proofErr w:type="spellStart"/>
      <w:r w:rsidR="007F1EB8" w:rsidRPr="00CE21C0">
        <w:rPr>
          <w:rFonts w:ascii="Times New Roman" w:eastAsia="Times New Roman" w:hAnsi="Times New Roman"/>
          <w:color w:val="111111"/>
          <w:sz w:val="20"/>
          <w:szCs w:val="20"/>
          <w:lang w:eastAsia="tr-TR"/>
        </w:rPr>
        <w:t>ss</w:t>
      </w:r>
      <w:proofErr w:type="spellEnd"/>
      <w:r w:rsidR="007F1EB8" w:rsidRPr="00CE21C0">
        <w:rPr>
          <w:rFonts w:ascii="Times New Roman" w:eastAsia="Times New Roman" w:hAnsi="Times New Roman"/>
          <w:color w:val="111111"/>
          <w:sz w:val="20"/>
          <w:szCs w:val="20"/>
          <w:lang w:eastAsia="tr-TR"/>
        </w:rPr>
        <w:t>.</w:t>
      </w:r>
    </w:p>
    <w:p w:rsidR="002F3C5A" w:rsidRPr="00CE21C0" w:rsidRDefault="002F3C5A" w:rsidP="00C34248">
      <w:pPr>
        <w:spacing w:after="0" w:line="240" w:lineRule="auto"/>
        <w:jc w:val="both"/>
        <w:rPr>
          <w:rFonts w:ascii="Times New Roman" w:hAnsi="Times New Roman"/>
          <w:sz w:val="20"/>
          <w:szCs w:val="20"/>
        </w:rPr>
      </w:pPr>
    </w:p>
    <w:p w:rsidR="006F3040" w:rsidRPr="00CE21C0" w:rsidRDefault="006F3040" w:rsidP="00C34248">
      <w:pPr>
        <w:spacing w:after="0" w:line="240" w:lineRule="auto"/>
        <w:jc w:val="both"/>
        <w:rPr>
          <w:rFonts w:ascii="Times New Roman" w:hAnsi="Times New Roman"/>
          <w:sz w:val="20"/>
          <w:szCs w:val="20"/>
        </w:rPr>
      </w:pPr>
      <w:r w:rsidRPr="00CE21C0">
        <w:rPr>
          <w:rFonts w:ascii="Times New Roman" w:hAnsi="Times New Roman"/>
          <w:sz w:val="20"/>
          <w:szCs w:val="20"/>
        </w:rPr>
        <w:t xml:space="preserve">URL-1:  </w:t>
      </w:r>
      <w:r w:rsidR="009B6A07" w:rsidRPr="00CE21C0">
        <w:rPr>
          <w:rFonts w:ascii="Times New Roman" w:hAnsi="Times New Roman"/>
          <w:sz w:val="20"/>
          <w:szCs w:val="20"/>
        </w:rPr>
        <w:t xml:space="preserve">Genel bilgiler, Adana İl Kültür ve Turizm Müdürlüğü Resmi Sitesi, </w:t>
      </w:r>
      <w:hyperlink r:id="rId17" w:history="1">
        <w:r w:rsidRPr="00CE21C0">
          <w:rPr>
            <w:rStyle w:val="Kpr"/>
            <w:rFonts w:ascii="Times New Roman" w:hAnsi="Times New Roman"/>
            <w:color w:val="auto"/>
            <w:sz w:val="20"/>
            <w:szCs w:val="20"/>
            <w:u w:val="none"/>
          </w:rPr>
          <w:t>http://www.adanakultur.gov.tr/belge/1-26686/genel-bilgiler.html</w:t>
        </w:r>
      </w:hyperlink>
      <w:r w:rsidR="009B6A07" w:rsidRPr="00CE21C0">
        <w:rPr>
          <w:rFonts w:ascii="Times New Roman" w:hAnsi="Times New Roman"/>
          <w:sz w:val="20"/>
          <w:szCs w:val="20"/>
        </w:rPr>
        <w:t>, [Erişim 05.04.2013].</w:t>
      </w:r>
    </w:p>
    <w:p w:rsidR="002F3C5A" w:rsidRPr="00CE21C0" w:rsidRDefault="002F3C5A" w:rsidP="00C34248">
      <w:pPr>
        <w:spacing w:after="0" w:line="240" w:lineRule="auto"/>
        <w:jc w:val="both"/>
        <w:rPr>
          <w:rFonts w:ascii="Times New Roman" w:hAnsi="Times New Roman"/>
          <w:sz w:val="20"/>
          <w:szCs w:val="20"/>
        </w:rPr>
      </w:pPr>
    </w:p>
    <w:p w:rsidR="001025B0" w:rsidRPr="00CE21C0" w:rsidRDefault="006F3040" w:rsidP="00C34248">
      <w:pPr>
        <w:spacing w:after="0" w:line="240" w:lineRule="auto"/>
        <w:jc w:val="both"/>
        <w:rPr>
          <w:rFonts w:ascii="Times New Roman" w:hAnsi="Times New Roman"/>
          <w:sz w:val="20"/>
          <w:szCs w:val="20"/>
        </w:rPr>
      </w:pPr>
      <w:r w:rsidRPr="00CE21C0">
        <w:rPr>
          <w:rFonts w:ascii="Times New Roman" w:hAnsi="Times New Roman"/>
          <w:sz w:val="20"/>
          <w:szCs w:val="20"/>
        </w:rPr>
        <w:t>URL-2</w:t>
      </w:r>
      <w:r w:rsidR="001B5476" w:rsidRPr="00CE21C0">
        <w:rPr>
          <w:rFonts w:ascii="Times New Roman" w:hAnsi="Times New Roman"/>
          <w:sz w:val="20"/>
          <w:szCs w:val="20"/>
        </w:rPr>
        <w:t xml:space="preserve">:  </w:t>
      </w:r>
      <w:proofErr w:type="spellStart"/>
      <w:r w:rsidR="009B6A07" w:rsidRPr="00CE21C0">
        <w:rPr>
          <w:rFonts w:ascii="Times New Roman" w:hAnsi="Times New Roman"/>
          <w:sz w:val="20"/>
          <w:szCs w:val="20"/>
        </w:rPr>
        <w:t>Principal</w:t>
      </w:r>
      <w:proofErr w:type="spellEnd"/>
      <w:r w:rsidR="009B6A07" w:rsidRPr="00CE21C0">
        <w:rPr>
          <w:rFonts w:ascii="Times New Roman" w:hAnsi="Times New Roman"/>
          <w:sz w:val="20"/>
          <w:szCs w:val="20"/>
        </w:rPr>
        <w:t xml:space="preserve"> </w:t>
      </w:r>
      <w:proofErr w:type="spellStart"/>
      <w:r w:rsidR="009B6A07" w:rsidRPr="00CE21C0">
        <w:rPr>
          <w:rFonts w:ascii="Times New Roman" w:hAnsi="Times New Roman"/>
          <w:sz w:val="20"/>
          <w:szCs w:val="20"/>
        </w:rPr>
        <w:t>component</w:t>
      </w:r>
      <w:proofErr w:type="spellEnd"/>
      <w:r w:rsidR="009B6A07" w:rsidRPr="00CE21C0">
        <w:rPr>
          <w:rFonts w:ascii="Times New Roman" w:hAnsi="Times New Roman"/>
          <w:sz w:val="20"/>
          <w:szCs w:val="20"/>
        </w:rPr>
        <w:t xml:space="preserve"> </w:t>
      </w:r>
      <w:proofErr w:type="spellStart"/>
      <w:r w:rsidR="009B6A07" w:rsidRPr="00CE21C0">
        <w:rPr>
          <w:rFonts w:ascii="Times New Roman" w:hAnsi="Times New Roman"/>
          <w:sz w:val="20"/>
          <w:szCs w:val="20"/>
        </w:rPr>
        <w:t>analysis</w:t>
      </w:r>
      <w:proofErr w:type="spellEnd"/>
      <w:r w:rsidR="009B6A07" w:rsidRPr="00CE21C0">
        <w:rPr>
          <w:rFonts w:ascii="Times New Roman" w:hAnsi="Times New Roman"/>
          <w:sz w:val="20"/>
          <w:szCs w:val="20"/>
        </w:rPr>
        <w:t xml:space="preserve">, </w:t>
      </w:r>
      <w:proofErr w:type="spellStart"/>
      <w:r w:rsidR="009B6A07" w:rsidRPr="00CE21C0">
        <w:rPr>
          <w:rFonts w:ascii="Times New Roman" w:hAnsi="Times New Roman"/>
          <w:sz w:val="20"/>
          <w:szCs w:val="20"/>
        </w:rPr>
        <w:t>Wikipedia</w:t>
      </w:r>
      <w:proofErr w:type="spellEnd"/>
      <w:r w:rsidR="009B6A07" w:rsidRPr="00CE21C0">
        <w:rPr>
          <w:rFonts w:ascii="Times New Roman" w:hAnsi="Times New Roman"/>
          <w:sz w:val="20"/>
          <w:szCs w:val="20"/>
        </w:rPr>
        <w:t xml:space="preserve"> İnternet Sitesi, </w:t>
      </w:r>
      <w:hyperlink r:id="rId18" w:history="1">
        <w:r w:rsidR="001B5476" w:rsidRPr="00CE21C0">
          <w:rPr>
            <w:rStyle w:val="Kpr"/>
            <w:rFonts w:ascii="Times New Roman" w:hAnsi="Times New Roman"/>
            <w:color w:val="auto"/>
            <w:sz w:val="20"/>
            <w:szCs w:val="20"/>
            <w:u w:val="none"/>
          </w:rPr>
          <w:t>https://en.wikipedia.org/wiki/Principal_component_analysis</w:t>
        </w:r>
      </w:hyperlink>
      <w:r w:rsidR="009B6A07" w:rsidRPr="00CE21C0">
        <w:rPr>
          <w:rFonts w:ascii="Times New Roman" w:hAnsi="Times New Roman"/>
          <w:sz w:val="20"/>
          <w:szCs w:val="20"/>
        </w:rPr>
        <w:t>, [Erişim</w:t>
      </w:r>
      <w:r w:rsidR="00156FAD" w:rsidRPr="00CE21C0">
        <w:rPr>
          <w:rFonts w:ascii="Times New Roman" w:hAnsi="Times New Roman"/>
          <w:sz w:val="20"/>
          <w:szCs w:val="20"/>
        </w:rPr>
        <w:t xml:space="preserve"> 02.04.2013</w:t>
      </w:r>
      <w:r w:rsidR="009B6A07" w:rsidRPr="00CE21C0">
        <w:rPr>
          <w:rFonts w:ascii="Times New Roman" w:hAnsi="Times New Roman"/>
          <w:sz w:val="20"/>
          <w:szCs w:val="20"/>
        </w:rPr>
        <w:t xml:space="preserve"> ]</w:t>
      </w:r>
      <w:r w:rsidR="00156FAD" w:rsidRPr="00CE21C0">
        <w:rPr>
          <w:rFonts w:ascii="Times New Roman" w:hAnsi="Times New Roman"/>
          <w:sz w:val="20"/>
          <w:szCs w:val="20"/>
        </w:rPr>
        <w:t>.</w:t>
      </w:r>
    </w:p>
    <w:sectPr w:rsidR="001025B0" w:rsidRPr="00CE21C0" w:rsidSect="00E00400">
      <w:headerReference w:type="even" r:id="rId19"/>
      <w:headerReference w:type="default" r:id="rId20"/>
      <w:headerReference w:type="first" r:id="rId21"/>
      <w:footerReference w:type="first" r:id="rId22"/>
      <w:pgSz w:w="11906" w:h="16838"/>
      <w:pgMar w:top="1418" w:right="1021" w:bottom="1247"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7D9" w:rsidRDefault="008807D9" w:rsidP="00FD7BAB">
      <w:pPr>
        <w:spacing w:after="0" w:line="240" w:lineRule="auto"/>
      </w:pPr>
      <w:r>
        <w:separator/>
      </w:r>
    </w:p>
  </w:endnote>
  <w:endnote w:type="continuationSeparator" w:id="0">
    <w:p w:rsidR="008807D9" w:rsidRDefault="008807D9" w:rsidP="00FD7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DF2" w:rsidRPr="00384A01" w:rsidRDefault="00CC3DF2" w:rsidP="00CC3DF2">
    <w:pPr>
      <w:pStyle w:val="Altbilgi"/>
      <w:pBdr>
        <w:top w:val="single" w:sz="4" w:space="1" w:color="A5A5A5"/>
      </w:pBdr>
      <w:spacing w:after="60"/>
      <w:jc w:val="left"/>
      <w:rPr>
        <w:rFonts w:ascii="Arial" w:hAnsi="Arial" w:cs="Arial"/>
        <w:noProof/>
        <w:sz w:val="16"/>
        <w:szCs w:val="16"/>
      </w:rPr>
    </w:pPr>
    <w:r w:rsidRPr="00384A01">
      <w:rPr>
        <w:rFonts w:ascii="Arial" w:hAnsi="Arial" w:cs="Arial"/>
        <w:noProof/>
        <w:sz w:val="16"/>
        <w:szCs w:val="16"/>
      </w:rPr>
      <w:t>* Sorumlu Yazar: Tel: +90 (</w:t>
    </w:r>
    <w:r w:rsidR="00FD7BAB">
      <w:rPr>
        <w:rFonts w:ascii="Arial" w:hAnsi="Arial" w:cs="Arial"/>
        <w:noProof/>
        <w:sz w:val="16"/>
        <w:szCs w:val="16"/>
      </w:rPr>
      <w:t>352</w:t>
    </w:r>
    <w:r w:rsidRPr="00384A01">
      <w:rPr>
        <w:rFonts w:ascii="Arial" w:hAnsi="Arial" w:cs="Arial"/>
        <w:noProof/>
        <w:sz w:val="16"/>
        <w:szCs w:val="16"/>
      </w:rPr>
      <w:t xml:space="preserve">) </w:t>
    </w:r>
    <w:r w:rsidR="00FD7BAB">
      <w:rPr>
        <w:rFonts w:ascii="Arial" w:hAnsi="Arial" w:cs="Arial"/>
        <w:noProof/>
        <w:sz w:val="16"/>
        <w:szCs w:val="16"/>
      </w:rPr>
      <w:t>2076666-32658</w:t>
    </w:r>
    <w:r w:rsidRPr="00384A01">
      <w:rPr>
        <w:rFonts w:ascii="Arial" w:hAnsi="Arial" w:cs="Arial"/>
        <w:noProof/>
        <w:sz w:val="16"/>
        <w:szCs w:val="16"/>
      </w:rPr>
      <w:t xml:space="preserve"> Faks: +90 (</w:t>
    </w:r>
    <w:r w:rsidR="00FD7BAB">
      <w:rPr>
        <w:rFonts w:ascii="Arial" w:hAnsi="Arial" w:cs="Arial"/>
        <w:noProof/>
        <w:sz w:val="16"/>
        <w:szCs w:val="16"/>
      </w:rPr>
      <w:t>352</w:t>
    </w:r>
    <w:r w:rsidRPr="00384A01">
      <w:rPr>
        <w:rFonts w:ascii="Arial" w:hAnsi="Arial" w:cs="Arial"/>
        <w:noProof/>
        <w:sz w:val="16"/>
        <w:szCs w:val="16"/>
      </w:rPr>
      <w:t xml:space="preserve">) </w:t>
    </w:r>
    <w:r w:rsidR="00FD7BAB">
      <w:rPr>
        <w:rFonts w:ascii="Arial" w:hAnsi="Arial" w:cs="Arial"/>
        <w:noProof/>
        <w:sz w:val="16"/>
        <w:szCs w:val="16"/>
      </w:rPr>
      <w:t>4375784</w:t>
    </w:r>
    <w:r w:rsidRPr="00384A01">
      <w:rPr>
        <w:rFonts w:ascii="Arial" w:hAnsi="Arial" w:cs="Arial"/>
        <w:noProof/>
        <w:sz w:val="16"/>
        <w:szCs w:val="16"/>
      </w:rPr>
      <w:t xml:space="preserve">                                                            </w:t>
    </w:r>
  </w:p>
  <w:p w:rsidR="00CC3DF2" w:rsidRPr="000D4996" w:rsidRDefault="00FD7BAB" w:rsidP="00CC3DF2">
    <w:pPr>
      <w:pStyle w:val="Altbilgi"/>
      <w:pBdr>
        <w:top w:val="single" w:sz="4" w:space="1" w:color="A5A5A5"/>
      </w:pBdr>
      <w:jc w:val="left"/>
      <w:rPr>
        <w:rFonts w:ascii="Arial" w:hAnsi="Arial" w:cs="Arial"/>
        <w:noProof/>
        <w:sz w:val="16"/>
        <w:szCs w:val="16"/>
      </w:rPr>
    </w:pPr>
    <w:r w:rsidRPr="000D4996">
      <w:rPr>
        <w:rFonts w:ascii="Arial" w:hAnsi="Arial" w:cs="Arial"/>
        <w:noProof/>
        <w:sz w:val="16"/>
        <w:szCs w:val="16"/>
      </w:rPr>
      <w:t xml:space="preserve">E-posta: </w:t>
    </w:r>
    <w:hyperlink r:id="rId1" w:history="1">
      <w:r w:rsidRPr="000D4996">
        <w:rPr>
          <w:rStyle w:val="Kpr"/>
          <w:rFonts w:ascii="Arial" w:hAnsi="Arial" w:cs="Arial"/>
          <w:noProof/>
          <w:color w:val="auto"/>
          <w:sz w:val="16"/>
          <w:szCs w:val="16"/>
          <w:u w:val="none"/>
        </w:rPr>
        <w:t>hayrikesikoglu@erciyes.edu.tr</w:t>
      </w:r>
    </w:hyperlink>
    <w:r w:rsidRPr="000D4996">
      <w:rPr>
        <w:rFonts w:ascii="Arial" w:hAnsi="Arial" w:cs="Arial"/>
        <w:noProof/>
        <w:sz w:val="16"/>
        <w:szCs w:val="16"/>
      </w:rPr>
      <w:t xml:space="preserve"> </w:t>
    </w:r>
    <w:r w:rsidR="00CC3DF2" w:rsidRPr="000D4996">
      <w:rPr>
        <w:rFonts w:ascii="Arial" w:hAnsi="Arial" w:cs="Arial"/>
        <w:noProof/>
        <w:sz w:val="16"/>
        <w:szCs w:val="16"/>
      </w:rPr>
      <w:t>(</w:t>
    </w:r>
    <w:r w:rsidRPr="000D4996">
      <w:rPr>
        <w:rFonts w:ascii="Arial" w:hAnsi="Arial" w:cs="Arial"/>
        <w:noProof/>
        <w:sz w:val="16"/>
        <w:szCs w:val="16"/>
      </w:rPr>
      <w:t>Kesikoğlu M</w:t>
    </w:r>
    <w:r w:rsidR="00CC3DF2" w:rsidRPr="000D4996">
      <w:rPr>
        <w:rFonts w:ascii="Arial" w:hAnsi="Arial" w:cs="Arial"/>
        <w:noProof/>
        <w:sz w:val="16"/>
        <w:szCs w:val="16"/>
      </w:rPr>
      <w:t>.</w:t>
    </w:r>
    <w:r w:rsidRPr="000D4996">
      <w:rPr>
        <w:rFonts w:ascii="Arial" w:hAnsi="Arial" w:cs="Arial"/>
        <w:noProof/>
        <w:sz w:val="16"/>
        <w:szCs w:val="16"/>
      </w:rPr>
      <w:t xml:space="preserve"> H.</w:t>
    </w:r>
    <w:r w:rsidR="00CC3DF2" w:rsidRPr="000D4996">
      <w:rPr>
        <w:rFonts w:ascii="Arial" w:hAnsi="Arial" w:cs="Arial"/>
        <w:noProof/>
        <w:sz w:val="16"/>
        <w:szCs w:val="16"/>
      </w:rPr>
      <w:t>)</w:t>
    </w:r>
    <w:r w:rsidRPr="000D4996">
      <w:rPr>
        <w:rFonts w:ascii="Arial" w:hAnsi="Arial" w:cs="Arial"/>
        <w:noProof/>
        <w:sz w:val="16"/>
        <w:szCs w:val="16"/>
      </w:rPr>
      <w:t xml:space="preserve">, </w:t>
    </w:r>
    <w:hyperlink r:id="rId2" w:history="1">
      <w:r w:rsidRPr="000D4996">
        <w:rPr>
          <w:rStyle w:val="Kpr"/>
          <w:rFonts w:ascii="Arial" w:hAnsi="Arial" w:cs="Arial"/>
          <w:noProof/>
          <w:color w:val="auto"/>
          <w:sz w:val="16"/>
          <w:szCs w:val="16"/>
          <w:u w:val="none"/>
        </w:rPr>
        <w:t>uhatasever@erciyes.edu.tr</w:t>
      </w:r>
    </w:hyperlink>
    <w:r w:rsidRPr="000D4996">
      <w:rPr>
        <w:rFonts w:ascii="Arial" w:hAnsi="Arial" w:cs="Arial"/>
        <w:noProof/>
        <w:sz w:val="16"/>
        <w:szCs w:val="16"/>
      </w:rPr>
      <w:t xml:space="preserve"> (Atasever U. H.)</w:t>
    </w:r>
    <w:r w:rsidR="008316BD" w:rsidRPr="000D4996">
      <w:rPr>
        <w:rFonts w:ascii="Arial" w:hAnsi="Arial" w:cs="Arial"/>
        <w:noProof/>
        <w:sz w:val="16"/>
        <w:szCs w:val="16"/>
      </w:rPr>
      <w:t xml:space="preserve">, </w:t>
    </w:r>
    <w:hyperlink r:id="rId3" w:history="1">
      <w:r w:rsidR="008316BD" w:rsidRPr="000D4996">
        <w:rPr>
          <w:rStyle w:val="Kpr"/>
          <w:rFonts w:ascii="Arial" w:hAnsi="Arial" w:cs="Arial"/>
          <w:noProof/>
          <w:color w:val="auto"/>
          <w:sz w:val="16"/>
          <w:szCs w:val="16"/>
          <w:u w:val="none"/>
        </w:rPr>
        <w:t>cozkan@erciyes.edu.tr</w:t>
      </w:r>
    </w:hyperlink>
    <w:r w:rsidR="008316BD" w:rsidRPr="000D4996">
      <w:rPr>
        <w:rFonts w:ascii="Arial" w:hAnsi="Arial" w:cs="Arial"/>
        <w:noProof/>
        <w:sz w:val="16"/>
        <w:szCs w:val="16"/>
      </w:rPr>
      <w:t xml:space="preserve"> (Özkan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7D9" w:rsidRDefault="008807D9" w:rsidP="00FD7BAB">
      <w:pPr>
        <w:spacing w:after="0" w:line="240" w:lineRule="auto"/>
      </w:pPr>
      <w:r>
        <w:separator/>
      </w:r>
    </w:p>
  </w:footnote>
  <w:footnote w:type="continuationSeparator" w:id="0">
    <w:p w:rsidR="008807D9" w:rsidRDefault="008807D9" w:rsidP="00FD7B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400" w:rsidRPr="00C34248" w:rsidRDefault="00E00400" w:rsidP="00E00400">
    <w:pPr>
      <w:spacing w:after="0" w:line="240" w:lineRule="auto"/>
      <w:jc w:val="both"/>
      <w:rPr>
        <w:rFonts w:ascii="Arial" w:hAnsi="Arial" w:cs="Arial"/>
        <w:b/>
        <w:sz w:val="30"/>
        <w:szCs w:val="30"/>
      </w:rPr>
    </w:pPr>
    <w:r w:rsidRPr="00E00400">
      <w:rPr>
        <w:rFonts w:ascii="Arial" w:hAnsi="Arial" w:cs="Arial"/>
        <w:i/>
        <w:sz w:val="16"/>
        <w:szCs w:val="16"/>
      </w:rPr>
      <w:t>Uzaktan Algılamada Kontrolsüz Değişim Belirleme</w:t>
    </w:r>
  </w:p>
  <w:p w:rsidR="00CC3DF2" w:rsidRPr="00384A01" w:rsidRDefault="00CC3DF2" w:rsidP="00CC3DF2">
    <w:pPr>
      <w:pStyle w:val="stbilgi"/>
      <w:pBdr>
        <w:bottom w:val="single" w:sz="4" w:space="1" w:color="A5A5A5"/>
      </w:pBdr>
      <w:tabs>
        <w:tab w:val="left" w:pos="2580"/>
        <w:tab w:val="left" w:pos="2985"/>
      </w:tabs>
      <w:spacing w:after="120" w:line="276" w:lineRule="auto"/>
      <w:jc w:val="left"/>
      <w:rPr>
        <w:rFonts w:ascii="Arial" w:hAnsi="Arial" w:cs="Arial"/>
        <w: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DF2" w:rsidRPr="00384A01" w:rsidRDefault="002D0F75">
    <w:pPr>
      <w:pStyle w:val="stbilgi"/>
      <w:pBdr>
        <w:bottom w:val="single" w:sz="4" w:space="1" w:color="A5A5A5"/>
      </w:pBdr>
      <w:tabs>
        <w:tab w:val="left" w:pos="2580"/>
        <w:tab w:val="left" w:pos="2985"/>
      </w:tabs>
      <w:spacing w:after="120" w:line="276" w:lineRule="auto"/>
      <w:jc w:val="right"/>
      <w:rPr>
        <w:rFonts w:ascii="Arial" w:hAnsi="Arial" w:cs="Arial"/>
        <w:i/>
        <w:sz w:val="16"/>
        <w:szCs w:val="16"/>
      </w:rPr>
    </w:pPr>
    <w:r>
      <w:rPr>
        <w:rFonts w:ascii="Arial" w:hAnsi="Arial" w:cs="Arial"/>
        <w:i/>
        <w:sz w:val="16"/>
        <w:szCs w:val="16"/>
      </w:rPr>
      <w:t>Mustafa Hayri Kesikoğlu</w:t>
    </w:r>
    <w:r w:rsidR="00CC3DF2" w:rsidRPr="00384A01">
      <w:rPr>
        <w:rFonts w:ascii="Arial" w:hAnsi="Arial" w:cs="Arial"/>
        <w:i/>
        <w:sz w:val="16"/>
        <w:szCs w:val="16"/>
      </w:rPr>
      <w:t>,</w:t>
    </w:r>
    <w:r>
      <w:rPr>
        <w:rFonts w:ascii="Arial" w:hAnsi="Arial" w:cs="Arial"/>
        <w:i/>
        <w:sz w:val="16"/>
        <w:szCs w:val="16"/>
      </w:rPr>
      <w:t xml:space="preserve"> Ümit Haluk Atasever, Coşkun </w:t>
    </w:r>
    <w:r w:rsidR="00E17B84">
      <w:rPr>
        <w:rFonts w:ascii="Arial" w:hAnsi="Arial" w:cs="Arial"/>
        <w:i/>
        <w:sz w:val="16"/>
        <w:szCs w:val="16"/>
      </w:rPr>
      <w:t>Ö</w:t>
    </w:r>
    <w:r>
      <w:rPr>
        <w:rFonts w:ascii="Arial" w:hAnsi="Arial" w:cs="Arial"/>
        <w:i/>
        <w:sz w:val="16"/>
        <w:szCs w:val="16"/>
      </w:rPr>
      <w:t>zkan</w:t>
    </w:r>
  </w:p>
  <w:p w:rsidR="00CC3DF2" w:rsidRPr="006D2826" w:rsidRDefault="00CC3DF2" w:rsidP="00CC3DF2">
    <w:pPr>
      <w:pStyle w:val="stbilgi"/>
      <w:jc w:val="right"/>
      <w:rPr>
        <w:rFonts w:ascii="Arial" w:hAnsi="Arial" w:cs="Arial"/>
        <w: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DF2" w:rsidRPr="00085D74" w:rsidRDefault="00CC3DF2" w:rsidP="00CC3DF2">
    <w:pPr>
      <w:pStyle w:val="stbilgi"/>
      <w:pBdr>
        <w:bottom w:val="single" w:sz="4" w:space="1" w:color="A5A5A5"/>
      </w:pBdr>
      <w:tabs>
        <w:tab w:val="left" w:pos="2580"/>
        <w:tab w:val="left" w:pos="2985"/>
      </w:tabs>
      <w:spacing w:after="120" w:line="276" w:lineRule="auto"/>
      <w:jc w:val="left"/>
      <w:rPr>
        <w:rFonts w:ascii="Arial" w:hAnsi="Arial" w:cs="Arial"/>
        <w:i/>
        <w:sz w:val="16"/>
        <w:szCs w:val="16"/>
      </w:rPr>
    </w:pPr>
    <w:r w:rsidRPr="00085D74">
      <w:rPr>
        <w:rFonts w:ascii="Arial" w:hAnsi="Arial" w:cs="Arial"/>
        <w:i/>
        <w:sz w:val="16"/>
        <w:szCs w:val="16"/>
      </w:rPr>
      <w:t>TMMOB Harita ve Kadastro Mühendisleri Odası, 14. Türkiye Harita Bilimsel ve Teknik Kurultayı, 14-17 Mayıs 2013, Ankara.</w:t>
    </w:r>
  </w:p>
  <w:p w:rsidR="00CC3DF2" w:rsidRPr="006E2FAE" w:rsidRDefault="00CC3DF2" w:rsidP="00CC3DF2">
    <w:pPr>
      <w:pStyle w:val="stbilgi"/>
      <w:jc w:val="left"/>
      <w:rPr>
        <w:rFonts w:ascii="Arial" w:hAnsi="Arial" w:cs="Arial"/>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12BB"/>
    <w:multiLevelType w:val="hybridMultilevel"/>
    <w:tmpl w:val="A6466E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FC577E"/>
    <w:multiLevelType w:val="multilevel"/>
    <w:tmpl w:val="8F4A858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087DFD"/>
    <w:multiLevelType w:val="hybridMultilevel"/>
    <w:tmpl w:val="BA2A5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1202D02"/>
    <w:multiLevelType w:val="hybridMultilevel"/>
    <w:tmpl w:val="A77CD0A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CD95CC7"/>
    <w:multiLevelType w:val="hybridMultilevel"/>
    <w:tmpl w:val="2CCE58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3855B14"/>
    <w:multiLevelType w:val="hybridMultilevel"/>
    <w:tmpl w:val="CCD81AA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287B32D1"/>
    <w:multiLevelType w:val="hybridMultilevel"/>
    <w:tmpl w:val="67E420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9252C98"/>
    <w:multiLevelType w:val="hybridMultilevel"/>
    <w:tmpl w:val="1722D8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F521406"/>
    <w:multiLevelType w:val="hybridMultilevel"/>
    <w:tmpl w:val="9DA8C2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65F2BCB"/>
    <w:multiLevelType w:val="hybridMultilevel"/>
    <w:tmpl w:val="6E32E1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7A62B31"/>
    <w:multiLevelType w:val="hybridMultilevel"/>
    <w:tmpl w:val="7D5A6B14"/>
    <w:lvl w:ilvl="0" w:tplc="041F0001">
      <w:start w:val="1"/>
      <w:numFmt w:val="bullet"/>
      <w:lvlText w:val=""/>
      <w:lvlJc w:val="left"/>
      <w:pPr>
        <w:ind w:left="4552" w:hanging="360"/>
      </w:pPr>
      <w:rPr>
        <w:rFonts w:ascii="Symbol" w:hAnsi="Symbol" w:hint="default"/>
      </w:rPr>
    </w:lvl>
    <w:lvl w:ilvl="1" w:tplc="041F0003" w:tentative="1">
      <w:start w:val="1"/>
      <w:numFmt w:val="bullet"/>
      <w:lvlText w:val="o"/>
      <w:lvlJc w:val="left"/>
      <w:pPr>
        <w:ind w:left="5272" w:hanging="360"/>
      </w:pPr>
      <w:rPr>
        <w:rFonts w:ascii="Courier New" w:hAnsi="Courier New" w:cs="Courier New" w:hint="default"/>
      </w:rPr>
    </w:lvl>
    <w:lvl w:ilvl="2" w:tplc="041F0005" w:tentative="1">
      <w:start w:val="1"/>
      <w:numFmt w:val="bullet"/>
      <w:lvlText w:val=""/>
      <w:lvlJc w:val="left"/>
      <w:pPr>
        <w:ind w:left="5992" w:hanging="360"/>
      </w:pPr>
      <w:rPr>
        <w:rFonts w:ascii="Wingdings" w:hAnsi="Wingdings" w:hint="default"/>
      </w:rPr>
    </w:lvl>
    <w:lvl w:ilvl="3" w:tplc="041F0001" w:tentative="1">
      <w:start w:val="1"/>
      <w:numFmt w:val="bullet"/>
      <w:lvlText w:val=""/>
      <w:lvlJc w:val="left"/>
      <w:pPr>
        <w:ind w:left="6712" w:hanging="360"/>
      </w:pPr>
      <w:rPr>
        <w:rFonts w:ascii="Symbol" w:hAnsi="Symbol" w:hint="default"/>
      </w:rPr>
    </w:lvl>
    <w:lvl w:ilvl="4" w:tplc="041F0003" w:tentative="1">
      <w:start w:val="1"/>
      <w:numFmt w:val="bullet"/>
      <w:lvlText w:val="o"/>
      <w:lvlJc w:val="left"/>
      <w:pPr>
        <w:ind w:left="7432" w:hanging="360"/>
      </w:pPr>
      <w:rPr>
        <w:rFonts w:ascii="Courier New" w:hAnsi="Courier New" w:cs="Courier New" w:hint="default"/>
      </w:rPr>
    </w:lvl>
    <w:lvl w:ilvl="5" w:tplc="041F0005" w:tentative="1">
      <w:start w:val="1"/>
      <w:numFmt w:val="bullet"/>
      <w:lvlText w:val=""/>
      <w:lvlJc w:val="left"/>
      <w:pPr>
        <w:ind w:left="8152" w:hanging="360"/>
      </w:pPr>
      <w:rPr>
        <w:rFonts w:ascii="Wingdings" w:hAnsi="Wingdings" w:hint="default"/>
      </w:rPr>
    </w:lvl>
    <w:lvl w:ilvl="6" w:tplc="041F0001" w:tentative="1">
      <w:start w:val="1"/>
      <w:numFmt w:val="bullet"/>
      <w:lvlText w:val=""/>
      <w:lvlJc w:val="left"/>
      <w:pPr>
        <w:ind w:left="8872" w:hanging="360"/>
      </w:pPr>
      <w:rPr>
        <w:rFonts w:ascii="Symbol" w:hAnsi="Symbol" w:hint="default"/>
      </w:rPr>
    </w:lvl>
    <w:lvl w:ilvl="7" w:tplc="041F0003" w:tentative="1">
      <w:start w:val="1"/>
      <w:numFmt w:val="bullet"/>
      <w:lvlText w:val="o"/>
      <w:lvlJc w:val="left"/>
      <w:pPr>
        <w:ind w:left="9592" w:hanging="360"/>
      </w:pPr>
      <w:rPr>
        <w:rFonts w:ascii="Courier New" w:hAnsi="Courier New" w:cs="Courier New" w:hint="default"/>
      </w:rPr>
    </w:lvl>
    <w:lvl w:ilvl="8" w:tplc="041F0005" w:tentative="1">
      <w:start w:val="1"/>
      <w:numFmt w:val="bullet"/>
      <w:lvlText w:val=""/>
      <w:lvlJc w:val="left"/>
      <w:pPr>
        <w:ind w:left="10312" w:hanging="360"/>
      </w:pPr>
      <w:rPr>
        <w:rFonts w:ascii="Wingdings" w:hAnsi="Wingdings" w:hint="default"/>
      </w:rPr>
    </w:lvl>
  </w:abstractNum>
  <w:abstractNum w:abstractNumId="11">
    <w:nsid w:val="4E9E5AAE"/>
    <w:multiLevelType w:val="hybridMultilevel"/>
    <w:tmpl w:val="2FA8A5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2747FC8"/>
    <w:multiLevelType w:val="hybridMultilevel"/>
    <w:tmpl w:val="FC888E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6B63D44"/>
    <w:multiLevelType w:val="hybridMultilevel"/>
    <w:tmpl w:val="4EB6355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nsid w:val="5B977A12"/>
    <w:multiLevelType w:val="hybridMultilevel"/>
    <w:tmpl w:val="CACA24D0"/>
    <w:lvl w:ilvl="0" w:tplc="041F0001">
      <w:start w:val="1"/>
      <w:numFmt w:val="bullet"/>
      <w:lvlText w:val=""/>
      <w:lvlJc w:val="left"/>
      <w:pPr>
        <w:ind w:left="2924" w:hanging="360"/>
      </w:pPr>
      <w:rPr>
        <w:rFonts w:ascii="Symbol" w:hAnsi="Symbol" w:hint="default"/>
      </w:rPr>
    </w:lvl>
    <w:lvl w:ilvl="1" w:tplc="041F0003" w:tentative="1">
      <w:start w:val="1"/>
      <w:numFmt w:val="bullet"/>
      <w:lvlText w:val="o"/>
      <w:lvlJc w:val="left"/>
      <w:pPr>
        <w:ind w:left="3644" w:hanging="360"/>
      </w:pPr>
      <w:rPr>
        <w:rFonts w:ascii="Courier New" w:hAnsi="Courier New" w:cs="Courier New" w:hint="default"/>
      </w:rPr>
    </w:lvl>
    <w:lvl w:ilvl="2" w:tplc="041F0005" w:tentative="1">
      <w:start w:val="1"/>
      <w:numFmt w:val="bullet"/>
      <w:lvlText w:val=""/>
      <w:lvlJc w:val="left"/>
      <w:pPr>
        <w:ind w:left="4364" w:hanging="360"/>
      </w:pPr>
      <w:rPr>
        <w:rFonts w:ascii="Wingdings" w:hAnsi="Wingdings" w:hint="default"/>
      </w:rPr>
    </w:lvl>
    <w:lvl w:ilvl="3" w:tplc="041F0001" w:tentative="1">
      <w:start w:val="1"/>
      <w:numFmt w:val="bullet"/>
      <w:lvlText w:val=""/>
      <w:lvlJc w:val="left"/>
      <w:pPr>
        <w:ind w:left="5084" w:hanging="360"/>
      </w:pPr>
      <w:rPr>
        <w:rFonts w:ascii="Symbol" w:hAnsi="Symbol" w:hint="default"/>
      </w:rPr>
    </w:lvl>
    <w:lvl w:ilvl="4" w:tplc="041F0003" w:tentative="1">
      <w:start w:val="1"/>
      <w:numFmt w:val="bullet"/>
      <w:lvlText w:val="o"/>
      <w:lvlJc w:val="left"/>
      <w:pPr>
        <w:ind w:left="5804" w:hanging="360"/>
      </w:pPr>
      <w:rPr>
        <w:rFonts w:ascii="Courier New" w:hAnsi="Courier New" w:cs="Courier New" w:hint="default"/>
      </w:rPr>
    </w:lvl>
    <w:lvl w:ilvl="5" w:tplc="041F0005" w:tentative="1">
      <w:start w:val="1"/>
      <w:numFmt w:val="bullet"/>
      <w:lvlText w:val=""/>
      <w:lvlJc w:val="left"/>
      <w:pPr>
        <w:ind w:left="6524" w:hanging="360"/>
      </w:pPr>
      <w:rPr>
        <w:rFonts w:ascii="Wingdings" w:hAnsi="Wingdings" w:hint="default"/>
      </w:rPr>
    </w:lvl>
    <w:lvl w:ilvl="6" w:tplc="041F0001" w:tentative="1">
      <w:start w:val="1"/>
      <w:numFmt w:val="bullet"/>
      <w:lvlText w:val=""/>
      <w:lvlJc w:val="left"/>
      <w:pPr>
        <w:ind w:left="7244" w:hanging="360"/>
      </w:pPr>
      <w:rPr>
        <w:rFonts w:ascii="Symbol" w:hAnsi="Symbol" w:hint="default"/>
      </w:rPr>
    </w:lvl>
    <w:lvl w:ilvl="7" w:tplc="041F0003" w:tentative="1">
      <w:start w:val="1"/>
      <w:numFmt w:val="bullet"/>
      <w:lvlText w:val="o"/>
      <w:lvlJc w:val="left"/>
      <w:pPr>
        <w:ind w:left="7964" w:hanging="360"/>
      </w:pPr>
      <w:rPr>
        <w:rFonts w:ascii="Courier New" w:hAnsi="Courier New" w:cs="Courier New" w:hint="default"/>
      </w:rPr>
    </w:lvl>
    <w:lvl w:ilvl="8" w:tplc="041F0005" w:tentative="1">
      <w:start w:val="1"/>
      <w:numFmt w:val="bullet"/>
      <w:lvlText w:val=""/>
      <w:lvlJc w:val="left"/>
      <w:pPr>
        <w:ind w:left="8684" w:hanging="360"/>
      </w:pPr>
      <w:rPr>
        <w:rFonts w:ascii="Wingdings" w:hAnsi="Wingdings" w:hint="default"/>
      </w:rPr>
    </w:lvl>
  </w:abstractNum>
  <w:abstractNum w:abstractNumId="15">
    <w:nsid w:val="5DC173C4"/>
    <w:multiLevelType w:val="hybridMultilevel"/>
    <w:tmpl w:val="04324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9DE2F15"/>
    <w:multiLevelType w:val="hybridMultilevel"/>
    <w:tmpl w:val="0D4EE4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2CE1553"/>
    <w:multiLevelType w:val="hybridMultilevel"/>
    <w:tmpl w:val="7728C3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64332B1"/>
    <w:multiLevelType w:val="hybridMultilevel"/>
    <w:tmpl w:val="D37CDEF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0"/>
  </w:num>
  <w:num w:numId="4">
    <w:abstractNumId w:val="8"/>
  </w:num>
  <w:num w:numId="5">
    <w:abstractNumId w:val="12"/>
  </w:num>
  <w:num w:numId="6">
    <w:abstractNumId w:val="14"/>
  </w:num>
  <w:num w:numId="7">
    <w:abstractNumId w:val="15"/>
  </w:num>
  <w:num w:numId="8">
    <w:abstractNumId w:val="11"/>
  </w:num>
  <w:num w:numId="9">
    <w:abstractNumId w:val="3"/>
  </w:num>
  <w:num w:numId="10">
    <w:abstractNumId w:val="17"/>
  </w:num>
  <w:num w:numId="11">
    <w:abstractNumId w:val="9"/>
  </w:num>
  <w:num w:numId="12">
    <w:abstractNumId w:val="18"/>
  </w:num>
  <w:num w:numId="13">
    <w:abstractNumId w:val="4"/>
  </w:num>
  <w:num w:numId="14">
    <w:abstractNumId w:val="5"/>
  </w:num>
  <w:num w:numId="15">
    <w:abstractNumId w:val="7"/>
  </w:num>
  <w:num w:numId="16">
    <w:abstractNumId w:val="2"/>
  </w:num>
  <w:num w:numId="17">
    <w:abstractNumId w:val="16"/>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84CBF"/>
    <w:rsid w:val="00001646"/>
    <w:rsid w:val="000017F7"/>
    <w:rsid w:val="00002BE6"/>
    <w:rsid w:val="000044F7"/>
    <w:rsid w:val="00004680"/>
    <w:rsid w:val="0000505B"/>
    <w:rsid w:val="0001067B"/>
    <w:rsid w:val="0001081C"/>
    <w:rsid w:val="000108F5"/>
    <w:rsid w:val="000110D8"/>
    <w:rsid w:val="00013F2C"/>
    <w:rsid w:val="0001769C"/>
    <w:rsid w:val="0002125C"/>
    <w:rsid w:val="00025D6C"/>
    <w:rsid w:val="000274C4"/>
    <w:rsid w:val="000317C9"/>
    <w:rsid w:val="000349F4"/>
    <w:rsid w:val="000369AB"/>
    <w:rsid w:val="00040538"/>
    <w:rsid w:val="00040B99"/>
    <w:rsid w:val="00041147"/>
    <w:rsid w:val="00041EBC"/>
    <w:rsid w:val="0004272A"/>
    <w:rsid w:val="0004522A"/>
    <w:rsid w:val="00047B27"/>
    <w:rsid w:val="00047EBD"/>
    <w:rsid w:val="00050E8D"/>
    <w:rsid w:val="0005172B"/>
    <w:rsid w:val="00051D60"/>
    <w:rsid w:val="000521AD"/>
    <w:rsid w:val="000521F4"/>
    <w:rsid w:val="00052C4A"/>
    <w:rsid w:val="000545B5"/>
    <w:rsid w:val="00054A0D"/>
    <w:rsid w:val="00055609"/>
    <w:rsid w:val="00055945"/>
    <w:rsid w:val="00056984"/>
    <w:rsid w:val="00061661"/>
    <w:rsid w:val="0006182D"/>
    <w:rsid w:val="000619D0"/>
    <w:rsid w:val="00065515"/>
    <w:rsid w:val="000673E0"/>
    <w:rsid w:val="000676D6"/>
    <w:rsid w:val="00067B00"/>
    <w:rsid w:val="00070B9D"/>
    <w:rsid w:val="00072A37"/>
    <w:rsid w:val="00074455"/>
    <w:rsid w:val="00074A44"/>
    <w:rsid w:val="000753F2"/>
    <w:rsid w:val="000756BB"/>
    <w:rsid w:val="00075BBA"/>
    <w:rsid w:val="000760C3"/>
    <w:rsid w:val="00076565"/>
    <w:rsid w:val="000765BF"/>
    <w:rsid w:val="00076976"/>
    <w:rsid w:val="00082F01"/>
    <w:rsid w:val="000830A8"/>
    <w:rsid w:val="00086AAD"/>
    <w:rsid w:val="00094DCE"/>
    <w:rsid w:val="00097057"/>
    <w:rsid w:val="000A3621"/>
    <w:rsid w:val="000A5CAE"/>
    <w:rsid w:val="000A6397"/>
    <w:rsid w:val="000A670C"/>
    <w:rsid w:val="000A6913"/>
    <w:rsid w:val="000A727C"/>
    <w:rsid w:val="000B0101"/>
    <w:rsid w:val="000B02C6"/>
    <w:rsid w:val="000B2C04"/>
    <w:rsid w:val="000B4B58"/>
    <w:rsid w:val="000B4DB5"/>
    <w:rsid w:val="000B5EA2"/>
    <w:rsid w:val="000B69B2"/>
    <w:rsid w:val="000C0146"/>
    <w:rsid w:val="000C2D77"/>
    <w:rsid w:val="000C388F"/>
    <w:rsid w:val="000C53A5"/>
    <w:rsid w:val="000C7577"/>
    <w:rsid w:val="000C766B"/>
    <w:rsid w:val="000D1C44"/>
    <w:rsid w:val="000D2067"/>
    <w:rsid w:val="000D3323"/>
    <w:rsid w:val="000D3741"/>
    <w:rsid w:val="000D4996"/>
    <w:rsid w:val="000D5F67"/>
    <w:rsid w:val="000D703F"/>
    <w:rsid w:val="000D7BDB"/>
    <w:rsid w:val="000E0F1C"/>
    <w:rsid w:val="000E24D1"/>
    <w:rsid w:val="000E2F0D"/>
    <w:rsid w:val="000E33DC"/>
    <w:rsid w:val="000E3ABB"/>
    <w:rsid w:val="000E3E40"/>
    <w:rsid w:val="000E4120"/>
    <w:rsid w:val="000E46F5"/>
    <w:rsid w:val="000E713E"/>
    <w:rsid w:val="000E73A6"/>
    <w:rsid w:val="000F0AAA"/>
    <w:rsid w:val="000F2F1D"/>
    <w:rsid w:val="000F32F4"/>
    <w:rsid w:val="000F52FB"/>
    <w:rsid w:val="000F6919"/>
    <w:rsid w:val="000F7CDE"/>
    <w:rsid w:val="00101C2C"/>
    <w:rsid w:val="001025B0"/>
    <w:rsid w:val="00102C31"/>
    <w:rsid w:val="0010325A"/>
    <w:rsid w:val="001044CF"/>
    <w:rsid w:val="00105204"/>
    <w:rsid w:val="001057B0"/>
    <w:rsid w:val="00107541"/>
    <w:rsid w:val="00107FF8"/>
    <w:rsid w:val="00110A6A"/>
    <w:rsid w:val="00111936"/>
    <w:rsid w:val="0011271E"/>
    <w:rsid w:val="001145D1"/>
    <w:rsid w:val="00114D42"/>
    <w:rsid w:val="00117472"/>
    <w:rsid w:val="00117604"/>
    <w:rsid w:val="00124039"/>
    <w:rsid w:val="0012413C"/>
    <w:rsid w:val="00124552"/>
    <w:rsid w:val="001247A5"/>
    <w:rsid w:val="00124B30"/>
    <w:rsid w:val="00125774"/>
    <w:rsid w:val="00125961"/>
    <w:rsid w:val="00125D23"/>
    <w:rsid w:val="00126B4D"/>
    <w:rsid w:val="00127F10"/>
    <w:rsid w:val="00130B8D"/>
    <w:rsid w:val="00131A63"/>
    <w:rsid w:val="001332A6"/>
    <w:rsid w:val="00133D53"/>
    <w:rsid w:val="00136C19"/>
    <w:rsid w:val="001374BF"/>
    <w:rsid w:val="00140789"/>
    <w:rsid w:val="001411ED"/>
    <w:rsid w:val="00142824"/>
    <w:rsid w:val="00142917"/>
    <w:rsid w:val="00142B42"/>
    <w:rsid w:val="001528D2"/>
    <w:rsid w:val="00153137"/>
    <w:rsid w:val="00153801"/>
    <w:rsid w:val="00153AF3"/>
    <w:rsid w:val="00155375"/>
    <w:rsid w:val="001559D0"/>
    <w:rsid w:val="00156FAD"/>
    <w:rsid w:val="00157029"/>
    <w:rsid w:val="00157FA0"/>
    <w:rsid w:val="00161EE4"/>
    <w:rsid w:val="00162D03"/>
    <w:rsid w:val="00164003"/>
    <w:rsid w:val="0016581F"/>
    <w:rsid w:val="00167E5C"/>
    <w:rsid w:val="0017120D"/>
    <w:rsid w:val="001722EC"/>
    <w:rsid w:val="001723AD"/>
    <w:rsid w:val="00172905"/>
    <w:rsid w:val="00172C4D"/>
    <w:rsid w:val="0017413E"/>
    <w:rsid w:val="00175C7D"/>
    <w:rsid w:val="00175C91"/>
    <w:rsid w:val="00177E66"/>
    <w:rsid w:val="00182284"/>
    <w:rsid w:val="00182CB2"/>
    <w:rsid w:val="001842B7"/>
    <w:rsid w:val="00186D64"/>
    <w:rsid w:val="001874CC"/>
    <w:rsid w:val="001901F3"/>
    <w:rsid w:val="0019095B"/>
    <w:rsid w:val="00190E7A"/>
    <w:rsid w:val="00193D4B"/>
    <w:rsid w:val="00195296"/>
    <w:rsid w:val="00195AF9"/>
    <w:rsid w:val="001964E0"/>
    <w:rsid w:val="001A2260"/>
    <w:rsid w:val="001A2766"/>
    <w:rsid w:val="001A38B2"/>
    <w:rsid w:val="001A65C1"/>
    <w:rsid w:val="001A761D"/>
    <w:rsid w:val="001B1A01"/>
    <w:rsid w:val="001B2FA2"/>
    <w:rsid w:val="001B3395"/>
    <w:rsid w:val="001B4493"/>
    <w:rsid w:val="001B4622"/>
    <w:rsid w:val="001B4AB6"/>
    <w:rsid w:val="001B5476"/>
    <w:rsid w:val="001B5506"/>
    <w:rsid w:val="001B6004"/>
    <w:rsid w:val="001B66D6"/>
    <w:rsid w:val="001B7B8B"/>
    <w:rsid w:val="001C18C6"/>
    <w:rsid w:val="001C270D"/>
    <w:rsid w:val="001C33EA"/>
    <w:rsid w:val="001C3536"/>
    <w:rsid w:val="001C3CCF"/>
    <w:rsid w:val="001C544A"/>
    <w:rsid w:val="001C5BE7"/>
    <w:rsid w:val="001C69D4"/>
    <w:rsid w:val="001C71F8"/>
    <w:rsid w:val="001C7C71"/>
    <w:rsid w:val="001C7C7B"/>
    <w:rsid w:val="001D2A4B"/>
    <w:rsid w:val="001D301D"/>
    <w:rsid w:val="001D3865"/>
    <w:rsid w:val="001D3EB8"/>
    <w:rsid w:val="001D4C8E"/>
    <w:rsid w:val="001D64F3"/>
    <w:rsid w:val="001D66A0"/>
    <w:rsid w:val="001D7C85"/>
    <w:rsid w:val="001D7ED6"/>
    <w:rsid w:val="001E17FC"/>
    <w:rsid w:val="001E197C"/>
    <w:rsid w:val="001E3F5D"/>
    <w:rsid w:val="001E443A"/>
    <w:rsid w:val="001F0A8C"/>
    <w:rsid w:val="001F37E8"/>
    <w:rsid w:val="001F3BF3"/>
    <w:rsid w:val="001F5340"/>
    <w:rsid w:val="002000DA"/>
    <w:rsid w:val="00202864"/>
    <w:rsid w:val="00203964"/>
    <w:rsid w:val="002045D0"/>
    <w:rsid w:val="00204B38"/>
    <w:rsid w:val="00205274"/>
    <w:rsid w:val="002062EB"/>
    <w:rsid w:val="002065DE"/>
    <w:rsid w:val="0021130C"/>
    <w:rsid w:val="00212E36"/>
    <w:rsid w:val="00213502"/>
    <w:rsid w:val="002144EB"/>
    <w:rsid w:val="002219ED"/>
    <w:rsid w:val="002221D9"/>
    <w:rsid w:val="00226865"/>
    <w:rsid w:val="00226ECB"/>
    <w:rsid w:val="00234114"/>
    <w:rsid w:val="002344E5"/>
    <w:rsid w:val="00237F8E"/>
    <w:rsid w:val="0024078F"/>
    <w:rsid w:val="002408CA"/>
    <w:rsid w:val="00240E84"/>
    <w:rsid w:val="0024144F"/>
    <w:rsid w:val="002473F3"/>
    <w:rsid w:val="002474E6"/>
    <w:rsid w:val="00250380"/>
    <w:rsid w:val="0025112C"/>
    <w:rsid w:val="00251EEE"/>
    <w:rsid w:val="0025605D"/>
    <w:rsid w:val="002561AC"/>
    <w:rsid w:val="002567DC"/>
    <w:rsid w:val="00256C80"/>
    <w:rsid w:val="00256EA3"/>
    <w:rsid w:val="002642B6"/>
    <w:rsid w:val="00267C11"/>
    <w:rsid w:val="002719BF"/>
    <w:rsid w:val="00271F12"/>
    <w:rsid w:val="002738DE"/>
    <w:rsid w:val="0027424B"/>
    <w:rsid w:val="00276167"/>
    <w:rsid w:val="002764FD"/>
    <w:rsid w:val="00276876"/>
    <w:rsid w:val="00280830"/>
    <w:rsid w:val="0028159D"/>
    <w:rsid w:val="00283696"/>
    <w:rsid w:val="002844D6"/>
    <w:rsid w:val="002851DA"/>
    <w:rsid w:val="00285FE4"/>
    <w:rsid w:val="002863FA"/>
    <w:rsid w:val="00287523"/>
    <w:rsid w:val="002905A1"/>
    <w:rsid w:val="00290C23"/>
    <w:rsid w:val="00291E3E"/>
    <w:rsid w:val="00296B0C"/>
    <w:rsid w:val="00296BB1"/>
    <w:rsid w:val="002A0A9A"/>
    <w:rsid w:val="002A1CE3"/>
    <w:rsid w:val="002A2804"/>
    <w:rsid w:val="002A445D"/>
    <w:rsid w:val="002A44E6"/>
    <w:rsid w:val="002A460A"/>
    <w:rsid w:val="002A6341"/>
    <w:rsid w:val="002B06FB"/>
    <w:rsid w:val="002B100A"/>
    <w:rsid w:val="002B344C"/>
    <w:rsid w:val="002B3665"/>
    <w:rsid w:val="002B405A"/>
    <w:rsid w:val="002B4809"/>
    <w:rsid w:val="002B7B3B"/>
    <w:rsid w:val="002C026E"/>
    <w:rsid w:val="002C15C8"/>
    <w:rsid w:val="002C3480"/>
    <w:rsid w:val="002C674A"/>
    <w:rsid w:val="002D0F75"/>
    <w:rsid w:val="002D23EF"/>
    <w:rsid w:val="002D276F"/>
    <w:rsid w:val="002D2DF7"/>
    <w:rsid w:val="002D3776"/>
    <w:rsid w:val="002D674D"/>
    <w:rsid w:val="002D7EBA"/>
    <w:rsid w:val="002E007E"/>
    <w:rsid w:val="002E2F02"/>
    <w:rsid w:val="002E3DF2"/>
    <w:rsid w:val="002E680A"/>
    <w:rsid w:val="002E77C4"/>
    <w:rsid w:val="002E79DC"/>
    <w:rsid w:val="002F1002"/>
    <w:rsid w:val="002F2D75"/>
    <w:rsid w:val="002F30B3"/>
    <w:rsid w:val="002F3C5A"/>
    <w:rsid w:val="002F3C88"/>
    <w:rsid w:val="002F3C9E"/>
    <w:rsid w:val="002F5B06"/>
    <w:rsid w:val="00300D58"/>
    <w:rsid w:val="003017C8"/>
    <w:rsid w:val="00301B82"/>
    <w:rsid w:val="00301CA8"/>
    <w:rsid w:val="003023A6"/>
    <w:rsid w:val="00303324"/>
    <w:rsid w:val="003034FC"/>
    <w:rsid w:val="0030382E"/>
    <w:rsid w:val="00304A69"/>
    <w:rsid w:val="00306639"/>
    <w:rsid w:val="00310A95"/>
    <w:rsid w:val="00311506"/>
    <w:rsid w:val="00313A8D"/>
    <w:rsid w:val="00315B48"/>
    <w:rsid w:val="00316A08"/>
    <w:rsid w:val="003178E5"/>
    <w:rsid w:val="003204F2"/>
    <w:rsid w:val="00320B3A"/>
    <w:rsid w:val="00320F3F"/>
    <w:rsid w:val="003215FA"/>
    <w:rsid w:val="0032161B"/>
    <w:rsid w:val="00321EA3"/>
    <w:rsid w:val="00322D47"/>
    <w:rsid w:val="0032394E"/>
    <w:rsid w:val="00326CCC"/>
    <w:rsid w:val="00332653"/>
    <w:rsid w:val="0033306E"/>
    <w:rsid w:val="003334AB"/>
    <w:rsid w:val="0033466F"/>
    <w:rsid w:val="0033474C"/>
    <w:rsid w:val="00336D17"/>
    <w:rsid w:val="00337A7B"/>
    <w:rsid w:val="00337C3A"/>
    <w:rsid w:val="00337F3E"/>
    <w:rsid w:val="0034031C"/>
    <w:rsid w:val="0034122C"/>
    <w:rsid w:val="00341831"/>
    <w:rsid w:val="00345A0B"/>
    <w:rsid w:val="00345C24"/>
    <w:rsid w:val="003464CB"/>
    <w:rsid w:val="00350D75"/>
    <w:rsid w:val="00351AB1"/>
    <w:rsid w:val="00351D8F"/>
    <w:rsid w:val="00351DF4"/>
    <w:rsid w:val="00352ED3"/>
    <w:rsid w:val="00353032"/>
    <w:rsid w:val="00354E18"/>
    <w:rsid w:val="0035567B"/>
    <w:rsid w:val="00355D0E"/>
    <w:rsid w:val="00356475"/>
    <w:rsid w:val="00356C17"/>
    <w:rsid w:val="003578EB"/>
    <w:rsid w:val="00357A00"/>
    <w:rsid w:val="003609CE"/>
    <w:rsid w:val="00362C44"/>
    <w:rsid w:val="00364A77"/>
    <w:rsid w:val="00364CA0"/>
    <w:rsid w:val="00364DCC"/>
    <w:rsid w:val="00366904"/>
    <w:rsid w:val="00370209"/>
    <w:rsid w:val="00370BB2"/>
    <w:rsid w:val="003725C7"/>
    <w:rsid w:val="003741BD"/>
    <w:rsid w:val="0037420E"/>
    <w:rsid w:val="00376477"/>
    <w:rsid w:val="00377C97"/>
    <w:rsid w:val="00381418"/>
    <w:rsid w:val="00381C0B"/>
    <w:rsid w:val="00381CF4"/>
    <w:rsid w:val="00382BC1"/>
    <w:rsid w:val="00384EDD"/>
    <w:rsid w:val="00385359"/>
    <w:rsid w:val="00385483"/>
    <w:rsid w:val="0038743A"/>
    <w:rsid w:val="00387666"/>
    <w:rsid w:val="003878F8"/>
    <w:rsid w:val="00390059"/>
    <w:rsid w:val="0039068A"/>
    <w:rsid w:val="00391182"/>
    <w:rsid w:val="003915BA"/>
    <w:rsid w:val="00393287"/>
    <w:rsid w:val="00394A8C"/>
    <w:rsid w:val="00396B38"/>
    <w:rsid w:val="003A0A68"/>
    <w:rsid w:val="003A2951"/>
    <w:rsid w:val="003A47B9"/>
    <w:rsid w:val="003A6379"/>
    <w:rsid w:val="003A67B1"/>
    <w:rsid w:val="003A7008"/>
    <w:rsid w:val="003A7206"/>
    <w:rsid w:val="003B12A4"/>
    <w:rsid w:val="003B1B85"/>
    <w:rsid w:val="003B3BB2"/>
    <w:rsid w:val="003B3F3D"/>
    <w:rsid w:val="003B4E16"/>
    <w:rsid w:val="003B5316"/>
    <w:rsid w:val="003C14B6"/>
    <w:rsid w:val="003C4266"/>
    <w:rsid w:val="003C4A4C"/>
    <w:rsid w:val="003D153D"/>
    <w:rsid w:val="003D2D9F"/>
    <w:rsid w:val="003D30E1"/>
    <w:rsid w:val="003D3A81"/>
    <w:rsid w:val="003D417A"/>
    <w:rsid w:val="003D47A7"/>
    <w:rsid w:val="003D4DC4"/>
    <w:rsid w:val="003D5209"/>
    <w:rsid w:val="003D6FED"/>
    <w:rsid w:val="003D7409"/>
    <w:rsid w:val="003D79FF"/>
    <w:rsid w:val="003D7D55"/>
    <w:rsid w:val="003D7F7B"/>
    <w:rsid w:val="003E0454"/>
    <w:rsid w:val="003E172A"/>
    <w:rsid w:val="003E2C93"/>
    <w:rsid w:val="003E3D56"/>
    <w:rsid w:val="003E5323"/>
    <w:rsid w:val="003E5C8D"/>
    <w:rsid w:val="003E6CF8"/>
    <w:rsid w:val="003E702F"/>
    <w:rsid w:val="003E70BD"/>
    <w:rsid w:val="003E73FA"/>
    <w:rsid w:val="003E7E94"/>
    <w:rsid w:val="003F20A2"/>
    <w:rsid w:val="003F3A50"/>
    <w:rsid w:val="003F629D"/>
    <w:rsid w:val="003F69CF"/>
    <w:rsid w:val="004013FA"/>
    <w:rsid w:val="004058EE"/>
    <w:rsid w:val="004060FA"/>
    <w:rsid w:val="004067DA"/>
    <w:rsid w:val="004069D3"/>
    <w:rsid w:val="00410DCA"/>
    <w:rsid w:val="004135D0"/>
    <w:rsid w:val="004147FB"/>
    <w:rsid w:val="004165D9"/>
    <w:rsid w:val="00421E3F"/>
    <w:rsid w:val="00422195"/>
    <w:rsid w:val="004273F4"/>
    <w:rsid w:val="00427B45"/>
    <w:rsid w:val="00430049"/>
    <w:rsid w:val="00433842"/>
    <w:rsid w:val="00434092"/>
    <w:rsid w:val="00435685"/>
    <w:rsid w:val="00435964"/>
    <w:rsid w:val="00436794"/>
    <w:rsid w:val="0044290F"/>
    <w:rsid w:val="004443C9"/>
    <w:rsid w:val="004445BF"/>
    <w:rsid w:val="00444AF0"/>
    <w:rsid w:val="004465C2"/>
    <w:rsid w:val="00446749"/>
    <w:rsid w:val="004473B5"/>
    <w:rsid w:val="004510D6"/>
    <w:rsid w:val="00451AC5"/>
    <w:rsid w:val="0045218D"/>
    <w:rsid w:val="00452BC9"/>
    <w:rsid w:val="0045316C"/>
    <w:rsid w:val="00453F35"/>
    <w:rsid w:val="00454514"/>
    <w:rsid w:val="00454CBF"/>
    <w:rsid w:val="0045737A"/>
    <w:rsid w:val="004578A9"/>
    <w:rsid w:val="0046443E"/>
    <w:rsid w:val="0046560D"/>
    <w:rsid w:val="004661EC"/>
    <w:rsid w:val="0046681F"/>
    <w:rsid w:val="00467068"/>
    <w:rsid w:val="004676D0"/>
    <w:rsid w:val="0046779F"/>
    <w:rsid w:val="00467FD1"/>
    <w:rsid w:val="00473BC6"/>
    <w:rsid w:val="00475E60"/>
    <w:rsid w:val="004760F4"/>
    <w:rsid w:val="0047770A"/>
    <w:rsid w:val="00480316"/>
    <w:rsid w:val="00480577"/>
    <w:rsid w:val="00480E62"/>
    <w:rsid w:val="00480EEE"/>
    <w:rsid w:val="00482D95"/>
    <w:rsid w:val="00484CBF"/>
    <w:rsid w:val="00486849"/>
    <w:rsid w:val="00486B36"/>
    <w:rsid w:val="0049067B"/>
    <w:rsid w:val="004915DF"/>
    <w:rsid w:val="00491AA9"/>
    <w:rsid w:val="00492F5B"/>
    <w:rsid w:val="0049444C"/>
    <w:rsid w:val="00495015"/>
    <w:rsid w:val="00496BD2"/>
    <w:rsid w:val="004A0AE5"/>
    <w:rsid w:val="004A16C2"/>
    <w:rsid w:val="004A1977"/>
    <w:rsid w:val="004A1A49"/>
    <w:rsid w:val="004A3317"/>
    <w:rsid w:val="004A3EB4"/>
    <w:rsid w:val="004A4003"/>
    <w:rsid w:val="004A5D3B"/>
    <w:rsid w:val="004B165B"/>
    <w:rsid w:val="004B3182"/>
    <w:rsid w:val="004B58E1"/>
    <w:rsid w:val="004B724D"/>
    <w:rsid w:val="004B755A"/>
    <w:rsid w:val="004B77C2"/>
    <w:rsid w:val="004C0B95"/>
    <w:rsid w:val="004C14E6"/>
    <w:rsid w:val="004C209C"/>
    <w:rsid w:val="004C2BFE"/>
    <w:rsid w:val="004C3AB8"/>
    <w:rsid w:val="004C3F14"/>
    <w:rsid w:val="004C5600"/>
    <w:rsid w:val="004C6985"/>
    <w:rsid w:val="004C6F42"/>
    <w:rsid w:val="004D1532"/>
    <w:rsid w:val="004D174B"/>
    <w:rsid w:val="004D3AB0"/>
    <w:rsid w:val="004D3F1A"/>
    <w:rsid w:val="004D5B01"/>
    <w:rsid w:val="004D5BC8"/>
    <w:rsid w:val="004D6163"/>
    <w:rsid w:val="004D7745"/>
    <w:rsid w:val="004E0B3C"/>
    <w:rsid w:val="004E13CC"/>
    <w:rsid w:val="004E1916"/>
    <w:rsid w:val="004E2D94"/>
    <w:rsid w:val="004E2E6B"/>
    <w:rsid w:val="004E302E"/>
    <w:rsid w:val="004E3530"/>
    <w:rsid w:val="004E4079"/>
    <w:rsid w:val="004E4242"/>
    <w:rsid w:val="004E4C06"/>
    <w:rsid w:val="004E5824"/>
    <w:rsid w:val="004E6504"/>
    <w:rsid w:val="004E7D9A"/>
    <w:rsid w:val="004F0730"/>
    <w:rsid w:val="004F164A"/>
    <w:rsid w:val="004F1CE0"/>
    <w:rsid w:val="004F2DF2"/>
    <w:rsid w:val="004F3AAC"/>
    <w:rsid w:val="004F45BD"/>
    <w:rsid w:val="004F6B79"/>
    <w:rsid w:val="004F6E28"/>
    <w:rsid w:val="005025E1"/>
    <w:rsid w:val="005037CF"/>
    <w:rsid w:val="00503B86"/>
    <w:rsid w:val="005043E3"/>
    <w:rsid w:val="00505D19"/>
    <w:rsid w:val="005072A6"/>
    <w:rsid w:val="005073D2"/>
    <w:rsid w:val="005113EC"/>
    <w:rsid w:val="0051458F"/>
    <w:rsid w:val="00514938"/>
    <w:rsid w:val="0051598B"/>
    <w:rsid w:val="00515BFB"/>
    <w:rsid w:val="00517577"/>
    <w:rsid w:val="005216F0"/>
    <w:rsid w:val="005229F6"/>
    <w:rsid w:val="00523747"/>
    <w:rsid w:val="0052456E"/>
    <w:rsid w:val="00524A59"/>
    <w:rsid w:val="00526D95"/>
    <w:rsid w:val="00527313"/>
    <w:rsid w:val="005278D9"/>
    <w:rsid w:val="00530067"/>
    <w:rsid w:val="00530283"/>
    <w:rsid w:val="00530F8B"/>
    <w:rsid w:val="0053139C"/>
    <w:rsid w:val="005322FB"/>
    <w:rsid w:val="0053264E"/>
    <w:rsid w:val="005334D4"/>
    <w:rsid w:val="005356B5"/>
    <w:rsid w:val="005417D9"/>
    <w:rsid w:val="00543782"/>
    <w:rsid w:val="00546300"/>
    <w:rsid w:val="00546BC8"/>
    <w:rsid w:val="005479BA"/>
    <w:rsid w:val="005512B0"/>
    <w:rsid w:val="0055249F"/>
    <w:rsid w:val="005525F9"/>
    <w:rsid w:val="00553960"/>
    <w:rsid w:val="0055396E"/>
    <w:rsid w:val="00554F17"/>
    <w:rsid w:val="00554FC9"/>
    <w:rsid w:val="00555CE3"/>
    <w:rsid w:val="00560D7D"/>
    <w:rsid w:val="005620B9"/>
    <w:rsid w:val="00564D1B"/>
    <w:rsid w:val="00565D1F"/>
    <w:rsid w:val="0056686C"/>
    <w:rsid w:val="0056694C"/>
    <w:rsid w:val="00566C8C"/>
    <w:rsid w:val="00566D9E"/>
    <w:rsid w:val="005670C9"/>
    <w:rsid w:val="0056796E"/>
    <w:rsid w:val="00567BA1"/>
    <w:rsid w:val="00570F0E"/>
    <w:rsid w:val="005713C3"/>
    <w:rsid w:val="00572304"/>
    <w:rsid w:val="0057349F"/>
    <w:rsid w:val="005746BF"/>
    <w:rsid w:val="005754DF"/>
    <w:rsid w:val="005766D9"/>
    <w:rsid w:val="00576CE3"/>
    <w:rsid w:val="00583DA2"/>
    <w:rsid w:val="00584906"/>
    <w:rsid w:val="00584E68"/>
    <w:rsid w:val="00585A04"/>
    <w:rsid w:val="00586E0D"/>
    <w:rsid w:val="00587C4A"/>
    <w:rsid w:val="00590305"/>
    <w:rsid w:val="00590D71"/>
    <w:rsid w:val="00594354"/>
    <w:rsid w:val="0059457C"/>
    <w:rsid w:val="005954E1"/>
    <w:rsid w:val="005968F2"/>
    <w:rsid w:val="00596E7A"/>
    <w:rsid w:val="00597134"/>
    <w:rsid w:val="005973D0"/>
    <w:rsid w:val="005A1078"/>
    <w:rsid w:val="005A110C"/>
    <w:rsid w:val="005A1292"/>
    <w:rsid w:val="005A1D66"/>
    <w:rsid w:val="005A2D8E"/>
    <w:rsid w:val="005A3799"/>
    <w:rsid w:val="005A5DBD"/>
    <w:rsid w:val="005A6083"/>
    <w:rsid w:val="005A657A"/>
    <w:rsid w:val="005A674E"/>
    <w:rsid w:val="005A7EA8"/>
    <w:rsid w:val="005B0F1B"/>
    <w:rsid w:val="005B18EF"/>
    <w:rsid w:val="005B1B31"/>
    <w:rsid w:val="005B1FC0"/>
    <w:rsid w:val="005B6CAB"/>
    <w:rsid w:val="005B7978"/>
    <w:rsid w:val="005C0154"/>
    <w:rsid w:val="005C0B4F"/>
    <w:rsid w:val="005C5DAC"/>
    <w:rsid w:val="005D2B7E"/>
    <w:rsid w:val="005D3105"/>
    <w:rsid w:val="005D3816"/>
    <w:rsid w:val="005D6BB1"/>
    <w:rsid w:val="005E021F"/>
    <w:rsid w:val="005E0B4B"/>
    <w:rsid w:val="005E1AF2"/>
    <w:rsid w:val="005E1C93"/>
    <w:rsid w:val="005E292F"/>
    <w:rsid w:val="005E4425"/>
    <w:rsid w:val="005E6338"/>
    <w:rsid w:val="005F0391"/>
    <w:rsid w:val="005F2FC6"/>
    <w:rsid w:val="005F41C5"/>
    <w:rsid w:val="005F549E"/>
    <w:rsid w:val="005F6BD5"/>
    <w:rsid w:val="005F6FD9"/>
    <w:rsid w:val="00601298"/>
    <w:rsid w:val="00606683"/>
    <w:rsid w:val="00606DC4"/>
    <w:rsid w:val="00614E4F"/>
    <w:rsid w:val="0061727E"/>
    <w:rsid w:val="006200F9"/>
    <w:rsid w:val="00620616"/>
    <w:rsid w:val="00620686"/>
    <w:rsid w:val="006223FE"/>
    <w:rsid w:val="00622691"/>
    <w:rsid w:val="006258F4"/>
    <w:rsid w:val="006259D3"/>
    <w:rsid w:val="00625C89"/>
    <w:rsid w:val="00625F74"/>
    <w:rsid w:val="006267E5"/>
    <w:rsid w:val="00627F58"/>
    <w:rsid w:val="006315FC"/>
    <w:rsid w:val="00631601"/>
    <w:rsid w:val="00632154"/>
    <w:rsid w:val="006327F5"/>
    <w:rsid w:val="00632C64"/>
    <w:rsid w:val="00634055"/>
    <w:rsid w:val="00635F2E"/>
    <w:rsid w:val="00636C88"/>
    <w:rsid w:val="00640430"/>
    <w:rsid w:val="00640720"/>
    <w:rsid w:val="00641623"/>
    <w:rsid w:val="00641A67"/>
    <w:rsid w:val="00642373"/>
    <w:rsid w:val="0064636B"/>
    <w:rsid w:val="0064690A"/>
    <w:rsid w:val="006475A3"/>
    <w:rsid w:val="006517A8"/>
    <w:rsid w:val="006554AC"/>
    <w:rsid w:val="0065550A"/>
    <w:rsid w:val="00656375"/>
    <w:rsid w:val="00657184"/>
    <w:rsid w:val="00664650"/>
    <w:rsid w:val="006710FD"/>
    <w:rsid w:val="00671CDC"/>
    <w:rsid w:val="00672190"/>
    <w:rsid w:val="006729D1"/>
    <w:rsid w:val="00672BB1"/>
    <w:rsid w:val="00675F53"/>
    <w:rsid w:val="00677B3C"/>
    <w:rsid w:val="00680BB2"/>
    <w:rsid w:val="00681E56"/>
    <w:rsid w:val="00681EFC"/>
    <w:rsid w:val="00683482"/>
    <w:rsid w:val="0068453C"/>
    <w:rsid w:val="00685B74"/>
    <w:rsid w:val="00686F16"/>
    <w:rsid w:val="0068793A"/>
    <w:rsid w:val="0069063D"/>
    <w:rsid w:val="00691756"/>
    <w:rsid w:val="0069182F"/>
    <w:rsid w:val="00691B71"/>
    <w:rsid w:val="006933F8"/>
    <w:rsid w:val="006939CC"/>
    <w:rsid w:val="006940FD"/>
    <w:rsid w:val="0069458A"/>
    <w:rsid w:val="00694DB0"/>
    <w:rsid w:val="00695304"/>
    <w:rsid w:val="00695AB2"/>
    <w:rsid w:val="006966E3"/>
    <w:rsid w:val="0069786B"/>
    <w:rsid w:val="006A037F"/>
    <w:rsid w:val="006A0849"/>
    <w:rsid w:val="006A0A2D"/>
    <w:rsid w:val="006A39A5"/>
    <w:rsid w:val="006A3AA0"/>
    <w:rsid w:val="006A49D8"/>
    <w:rsid w:val="006A6EE4"/>
    <w:rsid w:val="006A73E2"/>
    <w:rsid w:val="006A7E9B"/>
    <w:rsid w:val="006B2799"/>
    <w:rsid w:val="006B2A36"/>
    <w:rsid w:val="006B3433"/>
    <w:rsid w:val="006B39D0"/>
    <w:rsid w:val="006B3C7F"/>
    <w:rsid w:val="006B5377"/>
    <w:rsid w:val="006B5605"/>
    <w:rsid w:val="006B6583"/>
    <w:rsid w:val="006B7B41"/>
    <w:rsid w:val="006C3AC2"/>
    <w:rsid w:val="006C59B1"/>
    <w:rsid w:val="006C5EFA"/>
    <w:rsid w:val="006C71B7"/>
    <w:rsid w:val="006D0E2B"/>
    <w:rsid w:val="006D3704"/>
    <w:rsid w:val="006D560A"/>
    <w:rsid w:val="006D761C"/>
    <w:rsid w:val="006E0CD2"/>
    <w:rsid w:val="006E16D9"/>
    <w:rsid w:val="006E27A4"/>
    <w:rsid w:val="006E2FCD"/>
    <w:rsid w:val="006E30C3"/>
    <w:rsid w:val="006E3A33"/>
    <w:rsid w:val="006E638B"/>
    <w:rsid w:val="006E716E"/>
    <w:rsid w:val="006F165B"/>
    <w:rsid w:val="006F21C0"/>
    <w:rsid w:val="006F3040"/>
    <w:rsid w:val="006F33C6"/>
    <w:rsid w:val="006F41C4"/>
    <w:rsid w:val="006F430B"/>
    <w:rsid w:val="006F52EB"/>
    <w:rsid w:val="006F54C8"/>
    <w:rsid w:val="006F6AEA"/>
    <w:rsid w:val="007012FF"/>
    <w:rsid w:val="00701469"/>
    <w:rsid w:val="007028F1"/>
    <w:rsid w:val="00704F58"/>
    <w:rsid w:val="0070589B"/>
    <w:rsid w:val="00707EE4"/>
    <w:rsid w:val="00710CD3"/>
    <w:rsid w:val="00710FD7"/>
    <w:rsid w:val="0071318E"/>
    <w:rsid w:val="00713512"/>
    <w:rsid w:val="00714FC3"/>
    <w:rsid w:val="00714FDF"/>
    <w:rsid w:val="00717ACA"/>
    <w:rsid w:val="0072104A"/>
    <w:rsid w:val="007214B0"/>
    <w:rsid w:val="00721E96"/>
    <w:rsid w:val="0072477D"/>
    <w:rsid w:val="00726B39"/>
    <w:rsid w:val="007310C2"/>
    <w:rsid w:val="0073143E"/>
    <w:rsid w:val="00731485"/>
    <w:rsid w:val="00733E7A"/>
    <w:rsid w:val="00734A7E"/>
    <w:rsid w:val="00737C4D"/>
    <w:rsid w:val="0074191E"/>
    <w:rsid w:val="007431B0"/>
    <w:rsid w:val="007454A0"/>
    <w:rsid w:val="00745645"/>
    <w:rsid w:val="00754CB3"/>
    <w:rsid w:val="0075533C"/>
    <w:rsid w:val="00756DBF"/>
    <w:rsid w:val="007574DB"/>
    <w:rsid w:val="007602C4"/>
    <w:rsid w:val="0076215E"/>
    <w:rsid w:val="00762A35"/>
    <w:rsid w:val="0076393A"/>
    <w:rsid w:val="007639E6"/>
    <w:rsid w:val="00765608"/>
    <w:rsid w:val="007678DB"/>
    <w:rsid w:val="00772C8E"/>
    <w:rsid w:val="00773454"/>
    <w:rsid w:val="007736C8"/>
    <w:rsid w:val="007754A8"/>
    <w:rsid w:val="007760A2"/>
    <w:rsid w:val="00776196"/>
    <w:rsid w:val="007765FE"/>
    <w:rsid w:val="0077713E"/>
    <w:rsid w:val="00777FEB"/>
    <w:rsid w:val="00780ECD"/>
    <w:rsid w:val="007829D6"/>
    <w:rsid w:val="00784DA1"/>
    <w:rsid w:val="00785DE9"/>
    <w:rsid w:val="0079024D"/>
    <w:rsid w:val="0079026A"/>
    <w:rsid w:val="00792D97"/>
    <w:rsid w:val="00792FBF"/>
    <w:rsid w:val="0079377E"/>
    <w:rsid w:val="00793EF3"/>
    <w:rsid w:val="00794A7B"/>
    <w:rsid w:val="00794C3A"/>
    <w:rsid w:val="0079532D"/>
    <w:rsid w:val="0079667C"/>
    <w:rsid w:val="00797ADC"/>
    <w:rsid w:val="007A0044"/>
    <w:rsid w:val="007A2229"/>
    <w:rsid w:val="007A40AE"/>
    <w:rsid w:val="007A412F"/>
    <w:rsid w:val="007A69CF"/>
    <w:rsid w:val="007A70A5"/>
    <w:rsid w:val="007A74E6"/>
    <w:rsid w:val="007A7E2D"/>
    <w:rsid w:val="007B04B0"/>
    <w:rsid w:val="007B335C"/>
    <w:rsid w:val="007B5FF7"/>
    <w:rsid w:val="007B6AC5"/>
    <w:rsid w:val="007C059D"/>
    <w:rsid w:val="007C36C2"/>
    <w:rsid w:val="007C3B52"/>
    <w:rsid w:val="007C4C4B"/>
    <w:rsid w:val="007C6139"/>
    <w:rsid w:val="007C6349"/>
    <w:rsid w:val="007C689F"/>
    <w:rsid w:val="007C792A"/>
    <w:rsid w:val="007C7CA6"/>
    <w:rsid w:val="007C7D8B"/>
    <w:rsid w:val="007D0567"/>
    <w:rsid w:val="007D27DA"/>
    <w:rsid w:val="007D3F01"/>
    <w:rsid w:val="007D6272"/>
    <w:rsid w:val="007D67F3"/>
    <w:rsid w:val="007D782E"/>
    <w:rsid w:val="007E192B"/>
    <w:rsid w:val="007E3936"/>
    <w:rsid w:val="007E5435"/>
    <w:rsid w:val="007E56E7"/>
    <w:rsid w:val="007E6F77"/>
    <w:rsid w:val="007F1EB8"/>
    <w:rsid w:val="007F29D8"/>
    <w:rsid w:val="007F3C43"/>
    <w:rsid w:val="007F5BD1"/>
    <w:rsid w:val="007F6D38"/>
    <w:rsid w:val="007F769E"/>
    <w:rsid w:val="007F7704"/>
    <w:rsid w:val="00800C73"/>
    <w:rsid w:val="008013BF"/>
    <w:rsid w:val="00803A4E"/>
    <w:rsid w:val="0080522D"/>
    <w:rsid w:val="00805CF1"/>
    <w:rsid w:val="00806C91"/>
    <w:rsid w:val="0081064D"/>
    <w:rsid w:val="00810C57"/>
    <w:rsid w:val="008121A2"/>
    <w:rsid w:val="008131E3"/>
    <w:rsid w:val="0081795D"/>
    <w:rsid w:val="008201D9"/>
    <w:rsid w:val="00823859"/>
    <w:rsid w:val="008245C5"/>
    <w:rsid w:val="00824C0B"/>
    <w:rsid w:val="008263B3"/>
    <w:rsid w:val="00826566"/>
    <w:rsid w:val="00831153"/>
    <w:rsid w:val="008316BD"/>
    <w:rsid w:val="00832A77"/>
    <w:rsid w:val="00833BA5"/>
    <w:rsid w:val="00834725"/>
    <w:rsid w:val="008348A6"/>
    <w:rsid w:val="008351D1"/>
    <w:rsid w:val="00835564"/>
    <w:rsid w:val="0083607A"/>
    <w:rsid w:val="00836D67"/>
    <w:rsid w:val="0083714A"/>
    <w:rsid w:val="00837F89"/>
    <w:rsid w:val="00840113"/>
    <w:rsid w:val="0084039C"/>
    <w:rsid w:val="008412FD"/>
    <w:rsid w:val="0084132D"/>
    <w:rsid w:val="008414B8"/>
    <w:rsid w:val="00841681"/>
    <w:rsid w:val="00842E1C"/>
    <w:rsid w:val="0084645B"/>
    <w:rsid w:val="00847034"/>
    <w:rsid w:val="0084799C"/>
    <w:rsid w:val="00847D56"/>
    <w:rsid w:val="00851180"/>
    <w:rsid w:val="00852B4B"/>
    <w:rsid w:val="00854A8B"/>
    <w:rsid w:val="008572E3"/>
    <w:rsid w:val="00860676"/>
    <w:rsid w:val="00860B7F"/>
    <w:rsid w:val="00861C1A"/>
    <w:rsid w:val="008647D9"/>
    <w:rsid w:val="00864C04"/>
    <w:rsid w:val="00865B8F"/>
    <w:rsid w:val="00865F76"/>
    <w:rsid w:val="00866DEE"/>
    <w:rsid w:val="008706F2"/>
    <w:rsid w:val="00872F03"/>
    <w:rsid w:val="0087364C"/>
    <w:rsid w:val="00874069"/>
    <w:rsid w:val="00876495"/>
    <w:rsid w:val="008766EF"/>
    <w:rsid w:val="008807D9"/>
    <w:rsid w:val="00880F94"/>
    <w:rsid w:val="008814EB"/>
    <w:rsid w:val="008852A0"/>
    <w:rsid w:val="008863F4"/>
    <w:rsid w:val="0088679E"/>
    <w:rsid w:val="00886B1A"/>
    <w:rsid w:val="00890040"/>
    <w:rsid w:val="0089004D"/>
    <w:rsid w:val="0089145A"/>
    <w:rsid w:val="00891C03"/>
    <w:rsid w:val="0089203F"/>
    <w:rsid w:val="008921FD"/>
    <w:rsid w:val="00893193"/>
    <w:rsid w:val="00895F2D"/>
    <w:rsid w:val="00897BF4"/>
    <w:rsid w:val="008A033E"/>
    <w:rsid w:val="008A082A"/>
    <w:rsid w:val="008A09BF"/>
    <w:rsid w:val="008A1B5A"/>
    <w:rsid w:val="008A416F"/>
    <w:rsid w:val="008A4903"/>
    <w:rsid w:val="008A4CAC"/>
    <w:rsid w:val="008A5619"/>
    <w:rsid w:val="008A67A9"/>
    <w:rsid w:val="008A6C2C"/>
    <w:rsid w:val="008A70F6"/>
    <w:rsid w:val="008B258D"/>
    <w:rsid w:val="008B4EEB"/>
    <w:rsid w:val="008B6245"/>
    <w:rsid w:val="008B667C"/>
    <w:rsid w:val="008B7118"/>
    <w:rsid w:val="008B7C81"/>
    <w:rsid w:val="008C0D38"/>
    <w:rsid w:val="008C3681"/>
    <w:rsid w:val="008C7066"/>
    <w:rsid w:val="008C73C9"/>
    <w:rsid w:val="008C7E8E"/>
    <w:rsid w:val="008D05C0"/>
    <w:rsid w:val="008D0940"/>
    <w:rsid w:val="008D2598"/>
    <w:rsid w:val="008D2A58"/>
    <w:rsid w:val="008D4F4C"/>
    <w:rsid w:val="008D5873"/>
    <w:rsid w:val="008D5B2B"/>
    <w:rsid w:val="008D69B1"/>
    <w:rsid w:val="008D6ED3"/>
    <w:rsid w:val="008E25CF"/>
    <w:rsid w:val="008E2E62"/>
    <w:rsid w:val="008E3103"/>
    <w:rsid w:val="008E3E9D"/>
    <w:rsid w:val="008E4C81"/>
    <w:rsid w:val="008E7576"/>
    <w:rsid w:val="008F111C"/>
    <w:rsid w:val="008F1291"/>
    <w:rsid w:val="008F1603"/>
    <w:rsid w:val="008F23F0"/>
    <w:rsid w:val="008F3CC6"/>
    <w:rsid w:val="008F3F4D"/>
    <w:rsid w:val="008F506E"/>
    <w:rsid w:val="008F6893"/>
    <w:rsid w:val="00900959"/>
    <w:rsid w:val="009009B3"/>
    <w:rsid w:val="00902BBE"/>
    <w:rsid w:val="0091101E"/>
    <w:rsid w:val="0091325A"/>
    <w:rsid w:val="00914C64"/>
    <w:rsid w:val="00915DC5"/>
    <w:rsid w:val="00920073"/>
    <w:rsid w:val="009226F0"/>
    <w:rsid w:val="0092339B"/>
    <w:rsid w:val="00924A6F"/>
    <w:rsid w:val="00924D3C"/>
    <w:rsid w:val="00927BA4"/>
    <w:rsid w:val="009320CD"/>
    <w:rsid w:val="00932A98"/>
    <w:rsid w:val="00933A44"/>
    <w:rsid w:val="00937BB3"/>
    <w:rsid w:val="00940452"/>
    <w:rsid w:val="00940532"/>
    <w:rsid w:val="009405CC"/>
    <w:rsid w:val="00940E70"/>
    <w:rsid w:val="0094571B"/>
    <w:rsid w:val="0094577D"/>
    <w:rsid w:val="009504E9"/>
    <w:rsid w:val="00950E89"/>
    <w:rsid w:val="0095106B"/>
    <w:rsid w:val="00951137"/>
    <w:rsid w:val="00952AE9"/>
    <w:rsid w:val="0095417B"/>
    <w:rsid w:val="0095508F"/>
    <w:rsid w:val="009556E1"/>
    <w:rsid w:val="00955B46"/>
    <w:rsid w:val="009568A9"/>
    <w:rsid w:val="00956DC5"/>
    <w:rsid w:val="0096044F"/>
    <w:rsid w:val="00960968"/>
    <w:rsid w:val="00961545"/>
    <w:rsid w:val="009628BD"/>
    <w:rsid w:val="0096383E"/>
    <w:rsid w:val="00964267"/>
    <w:rsid w:val="0097156A"/>
    <w:rsid w:val="00972086"/>
    <w:rsid w:val="00972959"/>
    <w:rsid w:val="00972C63"/>
    <w:rsid w:val="00974759"/>
    <w:rsid w:val="0097583C"/>
    <w:rsid w:val="00977D2A"/>
    <w:rsid w:val="009819FB"/>
    <w:rsid w:val="009823D9"/>
    <w:rsid w:val="00983DEE"/>
    <w:rsid w:val="009842A1"/>
    <w:rsid w:val="00985E3F"/>
    <w:rsid w:val="00986FF3"/>
    <w:rsid w:val="00987A34"/>
    <w:rsid w:val="00987A8D"/>
    <w:rsid w:val="00987ADB"/>
    <w:rsid w:val="00990938"/>
    <w:rsid w:val="009917D7"/>
    <w:rsid w:val="00993F61"/>
    <w:rsid w:val="009967B5"/>
    <w:rsid w:val="009A0DB6"/>
    <w:rsid w:val="009A561B"/>
    <w:rsid w:val="009A61D0"/>
    <w:rsid w:val="009B07AE"/>
    <w:rsid w:val="009B2117"/>
    <w:rsid w:val="009B2B2D"/>
    <w:rsid w:val="009B2D00"/>
    <w:rsid w:val="009B2F5C"/>
    <w:rsid w:val="009B31F3"/>
    <w:rsid w:val="009B320B"/>
    <w:rsid w:val="009B3A2A"/>
    <w:rsid w:val="009B6A07"/>
    <w:rsid w:val="009B7306"/>
    <w:rsid w:val="009C27B6"/>
    <w:rsid w:val="009C3FE5"/>
    <w:rsid w:val="009C78CF"/>
    <w:rsid w:val="009D0235"/>
    <w:rsid w:val="009D049B"/>
    <w:rsid w:val="009D1386"/>
    <w:rsid w:val="009D25A6"/>
    <w:rsid w:val="009D36D7"/>
    <w:rsid w:val="009D5D9A"/>
    <w:rsid w:val="009D6979"/>
    <w:rsid w:val="009D6BF9"/>
    <w:rsid w:val="009E0129"/>
    <w:rsid w:val="009E0BC6"/>
    <w:rsid w:val="009E33F7"/>
    <w:rsid w:val="009E3B63"/>
    <w:rsid w:val="009E5FEC"/>
    <w:rsid w:val="009E6DC8"/>
    <w:rsid w:val="009F0A79"/>
    <w:rsid w:val="009F1302"/>
    <w:rsid w:val="009F1663"/>
    <w:rsid w:val="009F40BE"/>
    <w:rsid w:val="009F497E"/>
    <w:rsid w:val="009F778D"/>
    <w:rsid w:val="00A01062"/>
    <w:rsid w:val="00A01417"/>
    <w:rsid w:val="00A02524"/>
    <w:rsid w:val="00A0269F"/>
    <w:rsid w:val="00A0356A"/>
    <w:rsid w:val="00A04575"/>
    <w:rsid w:val="00A04BEF"/>
    <w:rsid w:val="00A0576F"/>
    <w:rsid w:val="00A059E6"/>
    <w:rsid w:val="00A05F43"/>
    <w:rsid w:val="00A060A5"/>
    <w:rsid w:val="00A061E3"/>
    <w:rsid w:val="00A077AA"/>
    <w:rsid w:val="00A07ED9"/>
    <w:rsid w:val="00A11357"/>
    <w:rsid w:val="00A136F0"/>
    <w:rsid w:val="00A13C5F"/>
    <w:rsid w:val="00A13ECB"/>
    <w:rsid w:val="00A141F1"/>
    <w:rsid w:val="00A1487B"/>
    <w:rsid w:val="00A15203"/>
    <w:rsid w:val="00A167A8"/>
    <w:rsid w:val="00A2145C"/>
    <w:rsid w:val="00A232A6"/>
    <w:rsid w:val="00A24962"/>
    <w:rsid w:val="00A24DBE"/>
    <w:rsid w:val="00A24F51"/>
    <w:rsid w:val="00A25087"/>
    <w:rsid w:val="00A2560C"/>
    <w:rsid w:val="00A25817"/>
    <w:rsid w:val="00A26072"/>
    <w:rsid w:val="00A26CE3"/>
    <w:rsid w:val="00A30649"/>
    <w:rsid w:val="00A309F9"/>
    <w:rsid w:val="00A31229"/>
    <w:rsid w:val="00A33193"/>
    <w:rsid w:val="00A336E6"/>
    <w:rsid w:val="00A33970"/>
    <w:rsid w:val="00A34525"/>
    <w:rsid w:val="00A367E2"/>
    <w:rsid w:val="00A378D2"/>
    <w:rsid w:val="00A412DD"/>
    <w:rsid w:val="00A43CC7"/>
    <w:rsid w:val="00A44538"/>
    <w:rsid w:val="00A44FE5"/>
    <w:rsid w:val="00A5015B"/>
    <w:rsid w:val="00A507C6"/>
    <w:rsid w:val="00A51C96"/>
    <w:rsid w:val="00A5242A"/>
    <w:rsid w:val="00A535ED"/>
    <w:rsid w:val="00A55FEF"/>
    <w:rsid w:val="00A56A76"/>
    <w:rsid w:val="00A570DF"/>
    <w:rsid w:val="00A604DC"/>
    <w:rsid w:val="00A63E19"/>
    <w:rsid w:val="00A63E48"/>
    <w:rsid w:val="00A70468"/>
    <w:rsid w:val="00A7113B"/>
    <w:rsid w:val="00A71F3A"/>
    <w:rsid w:val="00A72B14"/>
    <w:rsid w:val="00A7304D"/>
    <w:rsid w:val="00A74162"/>
    <w:rsid w:val="00A751E3"/>
    <w:rsid w:val="00A75E09"/>
    <w:rsid w:val="00A760D2"/>
    <w:rsid w:val="00A762CD"/>
    <w:rsid w:val="00A77E54"/>
    <w:rsid w:val="00A8088C"/>
    <w:rsid w:val="00A80C69"/>
    <w:rsid w:val="00A82083"/>
    <w:rsid w:val="00A82454"/>
    <w:rsid w:val="00A827F2"/>
    <w:rsid w:val="00A828DF"/>
    <w:rsid w:val="00A84802"/>
    <w:rsid w:val="00A857B0"/>
    <w:rsid w:val="00A85820"/>
    <w:rsid w:val="00A865FB"/>
    <w:rsid w:val="00A90B6B"/>
    <w:rsid w:val="00A923B1"/>
    <w:rsid w:val="00A92CA4"/>
    <w:rsid w:val="00A930E0"/>
    <w:rsid w:val="00A96EAD"/>
    <w:rsid w:val="00A970B8"/>
    <w:rsid w:val="00A975E7"/>
    <w:rsid w:val="00A97E22"/>
    <w:rsid w:val="00AA0674"/>
    <w:rsid w:val="00AA1190"/>
    <w:rsid w:val="00AA3279"/>
    <w:rsid w:val="00AA56CC"/>
    <w:rsid w:val="00AA5B73"/>
    <w:rsid w:val="00AB2E17"/>
    <w:rsid w:val="00AB48B8"/>
    <w:rsid w:val="00AB5344"/>
    <w:rsid w:val="00AB6284"/>
    <w:rsid w:val="00AB6313"/>
    <w:rsid w:val="00AB6935"/>
    <w:rsid w:val="00AC0087"/>
    <w:rsid w:val="00AC1C74"/>
    <w:rsid w:val="00AC2594"/>
    <w:rsid w:val="00AC2B3F"/>
    <w:rsid w:val="00AC5468"/>
    <w:rsid w:val="00AC634D"/>
    <w:rsid w:val="00AC6B83"/>
    <w:rsid w:val="00AC7C21"/>
    <w:rsid w:val="00AD0F1F"/>
    <w:rsid w:val="00AD6E83"/>
    <w:rsid w:val="00AD7E3F"/>
    <w:rsid w:val="00AE2429"/>
    <w:rsid w:val="00AE3D6E"/>
    <w:rsid w:val="00AE3FE7"/>
    <w:rsid w:val="00AE47DC"/>
    <w:rsid w:val="00AE498B"/>
    <w:rsid w:val="00AE7447"/>
    <w:rsid w:val="00AE7651"/>
    <w:rsid w:val="00AF013B"/>
    <w:rsid w:val="00AF1698"/>
    <w:rsid w:val="00AF17FB"/>
    <w:rsid w:val="00AF1B96"/>
    <w:rsid w:val="00AF2606"/>
    <w:rsid w:val="00AF299F"/>
    <w:rsid w:val="00AF5377"/>
    <w:rsid w:val="00AF54DC"/>
    <w:rsid w:val="00AF5D0E"/>
    <w:rsid w:val="00AF612E"/>
    <w:rsid w:val="00B01ADE"/>
    <w:rsid w:val="00B03523"/>
    <w:rsid w:val="00B05156"/>
    <w:rsid w:val="00B06251"/>
    <w:rsid w:val="00B10083"/>
    <w:rsid w:val="00B1133D"/>
    <w:rsid w:val="00B14EE3"/>
    <w:rsid w:val="00B15775"/>
    <w:rsid w:val="00B17C61"/>
    <w:rsid w:val="00B202B7"/>
    <w:rsid w:val="00B207B8"/>
    <w:rsid w:val="00B21167"/>
    <w:rsid w:val="00B24841"/>
    <w:rsid w:val="00B279FD"/>
    <w:rsid w:val="00B27BFF"/>
    <w:rsid w:val="00B30B34"/>
    <w:rsid w:val="00B31954"/>
    <w:rsid w:val="00B32509"/>
    <w:rsid w:val="00B3621A"/>
    <w:rsid w:val="00B37557"/>
    <w:rsid w:val="00B37BA6"/>
    <w:rsid w:val="00B40883"/>
    <w:rsid w:val="00B415FB"/>
    <w:rsid w:val="00B417C5"/>
    <w:rsid w:val="00B42831"/>
    <w:rsid w:val="00B4317A"/>
    <w:rsid w:val="00B438D4"/>
    <w:rsid w:val="00B43E99"/>
    <w:rsid w:val="00B45262"/>
    <w:rsid w:val="00B47DAD"/>
    <w:rsid w:val="00B51E87"/>
    <w:rsid w:val="00B5273A"/>
    <w:rsid w:val="00B5377A"/>
    <w:rsid w:val="00B5455D"/>
    <w:rsid w:val="00B54945"/>
    <w:rsid w:val="00B55D9D"/>
    <w:rsid w:val="00B62E51"/>
    <w:rsid w:val="00B63C37"/>
    <w:rsid w:val="00B63F9F"/>
    <w:rsid w:val="00B646B8"/>
    <w:rsid w:val="00B64853"/>
    <w:rsid w:val="00B64B8B"/>
    <w:rsid w:val="00B64B99"/>
    <w:rsid w:val="00B64EF3"/>
    <w:rsid w:val="00B65422"/>
    <w:rsid w:val="00B65C14"/>
    <w:rsid w:val="00B74479"/>
    <w:rsid w:val="00B75864"/>
    <w:rsid w:val="00B75D69"/>
    <w:rsid w:val="00B76A4E"/>
    <w:rsid w:val="00B775ED"/>
    <w:rsid w:val="00B82612"/>
    <w:rsid w:val="00B8291B"/>
    <w:rsid w:val="00B83951"/>
    <w:rsid w:val="00B83E40"/>
    <w:rsid w:val="00B83F62"/>
    <w:rsid w:val="00B85BFC"/>
    <w:rsid w:val="00B86F5A"/>
    <w:rsid w:val="00B90A78"/>
    <w:rsid w:val="00B9195C"/>
    <w:rsid w:val="00B92542"/>
    <w:rsid w:val="00B925DD"/>
    <w:rsid w:val="00BA0A65"/>
    <w:rsid w:val="00BA1208"/>
    <w:rsid w:val="00BA2C9B"/>
    <w:rsid w:val="00BA4C39"/>
    <w:rsid w:val="00BA4FE7"/>
    <w:rsid w:val="00BA64C4"/>
    <w:rsid w:val="00BA7595"/>
    <w:rsid w:val="00BB3ED2"/>
    <w:rsid w:val="00BB4619"/>
    <w:rsid w:val="00BB58A9"/>
    <w:rsid w:val="00BB6A68"/>
    <w:rsid w:val="00BB7EC5"/>
    <w:rsid w:val="00BC0993"/>
    <w:rsid w:val="00BC1ADD"/>
    <w:rsid w:val="00BC32DB"/>
    <w:rsid w:val="00BC3473"/>
    <w:rsid w:val="00BC3CF7"/>
    <w:rsid w:val="00BC3FA2"/>
    <w:rsid w:val="00BC58DF"/>
    <w:rsid w:val="00BC760A"/>
    <w:rsid w:val="00BD20AB"/>
    <w:rsid w:val="00BD327F"/>
    <w:rsid w:val="00BD3526"/>
    <w:rsid w:val="00BD613C"/>
    <w:rsid w:val="00BD659B"/>
    <w:rsid w:val="00BD7D97"/>
    <w:rsid w:val="00BD7DDC"/>
    <w:rsid w:val="00BE2B0E"/>
    <w:rsid w:val="00BE4305"/>
    <w:rsid w:val="00BE5AFF"/>
    <w:rsid w:val="00BE69B4"/>
    <w:rsid w:val="00BF04D9"/>
    <w:rsid w:val="00BF05B0"/>
    <w:rsid w:val="00BF18D6"/>
    <w:rsid w:val="00BF2D2D"/>
    <w:rsid w:val="00BF37A3"/>
    <w:rsid w:val="00BF3CA6"/>
    <w:rsid w:val="00BF48AF"/>
    <w:rsid w:val="00BF4A23"/>
    <w:rsid w:val="00BF62D2"/>
    <w:rsid w:val="00BF6975"/>
    <w:rsid w:val="00BF77FC"/>
    <w:rsid w:val="00BF7ABB"/>
    <w:rsid w:val="00BF7C61"/>
    <w:rsid w:val="00C00730"/>
    <w:rsid w:val="00C00B37"/>
    <w:rsid w:val="00C00B57"/>
    <w:rsid w:val="00C0159F"/>
    <w:rsid w:val="00C03504"/>
    <w:rsid w:val="00C0391F"/>
    <w:rsid w:val="00C03EAD"/>
    <w:rsid w:val="00C0554D"/>
    <w:rsid w:val="00C055D6"/>
    <w:rsid w:val="00C05D13"/>
    <w:rsid w:val="00C11ED1"/>
    <w:rsid w:val="00C123B3"/>
    <w:rsid w:val="00C134A4"/>
    <w:rsid w:val="00C1380C"/>
    <w:rsid w:val="00C13AA1"/>
    <w:rsid w:val="00C15647"/>
    <w:rsid w:val="00C15656"/>
    <w:rsid w:val="00C16332"/>
    <w:rsid w:val="00C17FAF"/>
    <w:rsid w:val="00C203ED"/>
    <w:rsid w:val="00C2092D"/>
    <w:rsid w:val="00C21B7E"/>
    <w:rsid w:val="00C2214F"/>
    <w:rsid w:val="00C22C39"/>
    <w:rsid w:val="00C238A4"/>
    <w:rsid w:val="00C2653C"/>
    <w:rsid w:val="00C27003"/>
    <w:rsid w:val="00C30377"/>
    <w:rsid w:val="00C327E9"/>
    <w:rsid w:val="00C32853"/>
    <w:rsid w:val="00C32A38"/>
    <w:rsid w:val="00C34095"/>
    <w:rsid w:val="00C34248"/>
    <w:rsid w:val="00C346CF"/>
    <w:rsid w:val="00C349DD"/>
    <w:rsid w:val="00C35230"/>
    <w:rsid w:val="00C3562E"/>
    <w:rsid w:val="00C36CD9"/>
    <w:rsid w:val="00C36F8C"/>
    <w:rsid w:val="00C37C8D"/>
    <w:rsid w:val="00C42694"/>
    <w:rsid w:val="00C426ED"/>
    <w:rsid w:val="00C43066"/>
    <w:rsid w:val="00C44844"/>
    <w:rsid w:val="00C45C8D"/>
    <w:rsid w:val="00C47BED"/>
    <w:rsid w:val="00C502A1"/>
    <w:rsid w:val="00C503DF"/>
    <w:rsid w:val="00C50C85"/>
    <w:rsid w:val="00C521A0"/>
    <w:rsid w:val="00C533E2"/>
    <w:rsid w:val="00C54D8B"/>
    <w:rsid w:val="00C556CF"/>
    <w:rsid w:val="00C56113"/>
    <w:rsid w:val="00C573CF"/>
    <w:rsid w:val="00C61493"/>
    <w:rsid w:val="00C62A05"/>
    <w:rsid w:val="00C63C4D"/>
    <w:rsid w:val="00C63F5B"/>
    <w:rsid w:val="00C6407F"/>
    <w:rsid w:val="00C646B4"/>
    <w:rsid w:val="00C65B10"/>
    <w:rsid w:val="00C67375"/>
    <w:rsid w:val="00C6752D"/>
    <w:rsid w:val="00C701DC"/>
    <w:rsid w:val="00C72C8E"/>
    <w:rsid w:val="00C74611"/>
    <w:rsid w:val="00C74778"/>
    <w:rsid w:val="00C7576D"/>
    <w:rsid w:val="00C765A5"/>
    <w:rsid w:val="00C8106A"/>
    <w:rsid w:val="00C81806"/>
    <w:rsid w:val="00C81F36"/>
    <w:rsid w:val="00C83386"/>
    <w:rsid w:val="00C833F7"/>
    <w:rsid w:val="00C84BD0"/>
    <w:rsid w:val="00C8501D"/>
    <w:rsid w:val="00C86022"/>
    <w:rsid w:val="00C86543"/>
    <w:rsid w:val="00C91A77"/>
    <w:rsid w:val="00C93312"/>
    <w:rsid w:val="00C936E5"/>
    <w:rsid w:val="00C9408F"/>
    <w:rsid w:val="00C94A20"/>
    <w:rsid w:val="00C95328"/>
    <w:rsid w:val="00C95D4E"/>
    <w:rsid w:val="00C9713D"/>
    <w:rsid w:val="00C97667"/>
    <w:rsid w:val="00C97983"/>
    <w:rsid w:val="00CA168A"/>
    <w:rsid w:val="00CA2E6E"/>
    <w:rsid w:val="00CA30BC"/>
    <w:rsid w:val="00CA45B1"/>
    <w:rsid w:val="00CA7928"/>
    <w:rsid w:val="00CB1427"/>
    <w:rsid w:val="00CB2623"/>
    <w:rsid w:val="00CB3B71"/>
    <w:rsid w:val="00CB4D73"/>
    <w:rsid w:val="00CB4F4F"/>
    <w:rsid w:val="00CC0860"/>
    <w:rsid w:val="00CC3184"/>
    <w:rsid w:val="00CC3DF2"/>
    <w:rsid w:val="00CC5681"/>
    <w:rsid w:val="00CD04B9"/>
    <w:rsid w:val="00CD1AF3"/>
    <w:rsid w:val="00CD20BC"/>
    <w:rsid w:val="00CD32E8"/>
    <w:rsid w:val="00CD3BD5"/>
    <w:rsid w:val="00CD4918"/>
    <w:rsid w:val="00CD515C"/>
    <w:rsid w:val="00CD52AB"/>
    <w:rsid w:val="00CE0C55"/>
    <w:rsid w:val="00CE21C0"/>
    <w:rsid w:val="00CE2429"/>
    <w:rsid w:val="00CE6100"/>
    <w:rsid w:val="00CE7C85"/>
    <w:rsid w:val="00CF0135"/>
    <w:rsid w:val="00CF2427"/>
    <w:rsid w:val="00CF2E0B"/>
    <w:rsid w:val="00CF3CD9"/>
    <w:rsid w:val="00CF4625"/>
    <w:rsid w:val="00CF5E6F"/>
    <w:rsid w:val="00CF603C"/>
    <w:rsid w:val="00CF6436"/>
    <w:rsid w:val="00CF6AEF"/>
    <w:rsid w:val="00D04571"/>
    <w:rsid w:val="00D05886"/>
    <w:rsid w:val="00D0738A"/>
    <w:rsid w:val="00D07648"/>
    <w:rsid w:val="00D100D1"/>
    <w:rsid w:val="00D12FB5"/>
    <w:rsid w:val="00D1325F"/>
    <w:rsid w:val="00D162DB"/>
    <w:rsid w:val="00D174FC"/>
    <w:rsid w:val="00D17E67"/>
    <w:rsid w:val="00D20702"/>
    <w:rsid w:val="00D23391"/>
    <w:rsid w:val="00D24A45"/>
    <w:rsid w:val="00D27D1E"/>
    <w:rsid w:val="00D31571"/>
    <w:rsid w:val="00D351D8"/>
    <w:rsid w:val="00D40721"/>
    <w:rsid w:val="00D40DB4"/>
    <w:rsid w:val="00D40E7B"/>
    <w:rsid w:val="00D415BC"/>
    <w:rsid w:val="00D416FB"/>
    <w:rsid w:val="00D44DA2"/>
    <w:rsid w:val="00D46CB3"/>
    <w:rsid w:val="00D5057D"/>
    <w:rsid w:val="00D51498"/>
    <w:rsid w:val="00D5421A"/>
    <w:rsid w:val="00D605C1"/>
    <w:rsid w:val="00D6218E"/>
    <w:rsid w:val="00D64129"/>
    <w:rsid w:val="00D65D85"/>
    <w:rsid w:val="00D67399"/>
    <w:rsid w:val="00D7004A"/>
    <w:rsid w:val="00D7278F"/>
    <w:rsid w:val="00D72894"/>
    <w:rsid w:val="00D73FFD"/>
    <w:rsid w:val="00D7512D"/>
    <w:rsid w:val="00D76EE7"/>
    <w:rsid w:val="00D77529"/>
    <w:rsid w:val="00D77FC7"/>
    <w:rsid w:val="00D804B9"/>
    <w:rsid w:val="00D80E59"/>
    <w:rsid w:val="00D82590"/>
    <w:rsid w:val="00D8286F"/>
    <w:rsid w:val="00D84717"/>
    <w:rsid w:val="00D84A13"/>
    <w:rsid w:val="00D85308"/>
    <w:rsid w:val="00D902D1"/>
    <w:rsid w:val="00D92A8A"/>
    <w:rsid w:val="00D93286"/>
    <w:rsid w:val="00D94AD6"/>
    <w:rsid w:val="00D9547A"/>
    <w:rsid w:val="00D95B31"/>
    <w:rsid w:val="00D971AD"/>
    <w:rsid w:val="00DA1091"/>
    <w:rsid w:val="00DA235D"/>
    <w:rsid w:val="00DA296C"/>
    <w:rsid w:val="00DA315E"/>
    <w:rsid w:val="00DA7EBD"/>
    <w:rsid w:val="00DB0F93"/>
    <w:rsid w:val="00DB0FDD"/>
    <w:rsid w:val="00DB27B7"/>
    <w:rsid w:val="00DB3497"/>
    <w:rsid w:val="00DB62E4"/>
    <w:rsid w:val="00DB641A"/>
    <w:rsid w:val="00DB70D3"/>
    <w:rsid w:val="00DB7DCC"/>
    <w:rsid w:val="00DC0D2B"/>
    <w:rsid w:val="00DC10EE"/>
    <w:rsid w:val="00DC2436"/>
    <w:rsid w:val="00DC3325"/>
    <w:rsid w:val="00DC3464"/>
    <w:rsid w:val="00DC5A0F"/>
    <w:rsid w:val="00DC7A12"/>
    <w:rsid w:val="00DD36AB"/>
    <w:rsid w:val="00DD7FF0"/>
    <w:rsid w:val="00DE0E3D"/>
    <w:rsid w:val="00DE24F0"/>
    <w:rsid w:val="00DE5D5F"/>
    <w:rsid w:val="00DE615E"/>
    <w:rsid w:val="00DE6914"/>
    <w:rsid w:val="00DE7947"/>
    <w:rsid w:val="00DF0673"/>
    <w:rsid w:val="00DF2A3C"/>
    <w:rsid w:val="00DF39DF"/>
    <w:rsid w:val="00E003E2"/>
    <w:rsid w:val="00E00400"/>
    <w:rsid w:val="00E014E2"/>
    <w:rsid w:val="00E01C22"/>
    <w:rsid w:val="00E02AD3"/>
    <w:rsid w:val="00E03346"/>
    <w:rsid w:val="00E049D5"/>
    <w:rsid w:val="00E06AF9"/>
    <w:rsid w:val="00E07701"/>
    <w:rsid w:val="00E10709"/>
    <w:rsid w:val="00E1175C"/>
    <w:rsid w:val="00E130DB"/>
    <w:rsid w:val="00E130F8"/>
    <w:rsid w:val="00E16513"/>
    <w:rsid w:val="00E17746"/>
    <w:rsid w:val="00E17B84"/>
    <w:rsid w:val="00E22595"/>
    <w:rsid w:val="00E27615"/>
    <w:rsid w:val="00E309EC"/>
    <w:rsid w:val="00E33997"/>
    <w:rsid w:val="00E36E98"/>
    <w:rsid w:val="00E40775"/>
    <w:rsid w:val="00E40DA1"/>
    <w:rsid w:val="00E43A13"/>
    <w:rsid w:val="00E44270"/>
    <w:rsid w:val="00E4452F"/>
    <w:rsid w:val="00E44ACC"/>
    <w:rsid w:val="00E453AB"/>
    <w:rsid w:val="00E47610"/>
    <w:rsid w:val="00E478E7"/>
    <w:rsid w:val="00E52ABE"/>
    <w:rsid w:val="00E5324C"/>
    <w:rsid w:val="00E55A4A"/>
    <w:rsid w:val="00E5602E"/>
    <w:rsid w:val="00E6076A"/>
    <w:rsid w:val="00E615E5"/>
    <w:rsid w:val="00E62ABC"/>
    <w:rsid w:val="00E62CE2"/>
    <w:rsid w:val="00E62DF7"/>
    <w:rsid w:val="00E64C86"/>
    <w:rsid w:val="00E66035"/>
    <w:rsid w:val="00E67346"/>
    <w:rsid w:val="00E707C8"/>
    <w:rsid w:val="00E73470"/>
    <w:rsid w:val="00E814D0"/>
    <w:rsid w:val="00E84131"/>
    <w:rsid w:val="00E86193"/>
    <w:rsid w:val="00E8740C"/>
    <w:rsid w:val="00E87452"/>
    <w:rsid w:val="00E87BEB"/>
    <w:rsid w:val="00E91AE1"/>
    <w:rsid w:val="00E92217"/>
    <w:rsid w:val="00E9437A"/>
    <w:rsid w:val="00E94929"/>
    <w:rsid w:val="00E96B24"/>
    <w:rsid w:val="00EA1211"/>
    <w:rsid w:val="00EA1B21"/>
    <w:rsid w:val="00EA3C14"/>
    <w:rsid w:val="00EA43D3"/>
    <w:rsid w:val="00EA56D3"/>
    <w:rsid w:val="00EA6A15"/>
    <w:rsid w:val="00EA6A30"/>
    <w:rsid w:val="00EA6B15"/>
    <w:rsid w:val="00EA71D0"/>
    <w:rsid w:val="00EB1C78"/>
    <w:rsid w:val="00EB3E39"/>
    <w:rsid w:val="00EB69F3"/>
    <w:rsid w:val="00EC03FA"/>
    <w:rsid w:val="00EC176D"/>
    <w:rsid w:val="00EC1D5B"/>
    <w:rsid w:val="00EC2850"/>
    <w:rsid w:val="00EC3AEA"/>
    <w:rsid w:val="00EC4207"/>
    <w:rsid w:val="00EC4A32"/>
    <w:rsid w:val="00EC52D6"/>
    <w:rsid w:val="00EC6318"/>
    <w:rsid w:val="00ED028F"/>
    <w:rsid w:val="00ED1320"/>
    <w:rsid w:val="00ED4003"/>
    <w:rsid w:val="00ED5625"/>
    <w:rsid w:val="00ED61B1"/>
    <w:rsid w:val="00EE1355"/>
    <w:rsid w:val="00EE1AF2"/>
    <w:rsid w:val="00EE2A86"/>
    <w:rsid w:val="00EE2F9E"/>
    <w:rsid w:val="00EE2FC9"/>
    <w:rsid w:val="00EE3FD8"/>
    <w:rsid w:val="00EE41E9"/>
    <w:rsid w:val="00EE4A5F"/>
    <w:rsid w:val="00EE5A22"/>
    <w:rsid w:val="00EE710A"/>
    <w:rsid w:val="00EE7603"/>
    <w:rsid w:val="00EE7C01"/>
    <w:rsid w:val="00EF07B7"/>
    <w:rsid w:val="00EF3111"/>
    <w:rsid w:val="00EF3B7C"/>
    <w:rsid w:val="00EF4645"/>
    <w:rsid w:val="00EF509C"/>
    <w:rsid w:val="00EF6C53"/>
    <w:rsid w:val="00EF7066"/>
    <w:rsid w:val="00F00636"/>
    <w:rsid w:val="00F02A85"/>
    <w:rsid w:val="00F03567"/>
    <w:rsid w:val="00F0363B"/>
    <w:rsid w:val="00F04241"/>
    <w:rsid w:val="00F0449D"/>
    <w:rsid w:val="00F04933"/>
    <w:rsid w:val="00F05470"/>
    <w:rsid w:val="00F05656"/>
    <w:rsid w:val="00F06200"/>
    <w:rsid w:val="00F06DF6"/>
    <w:rsid w:val="00F122A1"/>
    <w:rsid w:val="00F146F3"/>
    <w:rsid w:val="00F160D0"/>
    <w:rsid w:val="00F16620"/>
    <w:rsid w:val="00F2186B"/>
    <w:rsid w:val="00F221D1"/>
    <w:rsid w:val="00F22534"/>
    <w:rsid w:val="00F2359C"/>
    <w:rsid w:val="00F23707"/>
    <w:rsid w:val="00F238CE"/>
    <w:rsid w:val="00F2538C"/>
    <w:rsid w:val="00F30393"/>
    <w:rsid w:val="00F30CEB"/>
    <w:rsid w:val="00F3179F"/>
    <w:rsid w:val="00F31A8B"/>
    <w:rsid w:val="00F31C31"/>
    <w:rsid w:val="00F31E91"/>
    <w:rsid w:val="00F33E40"/>
    <w:rsid w:val="00F34152"/>
    <w:rsid w:val="00F35216"/>
    <w:rsid w:val="00F3589F"/>
    <w:rsid w:val="00F3615E"/>
    <w:rsid w:val="00F373EF"/>
    <w:rsid w:val="00F4044B"/>
    <w:rsid w:val="00F4105A"/>
    <w:rsid w:val="00F41362"/>
    <w:rsid w:val="00F4146A"/>
    <w:rsid w:val="00F41698"/>
    <w:rsid w:val="00F4419B"/>
    <w:rsid w:val="00F5075B"/>
    <w:rsid w:val="00F537DC"/>
    <w:rsid w:val="00F53B89"/>
    <w:rsid w:val="00F53F67"/>
    <w:rsid w:val="00F54DF2"/>
    <w:rsid w:val="00F57393"/>
    <w:rsid w:val="00F601FF"/>
    <w:rsid w:val="00F60F4D"/>
    <w:rsid w:val="00F624DB"/>
    <w:rsid w:val="00F644D7"/>
    <w:rsid w:val="00F73CBC"/>
    <w:rsid w:val="00F74401"/>
    <w:rsid w:val="00F74B22"/>
    <w:rsid w:val="00F75CC4"/>
    <w:rsid w:val="00F764C3"/>
    <w:rsid w:val="00F77B88"/>
    <w:rsid w:val="00F80BFA"/>
    <w:rsid w:val="00F81D56"/>
    <w:rsid w:val="00F82BDF"/>
    <w:rsid w:val="00F85125"/>
    <w:rsid w:val="00F85F60"/>
    <w:rsid w:val="00F877E8"/>
    <w:rsid w:val="00F87D46"/>
    <w:rsid w:val="00F9054D"/>
    <w:rsid w:val="00F914D7"/>
    <w:rsid w:val="00F91606"/>
    <w:rsid w:val="00F91AB2"/>
    <w:rsid w:val="00F91FCF"/>
    <w:rsid w:val="00F95FE1"/>
    <w:rsid w:val="00F976F4"/>
    <w:rsid w:val="00FA2672"/>
    <w:rsid w:val="00FA2BE9"/>
    <w:rsid w:val="00FA47FC"/>
    <w:rsid w:val="00FA4B72"/>
    <w:rsid w:val="00FA65A1"/>
    <w:rsid w:val="00FA7202"/>
    <w:rsid w:val="00FA7774"/>
    <w:rsid w:val="00FA7B95"/>
    <w:rsid w:val="00FB0A25"/>
    <w:rsid w:val="00FB1207"/>
    <w:rsid w:val="00FB1745"/>
    <w:rsid w:val="00FB1C96"/>
    <w:rsid w:val="00FB254A"/>
    <w:rsid w:val="00FB32B2"/>
    <w:rsid w:val="00FB6CDE"/>
    <w:rsid w:val="00FB7456"/>
    <w:rsid w:val="00FB7832"/>
    <w:rsid w:val="00FB7CE3"/>
    <w:rsid w:val="00FC3A44"/>
    <w:rsid w:val="00FC4111"/>
    <w:rsid w:val="00FC51FB"/>
    <w:rsid w:val="00FC5F9B"/>
    <w:rsid w:val="00FC61C0"/>
    <w:rsid w:val="00FC6F4A"/>
    <w:rsid w:val="00FC71E5"/>
    <w:rsid w:val="00FD0453"/>
    <w:rsid w:val="00FD0CA1"/>
    <w:rsid w:val="00FD1C69"/>
    <w:rsid w:val="00FD2481"/>
    <w:rsid w:val="00FD261B"/>
    <w:rsid w:val="00FD28A5"/>
    <w:rsid w:val="00FD381D"/>
    <w:rsid w:val="00FD5019"/>
    <w:rsid w:val="00FD7BAB"/>
    <w:rsid w:val="00FE6166"/>
    <w:rsid w:val="00FF13B4"/>
    <w:rsid w:val="00FF2272"/>
    <w:rsid w:val="00FF2B3D"/>
    <w:rsid w:val="00FF536D"/>
    <w:rsid w:val="00FF75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rules v:ext="edit">
        <o:r id="V:Rule8" type="connector" idref="#_x0000_s1066"/>
        <o:r id="V:Rule9" type="connector" idref="#_x0000_s1064"/>
        <o:r id="V:Rule10" type="connector" idref="#_x0000_s1061"/>
        <o:r id="V:Rule11" type="connector" idref="#_x0000_s1060"/>
        <o:r id="V:Rule12" type="connector" idref="#_x0000_s1065"/>
        <o:r id="V:Rule13" type="connector" idref="#_x0000_s1062"/>
        <o:r id="V:Rule14" type="connector" idref="#_x0000_s106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5B0"/>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B755A"/>
    <w:pPr>
      <w:tabs>
        <w:tab w:val="center" w:pos="4536"/>
        <w:tab w:val="right" w:pos="9072"/>
      </w:tabs>
      <w:spacing w:after="0" w:line="240" w:lineRule="auto"/>
      <w:jc w:val="center"/>
    </w:pPr>
  </w:style>
  <w:style w:type="character" w:customStyle="1" w:styleId="stbilgiChar">
    <w:name w:val="Üstbilgi Char"/>
    <w:basedOn w:val="VarsaylanParagrafYazTipi"/>
    <w:link w:val="stbilgi"/>
    <w:uiPriority w:val="99"/>
    <w:rsid w:val="004B755A"/>
    <w:rPr>
      <w:rFonts w:ascii="Calibri" w:eastAsia="Calibri" w:hAnsi="Calibri" w:cs="Times New Roman"/>
      <w:sz w:val="22"/>
      <w:szCs w:val="22"/>
      <w:lang w:eastAsia="en-US"/>
    </w:rPr>
  </w:style>
  <w:style w:type="paragraph" w:styleId="Altbilgi">
    <w:name w:val="footer"/>
    <w:basedOn w:val="Normal"/>
    <w:link w:val="AltbilgiChar"/>
    <w:uiPriority w:val="99"/>
    <w:unhideWhenUsed/>
    <w:rsid w:val="004B755A"/>
    <w:pPr>
      <w:tabs>
        <w:tab w:val="center" w:pos="4536"/>
        <w:tab w:val="right" w:pos="9072"/>
      </w:tabs>
      <w:spacing w:after="0" w:line="240" w:lineRule="auto"/>
      <w:jc w:val="center"/>
    </w:pPr>
  </w:style>
  <w:style w:type="character" w:customStyle="1" w:styleId="AltbilgiChar">
    <w:name w:val="Altbilgi Char"/>
    <w:basedOn w:val="VarsaylanParagrafYazTipi"/>
    <w:link w:val="Altbilgi"/>
    <w:uiPriority w:val="99"/>
    <w:rsid w:val="004B755A"/>
    <w:rPr>
      <w:rFonts w:ascii="Calibri" w:eastAsia="Calibri" w:hAnsi="Calibri" w:cs="Times New Roman"/>
      <w:sz w:val="22"/>
      <w:szCs w:val="22"/>
      <w:lang w:eastAsia="en-US"/>
    </w:rPr>
  </w:style>
  <w:style w:type="paragraph" w:customStyle="1" w:styleId="HeadingAbstract">
    <w:name w:val="Heading Abstract"/>
    <w:basedOn w:val="Normal"/>
    <w:rsid w:val="004B755A"/>
    <w:pPr>
      <w:spacing w:before="200" w:after="100" w:line="240" w:lineRule="auto"/>
      <w:jc w:val="center"/>
    </w:pPr>
    <w:rPr>
      <w:rFonts w:ascii="Times New Roman" w:eastAsia="Times New Roman" w:hAnsi="Times New Roman"/>
      <w:b/>
      <w:sz w:val="20"/>
      <w:szCs w:val="20"/>
      <w:lang w:val="en-US"/>
    </w:rPr>
  </w:style>
  <w:style w:type="paragraph" w:customStyle="1" w:styleId="Abstracttext">
    <w:name w:val="Abstract text"/>
    <w:basedOn w:val="Normal"/>
    <w:rsid w:val="004B755A"/>
    <w:pPr>
      <w:spacing w:line="240" w:lineRule="auto"/>
      <w:jc w:val="both"/>
    </w:pPr>
    <w:rPr>
      <w:rFonts w:ascii="Times New Roman" w:eastAsia="Times New Roman" w:hAnsi="Times New Roman"/>
      <w:i/>
      <w:sz w:val="20"/>
      <w:szCs w:val="20"/>
      <w:lang w:val="en-US"/>
    </w:rPr>
  </w:style>
  <w:style w:type="paragraph" w:styleId="ListeParagraf">
    <w:name w:val="List Paragraph"/>
    <w:basedOn w:val="Normal"/>
    <w:uiPriority w:val="34"/>
    <w:qFormat/>
    <w:rsid w:val="004B755A"/>
    <w:pPr>
      <w:spacing w:after="0" w:line="240" w:lineRule="auto"/>
      <w:ind w:left="720"/>
      <w:contextualSpacing/>
      <w:jc w:val="center"/>
    </w:pPr>
  </w:style>
  <w:style w:type="character" w:styleId="Kpr">
    <w:name w:val="Hyperlink"/>
    <w:basedOn w:val="VarsaylanParagrafYazTipi"/>
    <w:uiPriority w:val="99"/>
    <w:unhideWhenUsed/>
    <w:rsid w:val="00FD7BAB"/>
    <w:rPr>
      <w:color w:val="0000FF"/>
      <w:u w:val="single"/>
    </w:rPr>
  </w:style>
  <w:style w:type="character" w:customStyle="1" w:styleId="apple-converted-space">
    <w:name w:val="apple-converted-space"/>
    <w:basedOn w:val="VarsaylanParagrafYazTipi"/>
    <w:rsid w:val="00950E89"/>
  </w:style>
  <w:style w:type="paragraph" w:styleId="BalonMetni">
    <w:name w:val="Balloon Text"/>
    <w:basedOn w:val="Normal"/>
    <w:link w:val="BalonMetniChar"/>
    <w:uiPriority w:val="99"/>
    <w:semiHidden/>
    <w:unhideWhenUsed/>
    <w:rsid w:val="00E6603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6035"/>
    <w:rPr>
      <w:rFonts w:ascii="Tahoma" w:hAnsi="Tahoma" w:cs="Tahoma"/>
      <w:sz w:val="16"/>
      <w:szCs w:val="16"/>
      <w:lang w:eastAsia="en-US"/>
    </w:rPr>
  </w:style>
  <w:style w:type="character" w:styleId="YerTutucuMetni">
    <w:name w:val="Placeholder Text"/>
    <w:basedOn w:val="VarsaylanParagrafYazTipi"/>
    <w:uiPriority w:val="99"/>
    <w:semiHidden/>
    <w:rsid w:val="008F6893"/>
    <w:rPr>
      <w:color w:val="808080"/>
    </w:rPr>
  </w:style>
  <w:style w:type="character" w:styleId="zlenenKpr">
    <w:name w:val="FollowedHyperlink"/>
    <w:basedOn w:val="VarsaylanParagrafYazTipi"/>
    <w:uiPriority w:val="99"/>
    <w:semiHidden/>
    <w:unhideWhenUsed/>
    <w:rsid w:val="00C860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52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s://en.wikipedia.org/wiki/Principal_component_analysis"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http://www.adanakultur.gov.tr/belge/1-26686/genel-bilgiler.html" TargetMode="External"/><Relationship Id="rId2" Type="http://schemas.openxmlformats.org/officeDocument/2006/relationships/numbering" Target="numbering.xml"/><Relationship Id="rId16" Type="http://schemas.openxmlformats.org/officeDocument/2006/relationships/hyperlink" Target="http://www.geo-informatie.nl/courses/grs20306/course/Schedule/lecture_herold_changedetection_time_series.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zkan@erciyes.edu.tr" TargetMode="External"/><Relationship Id="rId2" Type="http://schemas.openxmlformats.org/officeDocument/2006/relationships/hyperlink" Target="mailto:uhatasever@erciyes.edu.tr" TargetMode="External"/><Relationship Id="rId1" Type="http://schemas.openxmlformats.org/officeDocument/2006/relationships/hyperlink" Target="mailto:hayrikesikoglu@erciyes.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172DC-1F12-4766-A37C-936FCEAEC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3723</Words>
  <Characters>21226</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24900</CharactersWithSpaces>
  <SharedDoc>false</SharedDoc>
  <HLinks>
    <vt:vector size="36" baseType="variant">
      <vt:variant>
        <vt:i4>2359410</vt:i4>
      </vt:variant>
      <vt:variant>
        <vt:i4>9</vt:i4>
      </vt:variant>
      <vt:variant>
        <vt:i4>0</vt:i4>
      </vt:variant>
      <vt:variant>
        <vt:i4>5</vt:i4>
      </vt:variant>
      <vt:variant>
        <vt:lpwstr>https://en.wikipedia.org/wiki/Principal_component_analysis</vt:lpwstr>
      </vt:variant>
      <vt:variant>
        <vt:lpwstr/>
      </vt:variant>
      <vt:variant>
        <vt:i4>6946912</vt:i4>
      </vt:variant>
      <vt:variant>
        <vt:i4>6</vt:i4>
      </vt:variant>
      <vt:variant>
        <vt:i4>0</vt:i4>
      </vt:variant>
      <vt:variant>
        <vt:i4>5</vt:i4>
      </vt:variant>
      <vt:variant>
        <vt:lpwstr>http://www.adanakultur.gov.tr/belge/1-26686/genel-bilgiler.html</vt:lpwstr>
      </vt:variant>
      <vt:variant>
        <vt:lpwstr/>
      </vt:variant>
      <vt:variant>
        <vt:i4>1114201</vt:i4>
      </vt:variant>
      <vt:variant>
        <vt:i4>3</vt:i4>
      </vt:variant>
      <vt:variant>
        <vt:i4>0</vt:i4>
      </vt:variant>
      <vt:variant>
        <vt:i4>5</vt:i4>
      </vt:variant>
      <vt:variant>
        <vt:lpwstr>http://www.geo-informatie.nl/courses/grs20306/course/Schedule/lecture_herold_changedetection_time_series.pdf</vt:lpwstr>
      </vt:variant>
      <vt:variant>
        <vt:lpwstr/>
      </vt:variant>
      <vt:variant>
        <vt:i4>3276872</vt:i4>
      </vt:variant>
      <vt:variant>
        <vt:i4>6</vt:i4>
      </vt:variant>
      <vt:variant>
        <vt:i4>0</vt:i4>
      </vt:variant>
      <vt:variant>
        <vt:i4>5</vt:i4>
      </vt:variant>
      <vt:variant>
        <vt:lpwstr>mailto:cozkan@erciyes.edu.tr</vt:lpwstr>
      </vt:variant>
      <vt:variant>
        <vt:lpwstr/>
      </vt:variant>
      <vt:variant>
        <vt:i4>4128841</vt:i4>
      </vt:variant>
      <vt:variant>
        <vt:i4>3</vt:i4>
      </vt:variant>
      <vt:variant>
        <vt:i4>0</vt:i4>
      </vt:variant>
      <vt:variant>
        <vt:i4>5</vt:i4>
      </vt:variant>
      <vt:variant>
        <vt:lpwstr>mailto:uhatasever@erciyes.edu.tr</vt:lpwstr>
      </vt:variant>
      <vt:variant>
        <vt:lpwstr/>
      </vt:variant>
      <vt:variant>
        <vt:i4>3997776</vt:i4>
      </vt:variant>
      <vt:variant>
        <vt:i4>0</vt:i4>
      </vt:variant>
      <vt:variant>
        <vt:i4>0</vt:i4>
      </vt:variant>
      <vt:variant>
        <vt:i4>5</vt:i4>
      </vt:variant>
      <vt:variant>
        <vt:lpwstr>mailto:hayrikesikoglu@erciyes.edu.tr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Hayri</dc:creator>
  <cp:keywords/>
  <dc:description/>
  <cp:lastModifiedBy>bid</cp:lastModifiedBy>
  <cp:revision>14</cp:revision>
  <dcterms:created xsi:type="dcterms:W3CDTF">2013-05-04T18:58:00Z</dcterms:created>
  <dcterms:modified xsi:type="dcterms:W3CDTF">2013-05-06T07:07:00Z</dcterms:modified>
</cp:coreProperties>
</file>