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5DC5" w:rsidRPr="00ED2FC4" w:rsidRDefault="00EC1994" w:rsidP="00604159">
      <w:pPr>
        <w:jc w:val="both"/>
        <w:rPr>
          <w:rFonts w:ascii="Arial" w:hAnsi="Arial" w:cs="Arial"/>
          <w:b/>
        </w:rPr>
      </w:pPr>
      <w:r w:rsidRPr="00ED2FC4">
        <w:rPr>
          <w:rFonts w:ascii="Arial" w:hAnsi="Arial" w:cs="Arial"/>
          <w:b/>
          <w:sz w:val="30"/>
          <w:szCs w:val="30"/>
        </w:rPr>
        <w:t xml:space="preserve">Sakarya’nın Karasu İlçesindeki </w:t>
      </w:r>
      <w:r>
        <w:rPr>
          <w:rFonts w:ascii="Arial" w:hAnsi="Arial" w:cs="Arial"/>
          <w:b/>
          <w:sz w:val="30"/>
          <w:szCs w:val="30"/>
        </w:rPr>
        <w:t>Kıyı</w:t>
      </w:r>
      <w:r w:rsidRPr="00ED2FC4">
        <w:rPr>
          <w:rFonts w:ascii="Arial" w:hAnsi="Arial" w:cs="Arial"/>
          <w:b/>
          <w:sz w:val="30"/>
          <w:szCs w:val="30"/>
        </w:rPr>
        <w:t xml:space="preserve"> Şeridinin Landsat Görüntülerinin Nesne Tabanlı Sınıflandırma Teknikleri Kullanılarak Zamansal Analizi</w:t>
      </w:r>
    </w:p>
    <w:p w:rsidR="00604159" w:rsidRPr="00ED2FC4" w:rsidRDefault="00604159" w:rsidP="00035DC5">
      <w:pPr>
        <w:jc w:val="left"/>
        <w:rPr>
          <w:rFonts w:ascii="Arial" w:hAnsi="Arial" w:cs="Arial"/>
          <w:b/>
        </w:rPr>
      </w:pPr>
    </w:p>
    <w:p w:rsidR="00035DC5" w:rsidRPr="00ED2FC4" w:rsidRDefault="00604159" w:rsidP="00035DC5">
      <w:pPr>
        <w:jc w:val="left"/>
        <w:rPr>
          <w:rFonts w:ascii="Arial" w:hAnsi="Arial" w:cs="Arial"/>
          <w:b/>
        </w:rPr>
      </w:pPr>
      <w:r w:rsidRPr="00ED2FC4">
        <w:rPr>
          <w:rFonts w:ascii="Arial" w:hAnsi="Arial" w:cs="Arial"/>
          <w:b/>
        </w:rPr>
        <w:t xml:space="preserve">Aycan </w:t>
      </w:r>
      <w:r w:rsidR="00865357" w:rsidRPr="00ED2FC4">
        <w:rPr>
          <w:rFonts w:ascii="Arial" w:hAnsi="Arial" w:cs="Arial"/>
          <w:b/>
        </w:rPr>
        <w:t>M.</w:t>
      </w:r>
      <w:r w:rsidRPr="00ED2FC4">
        <w:rPr>
          <w:rFonts w:ascii="Arial" w:hAnsi="Arial" w:cs="Arial"/>
          <w:b/>
        </w:rPr>
        <w:t xml:space="preserve"> Marangoz</w:t>
      </w:r>
      <w:r w:rsidR="00A206A9" w:rsidRPr="00ED2FC4">
        <w:rPr>
          <w:rFonts w:ascii="Arial" w:hAnsi="Arial" w:cs="Arial"/>
          <w:b/>
          <w:vertAlign w:val="superscript"/>
        </w:rPr>
        <w:t>1,*</w:t>
      </w:r>
      <w:r w:rsidR="00A206A9" w:rsidRPr="00ED2FC4">
        <w:rPr>
          <w:rFonts w:ascii="Arial" w:hAnsi="Arial" w:cs="Arial"/>
          <w:b/>
        </w:rPr>
        <w:t xml:space="preserve">, </w:t>
      </w:r>
      <w:r w:rsidRPr="00ED2FC4">
        <w:rPr>
          <w:rFonts w:ascii="Arial" w:hAnsi="Arial" w:cs="Arial"/>
          <w:b/>
        </w:rPr>
        <w:t xml:space="preserve">K. </w:t>
      </w:r>
      <w:proofErr w:type="spellStart"/>
      <w:r w:rsidRPr="00ED2FC4">
        <w:rPr>
          <w:rFonts w:ascii="Arial" w:hAnsi="Arial" w:cs="Arial"/>
          <w:b/>
        </w:rPr>
        <w:t>Sedar</w:t>
      </w:r>
      <w:proofErr w:type="spellEnd"/>
      <w:r w:rsidRPr="00ED2FC4">
        <w:rPr>
          <w:rFonts w:ascii="Arial" w:hAnsi="Arial" w:cs="Arial"/>
          <w:b/>
        </w:rPr>
        <w:t xml:space="preserve"> Görmüş</w:t>
      </w:r>
      <w:r w:rsidRPr="00ED2FC4">
        <w:rPr>
          <w:rFonts w:ascii="Arial" w:hAnsi="Arial" w:cs="Arial"/>
          <w:b/>
          <w:vertAlign w:val="superscript"/>
        </w:rPr>
        <w:t>1</w:t>
      </w:r>
      <w:r w:rsidRPr="00ED2FC4">
        <w:rPr>
          <w:rFonts w:ascii="Arial" w:hAnsi="Arial" w:cs="Arial"/>
          <w:b/>
        </w:rPr>
        <w:t>, Murat Oruç</w:t>
      </w:r>
      <w:r w:rsidRPr="00ED2FC4">
        <w:rPr>
          <w:rFonts w:ascii="Arial" w:hAnsi="Arial" w:cs="Arial"/>
          <w:b/>
          <w:vertAlign w:val="superscript"/>
        </w:rPr>
        <w:t>1</w:t>
      </w:r>
      <w:r w:rsidRPr="00ED2FC4">
        <w:rPr>
          <w:rFonts w:ascii="Arial" w:hAnsi="Arial" w:cs="Arial"/>
          <w:b/>
        </w:rPr>
        <w:t>, Ş. Hakan Kutoğlu</w:t>
      </w:r>
      <w:r w:rsidRPr="00ED2FC4">
        <w:rPr>
          <w:rFonts w:ascii="Arial" w:hAnsi="Arial" w:cs="Arial"/>
          <w:b/>
          <w:vertAlign w:val="superscript"/>
        </w:rPr>
        <w:t>1</w:t>
      </w:r>
      <w:r w:rsidRPr="00ED2FC4">
        <w:rPr>
          <w:rFonts w:ascii="Arial" w:hAnsi="Arial" w:cs="Arial"/>
          <w:b/>
        </w:rPr>
        <w:t>, Zübeyde Alkış</w:t>
      </w:r>
      <w:r w:rsidRPr="00ED2FC4">
        <w:rPr>
          <w:rFonts w:ascii="Arial" w:hAnsi="Arial" w:cs="Arial"/>
          <w:b/>
          <w:vertAlign w:val="superscript"/>
        </w:rPr>
        <w:t>2</w:t>
      </w:r>
    </w:p>
    <w:p w:rsidR="00A206A9" w:rsidRPr="00ED2FC4" w:rsidRDefault="00A206A9" w:rsidP="00035DC5">
      <w:pPr>
        <w:jc w:val="left"/>
        <w:rPr>
          <w:rFonts w:ascii="Arial" w:hAnsi="Arial" w:cs="Arial"/>
          <w:b/>
        </w:rPr>
      </w:pPr>
    </w:p>
    <w:p w:rsidR="00035DC5" w:rsidRPr="00ED2FC4" w:rsidRDefault="00A206A9" w:rsidP="00035DC5">
      <w:pPr>
        <w:jc w:val="left"/>
        <w:rPr>
          <w:rFonts w:ascii="Arial" w:hAnsi="Arial" w:cs="Arial"/>
          <w:i/>
          <w:sz w:val="16"/>
          <w:szCs w:val="16"/>
        </w:rPr>
      </w:pPr>
      <w:r w:rsidRPr="00ED2FC4">
        <w:rPr>
          <w:rFonts w:ascii="Arial" w:hAnsi="Arial" w:cs="Arial"/>
          <w:i/>
          <w:sz w:val="16"/>
          <w:szCs w:val="16"/>
          <w:vertAlign w:val="superscript"/>
        </w:rPr>
        <w:t>1</w:t>
      </w:r>
      <w:r w:rsidR="00235D40" w:rsidRPr="00ED2FC4">
        <w:rPr>
          <w:rFonts w:ascii="Arial" w:hAnsi="Arial" w:cs="Arial"/>
          <w:i/>
          <w:sz w:val="16"/>
          <w:szCs w:val="16"/>
        </w:rPr>
        <w:t xml:space="preserve">Bülent Ecevit </w:t>
      </w:r>
      <w:r w:rsidRPr="00ED2FC4">
        <w:rPr>
          <w:rFonts w:ascii="Arial" w:hAnsi="Arial" w:cs="Arial"/>
          <w:i/>
          <w:sz w:val="16"/>
          <w:szCs w:val="16"/>
        </w:rPr>
        <w:t xml:space="preserve">Üniversitesi, Mühendislik Fakültesi, </w:t>
      </w:r>
      <w:r w:rsidR="00235D40" w:rsidRPr="00ED2FC4">
        <w:rPr>
          <w:rFonts w:ascii="Arial" w:hAnsi="Arial" w:cs="Arial"/>
          <w:i/>
          <w:sz w:val="16"/>
          <w:szCs w:val="16"/>
        </w:rPr>
        <w:t>Geomatik</w:t>
      </w:r>
      <w:r w:rsidRPr="00ED2FC4">
        <w:rPr>
          <w:rFonts w:ascii="Arial" w:hAnsi="Arial" w:cs="Arial"/>
          <w:i/>
          <w:sz w:val="16"/>
          <w:szCs w:val="16"/>
        </w:rPr>
        <w:t xml:space="preserve"> Mühendisliği Bölümü, </w:t>
      </w:r>
      <w:r w:rsidR="00235D40" w:rsidRPr="00ED2FC4">
        <w:rPr>
          <w:rFonts w:ascii="Arial" w:hAnsi="Arial" w:cs="Arial"/>
          <w:i/>
          <w:sz w:val="16"/>
          <w:szCs w:val="16"/>
        </w:rPr>
        <w:t>67100</w:t>
      </w:r>
      <w:r w:rsidRPr="00ED2FC4">
        <w:rPr>
          <w:rFonts w:ascii="Arial" w:hAnsi="Arial" w:cs="Arial"/>
          <w:i/>
          <w:sz w:val="16"/>
          <w:szCs w:val="16"/>
        </w:rPr>
        <w:t xml:space="preserve">, </w:t>
      </w:r>
      <w:r w:rsidR="00235D40" w:rsidRPr="00ED2FC4">
        <w:rPr>
          <w:rFonts w:ascii="Arial" w:hAnsi="Arial" w:cs="Arial"/>
          <w:i/>
          <w:sz w:val="16"/>
          <w:szCs w:val="16"/>
        </w:rPr>
        <w:t>Zonguldak</w:t>
      </w:r>
      <w:r w:rsidRPr="00ED2FC4">
        <w:rPr>
          <w:rFonts w:ascii="Arial" w:hAnsi="Arial" w:cs="Arial"/>
          <w:i/>
          <w:sz w:val="16"/>
          <w:szCs w:val="16"/>
        </w:rPr>
        <w:t>.</w:t>
      </w:r>
    </w:p>
    <w:p w:rsidR="00A206A9" w:rsidRPr="00ED2FC4" w:rsidRDefault="00A206A9" w:rsidP="00035DC5">
      <w:pPr>
        <w:jc w:val="left"/>
        <w:rPr>
          <w:rFonts w:ascii="Arial" w:hAnsi="Arial" w:cs="Arial"/>
          <w:i/>
          <w:sz w:val="16"/>
          <w:szCs w:val="16"/>
        </w:rPr>
      </w:pPr>
      <w:r w:rsidRPr="00ED2FC4">
        <w:rPr>
          <w:rFonts w:ascii="Arial" w:hAnsi="Arial" w:cs="Arial"/>
          <w:i/>
          <w:sz w:val="16"/>
          <w:szCs w:val="16"/>
          <w:vertAlign w:val="superscript"/>
        </w:rPr>
        <w:t>2</w:t>
      </w:r>
      <w:r w:rsidR="00235D40" w:rsidRPr="00ED2FC4">
        <w:rPr>
          <w:rFonts w:ascii="Arial" w:hAnsi="Arial" w:cs="Arial"/>
          <w:i/>
          <w:sz w:val="16"/>
          <w:szCs w:val="16"/>
        </w:rPr>
        <w:t>Yıldız Teknik</w:t>
      </w:r>
      <w:r w:rsidRPr="00ED2FC4">
        <w:rPr>
          <w:rFonts w:ascii="Arial" w:hAnsi="Arial" w:cs="Arial"/>
          <w:i/>
          <w:sz w:val="16"/>
          <w:szCs w:val="16"/>
        </w:rPr>
        <w:t xml:space="preserve"> Üniversitesi, </w:t>
      </w:r>
      <w:r w:rsidR="00235D40" w:rsidRPr="00ED2FC4">
        <w:rPr>
          <w:rFonts w:ascii="Arial" w:hAnsi="Arial" w:cs="Arial"/>
          <w:i/>
          <w:sz w:val="16"/>
          <w:szCs w:val="16"/>
        </w:rPr>
        <w:t>İnşaat</w:t>
      </w:r>
      <w:r w:rsidRPr="00ED2FC4">
        <w:rPr>
          <w:rFonts w:ascii="Arial" w:hAnsi="Arial" w:cs="Arial"/>
          <w:i/>
          <w:sz w:val="16"/>
          <w:szCs w:val="16"/>
        </w:rPr>
        <w:t xml:space="preserve"> Fakültesi, Harita Mühendisliği Bölümü, </w:t>
      </w:r>
      <w:r w:rsidR="00235D40" w:rsidRPr="00ED2FC4">
        <w:rPr>
          <w:rFonts w:ascii="Arial" w:hAnsi="Arial" w:cs="Arial"/>
          <w:i/>
          <w:sz w:val="16"/>
          <w:szCs w:val="16"/>
        </w:rPr>
        <w:t>34220</w:t>
      </w:r>
      <w:r w:rsidRPr="00ED2FC4">
        <w:rPr>
          <w:rFonts w:ascii="Arial" w:hAnsi="Arial" w:cs="Arial"/>
          <w:i/>
          <w:sz w:val="16"/>
          <w:szCs w:val="16"/>
        </w:rPr>
        <w:t xml:space="preserve">, </w:t>
      </w:r>
      <w:r w:rsidR="00235D40" w:rsidRPr="00ED2FC4">
        <w:rPr>
          <w:rFonts w:ascii="Arial" w:hAnsi="Arial" w:cs="Arial"/>
          <w:i/>
          <w:sz w:val="16"/>
          <w:szCs w:val="16"/>
        </w:rPr>
        <w:t>İstanbul</w:t>
      </w:r>
      <w:r w:rsidRPr="00ED2FC4">
        <w:rPr>
          <w:rFonts w:ascii="Arial" w:hAnsi="Arial" w:cs="Arial"/>
          <w:i/>
          <w:sz w:val="16"/>
          <w:szCs w:val="16"/>
        </w:rPr>
        <w:t>.</w:t>
      </w:r>
    </w:p>
    <w:p w:rsidR="00035DC5" w:rsidRPr="00ED2FC4" w:rsidRDefault="00035DC5" w:rsidP="00035DC5">
      <w:pPr>
        <w:jc w:val="left"/>
        <w:rPr>
          <w:rFonts w:ascii="Arial" w:hAnsi="Arial" w:cs="Arial"/>
          <w:b/>
        </w:rPr>
      </w:pPr>
    </w:p>
    <w:p w:rsidR="00035DC5" w:rsidRPr="00ED2FC4" w:rsidRDefault="00EE61BB" w:rsidP="00035DC5">
      <w:pPr>
        <w:pStyle w:val="HeadingAbstract"/>
        <w:spacing w:before="0" w:after="0"/>
        <w:jc w:val="left"/>
        <w:rPr>
          <w:rFonts w:ascii="Arial" w:hAnsi="Arial" w:cs="Arial"/>
          <w:i/>
          <w:sz w:val="22"/>
          <w:lang w:val="tr-TR"/>
        </w:rPr>
      </w:pPr>
      <w:r w:rsidRPr="00ED2FC4">
        <w:rPr>
          <w:rFonts w:ascii="Arial" w:hAnsi="Arial" w:cs="Arial"/>
          <w:i/>
          <w:sz w:val="22"/>
          <w:lang w:val="tr-TR"/>
        </w:rPr>
        <w:t>Özet</w:t>
      </w:r>
    </w:p>
    <w:p w:rsidR="00035DC5" w:rsidRPr="00ED2FC4" w:rsidRDefault="00035DC5" w:rsidP="00035DC5">
      <w:pPr>
        <w:pStyle w:val="Abstracttext"/>
        <w:spacing w:after="0"/>
        <w:rPr>
          <w:rFonts w:ascii="Arial" w:hAnsi="Arial" w:cs="Arial"/>
          <w:i w:val="0"/>
          <w:sz w:val="22"/>
          <w:lang w:val="tr-TR"/>
        </w:rPr>
      </w:pPr>
    </w:p>
    <w:p w:rsidR="00865357" w:rsidRPr="00ED2FC4" w:rsidRDefault="00865357" w:rsidP="00865357">
      <w:pPr>
        <w:pStyle w:val="Abstracttext"/>
        <w:spacing w:after="0"/>
        <w:rPr>
          <w:sz w:val="18"/>
          <w:szCs w:val="18"/>
          <w:lang w:val="tr-TR" w:eastAsia="tr-TR"/>
        </w:rPr>
      </w:pPr>
      <w:r w:rsidRPr="00ED2FC4">
        <w:rPr>
          <w:sz w:val="18"/>
          <w:szCs w:val="18"/>
          <w:lang w:val="tr-TR" w:eastAsia="tr-TR"/>
        </w:rPr>
        <w:t>Türkiye’nin Karadeniz’e olan kıyı kesiminde en savunmasız kısmı Sakarya il</w:t>
      </w:r>
      <w:r w:rsidR="00124260" w:rsidRPr="00ED2FC4">
        <w:rPr>
          <w:sz w:val="18"/>
          <w:szCs w:val="18"/>
          <w:lang w:val="tr-TR" w:eastAsia="tr-TR"/>
        </w:rPr>
        <w:t>i içerisinde yer almaktadır. 50</w:t>
      </w:r>
      <w:r w:rsidRPr="00ED2FC4">
        <w:rPr>
          <w:sz w:val="18"/>
          <w:szCs w:val="18"/>
          <w:lang w:val="tr-TR" w:eastAsia="tr-TR"/>
        </w:rPr>
        <w:t xml:space="preserve">km uzunluğundaki </w:t>
      </w:r>
      <w:r w:rsidR="004B28E0">
        <w:rPr>
          <w:sz w:val="18"/>
          <w:szCs w:val="18"/>
          <w:lang w:val="tr-TR" w:eastAsia="tr-TR"/>
        </w:rPr>
        <w:t>kıyı</w:t>
      </w:r>
      <w:r w:rsidRPr="00ED2FC4">
        <w:rPr>
          <w:sz w:val="18"/>
          <w:szCs w:val="18"/>
          <w:lang w:val="tr-TR" w:eastAsia="tr-TR"/>
        </w:rPr>
        <w:t xml:space="preserve"> şeridi bu havzada milyonlarca yıldır Sakarya Nehri’nin t</w:t>
      </w:r>
      <w:r w:rsidR="0005534B">
        <w:rPr>
          <w:sz w:val="18"/>
          <w:szCs w:val="18"/>
          <w:lang w:val="tr-TR" w:eastAsia="tr-TR"/>
        </w:rPr>
        <w:t>aşıdığı çökelti ile oluşmuştur (Kutoğlu vd. 2010)</w:t>
      </w:r>
      <w:r w:rsidRPr="00ED2FC4">
        <w:rPr>
          <w:sz w:val="18"/>
          <w:szCs w:val="18"/>
          <w:lang w:val="tr-TR" w:eastAsia="tr-TR"/>
        </w:rPr>
        <w:t>. 1996 yılında Sakarya nehri yakının</w:t>
      </w:r>
      <w:r w:rsidR="00124260" w:rsidRPr="00ED2FC4">
        <w:rPr>
          <w:sz w:val="18"/>
          <w:szCs w:val="18"/>
          <w:lang w:val="tr-TR" w:eastAsia="tr-TR"/>
        </w:rPr>
        <w:t>daki Karasu ilçesinde, nehrin 1</w:t>
      </w:r>
      <w:r w:rsidRPr="00ED2FC4">
        <w:rPr>
          <w:sz w:val="18"/>
          <w:szCs w:val="18"/>
          <w:lang w:val="tr-TR" w:eastAsia="tr-TR"/>
        </w:rPr>
        <w:t>km doğusuna balıkçı limanı kurulmuştur. Projenin iler</w:t>
      </w:r>
      <w:r w:rsidR="00124260" w:rsidRPr="00ED2FC4">
        <w:rPr>
          <w:sz w:val="18"/>
          <w:szCs w:val="18"/>
          <w:lang w:val="tr-TR" w:eastAsia="tr-TR"/>
        </w:rPr>
        <w:t>leyen aşamalarında bu liman 1.5</w:t>
      </w:r>
      <w:r w:rsidRPr="00ED2FC4">
        <w:rPr>
          <w:sz w:val="18"/>
          <w:szCs w:val="18"/>
          <w:lang w:val="tr-TR" w:eastAsia="tr-TR"/>
        </w:rPr>
        <w:t xml:space="preserve">km uzunluğunda dalgakıranı olan bir limana dönüştürülmüş ve inşaatı 2008 yılında tamamlanmıştır. İnşaat sırasında, </w:t>
      </w:r>
      <w:r w:rsidR="004B28E0">
        <w:rPr>
          <w:sz w:val="18"/>
          <w:szCs w:val="18"/>
          <w:lang w:val="tr-TR" w:eastAsia="tr-TR"/>
        </w:rPr>
        <w:t>kıyı</w:t>
      </w:r>
      <w:r w:rsidR="004B28E0" w:rsidRPr="00ED2FC4">
        <w:rPr>
          <w:sz w:val="18"/>
          <w:szCs w:val="18"/>
          <w:lang w:val="tr-TR" w:eastAsia="tr-TR"/>
        </w:rPr>
        <w:t xml:space="preserve"> </w:t>
      </w:r>
      <w:r w:rsidRPr="00ED2FC4">
        <w:rPr>
          <w:sz w:val="18"/>
          <w:szCs w:val="18"/>
          <w:lang w:val="tr-TR" w:eastAsia="tr-TR"/>
        </w:rPr>
        <w:t xml:space="preserve">şeridi çizgisinin kıyı kesiminde bulunan evlere doğru yaklaştığı gözlemlenmiştir. Daha sonra şiddetini giderek arttıran kıyı erozyonu, 2010 yılının Ocak ayında kıyı kesiminin ön plandaki evlere zarar vermiştir. </w:t>
      </w:r>
    </w:p>
    <w:p w:rsidR="00865357" w:rsidRPr="00ED2FC4" w:rsidRDefault="00865357" w:rsidP="00865357">
      <w:pPr>
        <w:pStyle w:val="Abstracttext"/>
        <w:spacing w:after="0"/>
        <w:rPr>
          <w:sz w:val="18"/>
          <w:szCs w:val="18"/>
          <w:lang w:val="tr-TR" w:eastAsia="tr-TR"/>
        </w:rPr>
      </w:pPr>
    </w:p>
    <w:p w:rsidR="00865357" w:rsidRPr="00ED2FC4" w:rsidRDefault="00865357" w:rsidP="00865357">
      <w:pPr>
        <w:pStyle w:val="Abstracttext"/>
        <w:spacing w:after="0"/>
        <w:rPr>
          <w:sz w:val="18"/>
          <w:szCs w:val="18"/>
          <w:lang w:val="tr-TR" w:eastAsia="tr-TR"/>
        </w:rPr>
      </w:pPr>
      <w:r w:rsidRPr="00ED2FC4">
        <w:rPr>
          <w:sz w:val="18"/>
          <w:szCs w:val="18"/>
          <w:lang w:val="tr-TR" w:eastAsia="tr-TR"/>
        </w:rPr>
        <w:t xml:space="preserve">Bu çalışmada Karasu </w:t>
      </w:r>
      <w:r w:rsidR="004B28E0">
        <w:rPr>
          <w:sz w:val="18"/>
          <w:szCs w:val="18"/>
          <w:lang w:val="tr-TR" w:eastAsia="tr-TR"/>
        </w:rPr>
        <w:t>kıyı</w:t>
      </w:r>
      <w:r w:rsidR="004B28E0" w:rsidRPr="00ED2FC4">
        <w:rPr>
          <w:sz w:val="18"/>
          <w:szCs w:val="18"/>
          <w:lang w:val="tr-TR" w:eastAsia="tr-TR"/>
        </w:rPr>
        <w:t xml:space="preserve"> </w:t>
      </w:r>
      <w:r w:rsidRPr="00ED2FC4">
        <w:rPr>
          <w:sz w:val="18"/>
          <w:szCs w:val="18"/>
          <w:lang w:val="tr-TR" w:eastAsia="tr-TR"/>
        </w:rPr>
        <w:t>şeridindeki değişikliklerin, nesne tabanlı görüntü analizi yaklaşımları kullanılarak elde edilen sınıflandırma sonuçlarının zamansal analiz çalışmalarına yer verilmiştir. Bu amaçla, test alanı için 1987, 2001, 200</w:t>
      </w:r>
      <w:r w:rsidR="003960CB">
        <w:rPr>
          <w:sz w:val="18"/>
          <w:szCs w:val="18"/>
          <w:lang w:val="tr-TR" w:eastAsia="tr-TR"/>
        </w:rPr>
        <w:t>6 ve 2010</w:t>
      </w:r>
      <w:r w:rsidR="00792C16" w:rsidRPr="00ED2FC4">
        <w:rPr>
          <w:sz w:val="18"/>
          <w:szCs w:val="18"/>
          <w:lang w:val="tr-TR" w:eastAsia="tr-TR"/>
        </w:rPr>
        <w:t xml:space="preserve"> yıllarına ait Landsat</w:t>
      </w:r>
      <w:r w:rsidR="001332DB" w:rsidRPr="00ED2FC4">
        <w:rPr>
          <w:sz w:val="18"/>
          <w:szCs w:val="18"/>
          <w:lang w:val="tr-TR" w:eastAsia="tr-TR"/>
        </w:rPr>
        <w:t xml:space="preserve"> </w:t>
      </w:r>
      <w:r w:rsidR="00792C16" w:rsidRPr="00ED2FC4">
        <w:rPr>
          <w:sz w:val="18"/>
          <w:szCs w:val="18"/>
          <w:lang w:val="tr-TR" w:eastAsia="tr-TR"/>
        </w:rPr>
        <w:t>5 ve Landsat 7</w:t>
      </w:r>
      <w:r w:rsidRPr="00ED2FC4">
        <w:rPr>
          <w:sz w:val="18"/>
          <w:szCs w:val="18"/>
          <w:lang w:val="tr-TR" w:eastAsia="tr-TR"/>
        </w:rPr>
        <w:t xml:space="preserve"> uydu görüntüleri kullanılmıştır. Bu görüntüler, eCognition yazılımın ana adımları olan segmentasyon ve sınıflandırma aşamalarından geçirilerek işlenmiştir. Diğer yandan, nesne tabanlı sınıflandırma sonuçları, piksel tabanlı sınıflandırma sonuçları, referans vektör haritaları ve ekran üzerinden </w:t>
      </w:r>
      <w:r w:rsidR="00917B35" w:rsidRPr="00ED2FC4">
        <w:rPr>
          <w:sz w:val="18"/>
          <w:szCs w:val="18"/>
          <w:lang w:val="tr-TR" w:eastAsia="tr-TR"/>
        </w:rPr>
        <w:t>manuel</w:t>
      </w:r>
      <w:r w:rsidRPr="00ED2FC4">
        <w:rPr>
          <w:sz w:val="18"/>
          <w:szCs w:val="18"/>
          <w:lang w:val="tr-TR" w:eastAsia="tr-TR"/>
        </w:rPr>
        <w:t xml:space="preserve"> vektörleştirme sonuçları ile karşılaştırılmıştır. Belirtilen sınıflandırma sonuçlarının doğruluk analizleri sunulmuş ve yorumlanmıştır. </w:t>
      </w:r>
    </w:p>
    <w:p w:rsidR="00865357" w:rsidRPr="00ED2FC4" w:rsidRDefault="00865357" w:rsidP="00865357">
      <w:pPr>
        <w:pStyle w:val="Abstracttext"/>
        <w:spacing w:after="0"/>
        <w:rPr>
          <w:sz w:val="18"/>
          <w:szCs w:val="18"/>
          <w:lang w:val="tr-TR" w:eastAsia="tr-TR"/>
        </w:rPr>
      </w:pPr>
    </w:p>
    <w:p w:rsidR="001E60D4" w:rsidRPr="00ED2FC4" w:rsidRDefault="00792C16" w:rsidP="00865357">
      <w:pPr>
        <w:pStyle w:val="Abstracttext"/>
        <w:spacing w:after="0"/>
        <w:rPr>
          <w:sz w:val="18"/>
          <w:lang w:val="tr-TR"/>
        </w:rPr>
      </w:pPr>
      <w:r w:rsidRPr="00ED2FC4">
        <w:rPr>
          <w:sz w:val="18"/>
          <w:szCs w:val="18"/>
          <w:lang w:val="tr-TR" w:eastAsia="tr-TR"/>
        </w:rPr>
        <w:t>Bu sonuçlara göre; Landsat</w:t>
      </w:r>
      <w:r w:rsidR="00865357" w:rsidRPr="00ED2FC4">
        <w:rPr>
          <w:sz w:val="18"/>
          <w:szCs w:val="18"/>
          <w:lang w:val="tr-TR" w:eastAsia="tr-TR"/>
        </w:rPr>
        <w:t xml:space="preserve"> görüntülerinin zamansal analiz için uygun veri kaynağı olmalarının yanında, yüksek doğruluk isteyen analizlerde kullanılamadığı, nesne-tabanlı sınıflandırma tekniği ile </w:t>
      </w:r>
      <w:r w:rsidR="004B28E0">
        <w:rPr>
          <w:sz w:val="18"/>
          <w:szCs w:val="18"/>
          <w:lang w:val="tr-TR" w:eastAsia="tr-TR"/>
        </w:rPr>
        <w:t>kıyı</w:t>
      </w:r>
      <w:r w:rsidR="004B28E0" w:rsidRPr="00ED2FC4">
        <w:rPr>
          <w:sz w:val="18"/>
          <w:szCs w:val="18"/>
          <w:lang w:val="tr-TR" w:eastAsia="tr-TR"/>
        </w:rPr>
        <w:t xml:space="preserve"> </w:t>
      </w:r>
      <w:r w:rsidR="00865357" w:rsidRPr="00ED2FC4">
        <w:rPr>
          <w:sz w:val="18"/>
          <w:szCs w:val="18"/>
          <w:lang w:val="tr-TR" w:eastAsia="tr-TR"/>
        </w:rPr>
        <w:t xml:space="preserve">şeridinin yarı-otomatik olarak çıkarımının hızlı bir şekilde yapılabildiği ve bu çıkarımların ekran üzerinden </w:t>
      </w:r>
      <w:r w:rsidR="00917B35" w:rsidRPr="00ED2FC4">
        <w:rPr>
          <w:sz w:val="18"/>
          <w:szCs w:val="18"/>
          <w:lang w:val="tr-TR" w:eastAsia="tr-TR"/>
        </w:rPr>
        <w:t>manuel</w:t>
      </w:r>
      <w:r w:rsidR="00865357" w:rsidRPr="00ED2FC4">
        <w:rPr>
          <w:sz w:val="18"/>
          <w:szCs w:val="18"/>
          <w:lang w:val="tr-TR" w:eastAsia="tr-TR"/>
        </w:rPr>
        <w:t xml:space="preserve"> vektörleştirme sonuçlarına benzer olduğu görülmüştür. Çalışmada </w:t>
      </w:r>
      <w:r w:rsidR="004B28E0">
        <w:rPr>
          <w:sz w:val="18"/>
          <w:szCs w:val="18"/>
          <w:lang w:val="tr-TR" w:eastAsia="tr-TR"/>
        </w:rPr>
        <w:t>kıyı</w:t>
      </w:r>
      <w:r w:rsidR="00865357" w:rsidRPr="00ED2FC4">
        <w:rPr>
          <w:sz w:val="18"/>
          <w:szCs w:val="18"/>
          <w:lang w:val="tr-TR" w:eastAsia="tr-TR"/>
        </w:rPr>
        <w:t xml:space="preserve"> şeridine dik oluşturulan üç kesitin değerlendirilmesi sonucunda, nesne-tabanlı sınıflandırma yaklaşımı ile 2006 ve 2010 Landsat görüntüleri kullanılarak kıyı erozyonunu</w:t>
      </w:r>
      <w:r w:rsidR="0052339A" w:rsidRPr="00ED2FC4">
        <w:rPr>
          <w:sz w:val="18"/>
          <w:szCs w:val="18"/>
          <w:lang w:val="tr-TR" w:eastAsia="tr-TR"/>
        </w:rPr>
        <w:t>n</w:t>
      </w:r>
      <w:r w:rsidR="00865357" w:rsidRPr="00ED2FC4">
        <w:rPr>
          <w:sz w:val="18"/>
          <w:szCs w:val="18"/>
          <w:lang w:val="tr-TR" w:eastAsia="tr-TR"/>
        </w:rPr>
        <w:t xml:space="preserve"> çıkarılamadığı, diğer görüntülerde ise, karşılaştırılan tüm yaklaşımların birbirlerine yakın sonuçlar verdiği belirlenmiştir. Çıkarılan sonuçlar doğrultusunda, bu tür kıyı erozyonu çalışmalarında yüksek çözünürlüklü görüntülerin kullanılması ile zamansal analizin başarı ile yapılabileceği ve Coğrafi Bilgi Sistemi (CBS) ortamına </w:t>
      </w:r>
      <w:proofErr w:type="gramStart"/>
      <w:r w:rsidR="00865357" w:rsidRPr="00ED2FC4">
        <w:rPr>
          <w:sz w:val="18"/>
          <w:szCs w:val="18"/>
          <w:lang w:val="tr-TR" w:eastAsia="tr-TR"/>
        </w:rPr>
        <w:t>entegre</w:t>
      </w:r>
      <w:proofErr w:type="gramEnd"/>
      <w:r w:rsidR="00865357" w:rsidRPr="00ED2FC4">
        <w:rPr>
          <w:sz w:val="18"/>
          <w:szCs w:val="18"/>
          <w:lang w:val="tr-TR" w:eastAsia="tr-TR"/>
        </w:rPr>
        <w:t xml:space="preserve"> edilebileceği görülmüştür.</w:t>
      </w:r>
    </w:p>
    <w:p w:rsidR="00865357" w:rsidRPr="00ED2FC4" w:rsidRDefault="00865357" w:rsidP="00506765">
      <w:pPr>
        <w:pStyle w:val="Abstracttext"/>
        <w:spacing w:after="60"/>
        <w:rPr>
          <w:i w:val="0"/>
          <w:sz w:val="18"/>
          <w:u w:val="single"/>
          <w:lang w:val="tr-TR"/>
        </w:rPr>
      </w:pPr>
    </w:p>
    <w:p w:rsidR="0017381E" w:rsidRPr="00ED2FC4" w:rsidRDefault="00035DC5" w:rsidP="00506765">
      <w:pPr>
        <w:pStyle w:val="Abstracttext"/>
        <w:spacing w:after="60"/>
        <w:rPr>
          <w:i w:val="0"/>
          <w:sz w:val="18"/>
          <w:lang w:val="tr-TR"/>
        </w:rPr>
      </w:pPr>
      <w:r w:rsidRPr="00ED2FC4">
        <w:rPr>
          <w:i w:val="0"/>
          <w:sz w:val="18"/>
          <w:u w:val="single"/>
          <w:lang w:val="tr-TR"/>
        </w:rPr>
        <w:t>Anahtar Sözcükler</w:t>
      </w:r>
      <w:r w:rsidRPr="00ED2FC4">
        <w:rPr>
          <w:i w:val="0"/>
          <w:sz w:val="18"/>
          <w:lang w:val="tr-TR"/>
        </w:rPr>
        <w:t xml:space="preserve"> </w:t>
      </w:r>
    </w:p>
    <w:p w:rsidR="00B77A15" w:rsidRPr="00ED2FC4" w:rsidRDefault="00276B75" w:rsidP="0085682C">
      <w:pPr>
        <w:jc w:val="both"/>
        <w:rPr>
          <w:rFonts w:ascii="Arial" w:hAnsi="Arial" w:cs="Arial"/>
        </w:rPr>
      </w:pPr>
      <w:r w:rsidRPr="00ED2FC4">
        <w:rPr>
          <w:rFonts w:ascii="Times New Roman" w:hAnsi="Times New Roman" w:cs="Times New Roman"/>
          <w:sz w:val="18"/>
          <w:szCs w:val="18"/>
          <w:lang w:eastAsia="tr-TR"/>
        </w:rPr>
        <w:t xml:space="preserve">Zamansal Analiz, </w:t>
      </w:r>
      <w:r w:rsidR="004B28E0">
        <w:rPr>
          <w:rFonts w:ascii="Times New Roman" w:hAnsi="Times New Roman" w:cs="Times New Roman"/>
          <w:sz w:val="18"/>
          <w:szCs w:val="18"/>
          <w:lang w:eastAsia="tr-TR"/>
        </w:rPr>
        <w:t>Kıyı</w:t>
      </w:r>
      <w:r w:rsidRPr="00ED2FC4">
        <w:rPr>
          <w:rFonts w:ascii="Times New Roman" w:hAnsi="Times New Roman" w:cs="Times New Roman"/>
          <w:sz w:val="18"/>
          <w:szCs w:val="18"/>
          <w:lang w:eastAsia="tr-TR"/>
        </w:rPr>
        <w:t xml:space="preserve"> Şeridi, Nesne Tabanlı Görüntü Analizi, eCogn</w:t>
      </w:r>
      <w:r w:rsidR="001E1FC3">
        <w:rPr>
          <w:rFonts w:ascii="Times New Roman" w:hAnsi="Times New Roman" w:cs="Times New Roman"/>
          <w:sz w:val="18"/>
          <w:szCs w:val="18"/>
          <w:lang w:eastAsia="tr-TR"/>
        </w:rPr>
        <w:t>ition, Landsat 5, Landsat 7</w:t>
      </w:r>
      <w:r w:rsidRPr="00ED2FC4">
        <w:rPr>
          <w:rFonts w:ascii="Times New Roman" w:hAnsi="Times New Roman" w:cs="Times New Roman"/>
          <w:sz w:val="18"/>
          <w:szCs w:val="18"/>
          <w:lang w:eastAsia="tr-TR"/>
        </w:rPr>
        <w:t xml:space="preserve">, Karasu, </w:t>
      </w:r>
      <w:r w:rsidR="001E1FC3" w:rsidRPr="00ED2FC4">
        <w:rPr>
          <w:rFonts w:ascii="Times New Roman" w:hAnsi="Times New Roman" w:cs="Times New Roman"/>
          <w:sz w:val="18"/>
          <w:szCs w:val="18"/>
          <w:lang w:eastAsia="tr-TR"/>
        </w:rPr>
        <w:t>Türkiye</w:t>
      </w:r>
    </w:p>
    <w:p w:rsidR="00276B75" w:rsidRPr="00ED2FC4" w:rsidRDefault="00276B75" w:rsidP="0085682C">
      <w:pPr>
        <w:jc w:val="left"/>
        <w:rPr>
          <w:rFonts w:ascii="Arial" w:hAnsi="Arial" w:cs="Arial"/>
          <w:b/>
        </w:rPr>
      </w:pPr>
    </w:p>
    <w:p w:rsidR="00035DC5" w:rsidRPr="00ED2FC4" w:rsidRDefault="00B77A15" w:rsidP="0085682C">
      <w:pPr>
        <w:jc w:val="left"/>
        <w:rPr>
          <w:rFonts w:ascii="Arial" w:hAnsi="Arial" w:cs="Arial"/>
          <w:b/>
        </w:rPr>
      </w:pPr>
      <w:r w:rsidRPr="00ED2FC4">
        <w:rPr>
          <w:rFonts w:ascii="Arial" w:hAnsi="Arial" w:cs="Arial"/>
          <w:b/>
        </w:rPr>
        <w:t>1. Giriş</w:t>
      </w:r>
    </w:p>
    <w:p w:rsidR="00DA600C" w:rsidRPr="00ED2FC4" w:rsidRDefault="00DA600C" w:rsidP="0085682C">
      <w:pPr>
        <w:jc w:val="both"/>
        <w:rPr>
          <w:rFonts w:ascii="Arial" w:hAnsi="Arial" w:cs="Arial"/>
        </w:rPr>
      </w:pPr>
    </w:p>
    <w:p w:rsidR="00410154" w:rsidRPr="00ED2FC4" w:rsidRDefault="002D3EAA" w:rsidP="00576A2F">
      <w:pPr>
        <w:jc w:val="both"/>
        <w:rPr>
          <w:rFonts w:ascii="Times New Roman" w:eastAsia="Times New Roman" w:hAnsi="Times New Roman" w:cs="Times New Roman"/>
          <w:sz w:val="20"/>
          <w:szCs w:val="20"/>
          <w:lang w:eastAsia="tr-TR"/>
        </w:rPr>
      </w:pPr>
      <w:r w:rsidRPr="00ED2FC4">
        <w:rPr>
          <w:rFonts w:ascii="Times New Roman" w:eastAsia="Times New Roman" w:hAnsi="Times New Roman" w:cs="Times New Roman"/>
          <w:sz w:val="20"/>
          <w:szCs w:val="20"/>
          <w:lang w:eastAsia="tr-TR"/>
        </w:rPr>
        <w:t xml:space="preserve">Kıyı alanları; </w:t>
      </w:r>
      <w:r w:rsidR="004B28E0">
        <w:rPr>
          <w:rFonts w:ascii="Times New Roman" w:eastAsia="Times New Roman" w:hAnsi="Times New Roman" w:cs="Times New Roman"/>
          <w:sz w:val="20"/>
          <w:szCs w:val="20"/>
          <w:lang w:eastAsia="tr-TR"/>
        </w:rPr>
        <w:t>kıyı</w:t>
      </w:r>
      <w:r w:rsidRPr="00ED2FC4">
        <w:rPr>
          <w:rFonts w:ascii="Times New Roman" w:eastAsia="Times New Roman" w:hAnsi="Times New Roman" w:cs="Times New Roman"/>
          <w:sz w:val="20"/>
          <w:szCs w:val="20"/>
          <w:lang w:eastAsia="tr-TR"/>
        </w:rPr>
        <w:t xml:space="preserve"> şeridi, kıyı (art kıyı, ön kıyı), yakın kıyı ve açık kıyı unsurlarından oluşur. Kıyı; kıyı kenar çizgisi ve kıyı çizgisi ile sınırlanır. Kıyı </w:t>
      </w:r>
      <w:r w:rsidR="008F04C2">
        <w:rPr>
          <w:rFonts w:ascii="Times New Roman" w:eastAsia="Times New Roman" w:hAnsi="Times New Roman" w:cs="Times New Roman"/>
          <w:sz w:val="20"/>
          <w:szCs w:val="20"/>
          <w:lang w:eastAsia="tr-TR"/>
        </w:rPr>
        <w:t>şeridi</w:t>
      </w:r>
      <w:r w:rsidRPr="00ED2FC4">
        <w:rPr>
          <w:rFonts w:ascii="Times New Roman" w:eastAsia="Times New Roman" w:hAnsi="Times New Roman" w:cs="Times New Roman"/>
          <w:sz w:val="20"/>
          <w:szCs w:val="20"/>
          <w:lang w:eastAsia="tr-TR"/>
        </w:rPr>
        <w:t xml:space="preserve">; Deniz, doğal ve yapay göl ile akarsularda, taşkın durumları dışında suyun karaya değdiği noktaların birleştiği çizgidir. Alçak kıyılarda örneğin kumsal ve deltalarda dalgalar kıyı çizgisinden kumsal üzerine ilerler ki ulaşılan sınır kıyı kenar çizgisini </w:t>
      </w:r>
      <w:r w:rsidR="00F870F4">
        <w:rPr>
          <w:rFonts w:ascii="Times New Roman" w:eastAsia="Times New Roman" w:hAnsi="Times New Roman" w:cs="Times New Roman"/>
          <w:sz w:val="20"/>
          <w:szCs w:val="20"/>
          <w:lang w:eastAsia="tr-TR"/>
        </w:rPr>
        <w:t xml:space="preserve">oluşturur. </w:t>
      </w:r>
      <w:r w:rsidRPr="00ED2FC4">
        <w:rPr>
          <w:rFonts w:ascii="Times New Roman" w:eastAsia="Times New Roman" w:hAnsi="Times New Roman" w:cs="Times New Roman"/>
          <w:sz w:val="20"/>
          <w:szCs w:val="20"/>
          <w:lang w:eastAsia="tr-TR"/>
        </w:rPr>
        <w:t xml:space="preserve">Kıyı bölgelerinin morfolojisinin gelişiminde esas olarak dalgaların aşındırma, taşıma ve </w:t>
      </w:r>
      <w:r w:rsidR="00F870F4">
        <w:rPr>
          <w:rFonts w:ascii="Times New Roman" w:eastAsia="Times New Roman" w:hAnsi="Times New Roman" w:cs="Times New Roman"/>
          <w:sz w:val="20"/>
          <w:szCs w:val="20"/>
          <w:lang w:eastAsia="tr-TR"/>
        </w:rPr>
        <w:t xml:space="preserve">biriktirme faaliyetleri etkili </w:t>
      </w:r>
      <w:r w:rsidRPr="00ED2FC4">
        <w:rPr>
          <w:rFonts w:ascii="Times New Roman" w:eastAsia="Times New Roman" w:hAnsi="Times New Roman" w:cs="Times New Roman"/>
          <w:sz w:val="20"/>
          <w:szCs w:val="20"/>
          <w:lang w:eastAsia="tr-TR"/>
        </w:rPr>
        <w:t xml:space="preserve">olmakla birlikte, aralarında karmaşık ilişkiler bulunan çok çeşitli etmen ve süreçlerin etkili </w:t>
      </w:r>
      <w:r w:rsidR="00F870F4">
        <w:rPr>
          <w:rFonts w:ascii="Times New Roman" w:eastAsia="Times New Roman" w:hAnsi="Times New Roman" w:cs="Times New Roman"/>
          <w:sz w:val="20"/>
          <w:szCs w:val="20"/>
          <w:lang w:eastAsia="tr-TR"/>
        </w:rPr>
        <w:t xml:space="preserve">olduğu görülür. </w:t>
      </w:r>
      <w:r w:rsidRPr="00ED2FC4">
        <w:rPr>
          <w:rFonts w:ascii="Times New Roman" w:eastAsia="Times New Roman" w:hAnsi="Times New Roman" w:cs="Times New Roman"/>
          <w:sz w:val="20"/>
          <w:szCs w:val="20"/>
          <w:lang w:eastAsia="tr-TR"/>
        </w:rPr>
        <w:t>Bu nedenle kıyılar</w:t>
      </w:r>
      <w:r w:rsidR="00F870F4">
        <w:rPr>
          <w:rFonts w:ascii="Times New Roman" w:eastAsia="Times New Roman" w:hAnsi="Times New Roman" w:cs="Times New Roman"/>
          <w:sz w:val="20"/>
          <w:szCs w:val="20"/>
          <w:lang w:eastAsia="tr-TR"/>
        </w:rPr>
        <w:t xml:space="preserve"> </w:t>
      </w:r>
      <w:r w:rsidRPr="00ED2FC4">
        <w:rPr>
          <w:rFonts w:ascii="Times New Roman" w:eastAsia="Times New Roman" w:hAnsi="Times New Roman" w:cs="Times New Roman"/>
          <w:sz w:val="20"/>
          <w:szCs w:val="20"/>
          <w:lang w:eastAsia="tr-TR"/>
        </w:rPr>
        <w:t xml:space="preserve">ve onların morfolojisi yer sisteminde oluşan değişmelere karşı duyarlı alanlar olup bu değişimi yansıtırlar. Bu değişimin çarpıcı olarak görüldüğü kıyı elemanlarından, kıyı çizgisinin zamansal ve mekânsal değişimleri son yıllarda başlıca kıyı araştırma konularından birisi haline </w:t>
      </w:r>
      <w:r w:rsidR="00F870F4">
        <w:rPr>
          <w:rFonts w:ascii="Times New Roman" w:eastAsia="Times New Roman" w:hAnsi="Times New Roman" w:cs="Times New Roman"/>
          <w:sz w:val="20"/>
          <w:szCs w:val="20"/>
          <w:lang w:eastAsia="tr-TR"/>
        </w:rPr>
        <w:t xml:space="preserve">gelmiştir. </w:t>
      </w:r>
      <w:r w:rsidRPr="00ED2FC4">
        <w:rPr>
          <w:rFonts w:ascii="Times New Roman" w:eastAsia="Times New Roman" w:hAnsi="Times New Roman" w:cs="Times New Roman"/>
          <w:sz w:val="20"/>
          <w:szCs w:val="20"/>
          <w:lang w:eastAsia="tr-TR"/>
        </w:rPr>
        <w:t>Bu durum kıyı bölgelerinin insan faaliyetleri için arz</w:t>
      </w:r>
      <w:r w:rsidR="00124260" w:rsidRPr="00ED2FC4">
        <w:rPr>
          <w:rFonts w:ascii="Times New Roman" w:eastAsia="Times New Roman" w:hAnsi="Times New Roman" w:cs="Times New Roman"/>
          <w:sz w:val="20"/>
          <w:szCs w:val="20"/>
          <w:lang w:eastAsia="tr-TR"/>
        </w:rPr>
        <w:t xml:space="preserve"> </w:t>
      </w:r>
      <w:r w:rsidRPr="00ED2FC4">
        <w:rPr>
          <w:rFonts w:ascii="Times New Roman" w:eastAsia="Times New Roman" w:hAnsi="Times New Roman" w:cs="Times New Roman"/>
          <w:sz w:val="20"/>
          <w:szCs w:val="20"/>
          <w:lang w:eastAsia="tr-TR"/>
        </w:rPr>
        <w:t xml:space="preserve">ettiği önemin yanı sıra doğal sistemlerin işleyişindeki değişimleri tespit etmek ve önlem almak bakımından da önem arz etmektedir. Diğer yandan uzaktan algılama ve coğrafi bilgi teknolojilerindeki gelişmeler ile </w:t>
      </w:r>
      <w:r w:rsidR="00124260" w:rsidRPr="00ED2FC4">
        <w:rPr>
          <w:rFonts w:ascii="Times New Roman" w:eastAsia="Times New Roman" w:hAnsi="Times New Roman" w:cs="Times New Roman"/>
          <w:sz w:val="20"/>
          <w:szCs w:val="20"/>
          <w:lang w:eastAsia="tr-TR"/>
        </w:rPr>
        <w:t xml:space="preserve">yüksek çözünürlüklü </w:t>
      </w:r>
      <w:r w:rsidRPr="00ED2FC4">
        <w:rPr>
          <w:rFonts w:ascii="Times New Roman" w:eastAsia="Times New Roman" w:hAnsi="Times New Roman" w:cs="Times New Roman"/>
          <w:sz w:val="20"/>
          <w:szCs w:val="20"/>
          <w:lang w:eastAsia="tr-TR"/>
        </w:rPr>
        <w:t>uydu verilerinin ulaşılabilir hale gelmesi ise kıyı araştırmalarında nitelik ve nicelik artışına se</w:t>
      </w:r>
      <w:r w:rsidR="0005534B">
        <w:rPr>
          <w:rFonts w:ascii="Times New Roman" w:eastAsia="Times New Roman" w:hAnsi="Times New Roman" w:cs="Times New Roman"/>
          <w:sz w:val="20"/>
          <w:szCs w:val="20"/>
          <w:lang w:eastAsia="tr-TR"/>
        </w:rPr>
        <w:t>bep olmuştur (</w:t>
      </w:r>
      <w:proofErr w:type="spellStart"/>
      <w:r w:rsidR="0005534B">
        <w:rPr>
          <w:rFonts w:ascii="Times New Roman" w:eastAsia="Times New Roman" w:hAnsi="Times New Roman" w:cs="Times New Roman"/>
          <w:sz w:val="20"/>
          <w:szCs w:val="20"/>
          <w:lang w:eastAsia="tr-TR"/>
        </w:rPr>
        <w:t>İkiel</w:t>
      </w:r>
      <w:proofErr w:type="spellEnd"/>
      <w:r w:rsidR="0005534B">
        <w:rPr>
          <w:rFonts w:ascii="Times New Roman" w:eastAsia="Times New Roman" w:hAnsi="Times New Roman" w:cs="Times New Roman"/>
          <w:sz w:val="20"/>
          <w:szCs w:val="20"/>
          <w:lang w:eastAsia="tr-TR"/>
        </w:rPr>
        <w:t xml:space="preserve"> ve Ustaoğlu</w:t>
      </w:r>
      <w:r w:rsidRPr="00ED2FC4">
        <w:rPr>
          <w:rFonts w:ascii="Times New Roman" w:eastAsia="Times New Roman" w:hAnsi="Times New Roman" w:cs="Times New Roman"/>
          <w:sz w:val="20"/>
          <w:szCs w:val="20"/>
          <w:lang w:eastAsia="tr-TR"/>
        </w:rPr>
        <w:t xml:space="preserve"> 2011).</w:t>
      </w:r>
    </w:p>
    <w:p w:rsidR="0083471F" w:rsidRPr="00ED2FC4" w:rsidRDefault="00410154" w:rsidP="00410154">
      <w:pPr>
        <w:ind w:firstLine="284"/>
        <w:jc w:val="both"/>
        <w:rPr>
          <w:rFonts w:ascii="Times New Roman" w:eastAsia="Times New Roman" w:hAnsi="Times New Roman" w:cs="Times New Roman"/>
          <w:sz w:val="20"/>
          <w:szCs w:val="20"/>
          <w:lang w:eastAsia="tr-TR"/>
        </w:rPr>
      </w:pPr>
      <w:r w:rsidRPr="00ED2FC4">
        <w:rPr>
          <w:rFonts w:ascii="Times New Roman" w:eastAsia="Times New Roman" w:hAnsi="Times New Roman" w:cs="Times New Roman"/>
          <w:sz w:val="20"/>
          <w:szCs w:val="20"/>
          <w:lang w:eastAsia="tr-TR"/>
        </w:rPr>
        <w:t>Sakarya ili Karasu ilçesi</w:t>
      </w:r>
      <w:r w:rsidR="0083471F" w:rsidRPr="00ED2FC4">
        <w:rPr>
          <w:rFonts w:ascii="Times New Roman" w:eastAsia="Times New Roman" w:hAnsi="Times New Roman" w:cs="Times New Roman"/>
          <w:sz w:val="20"/>
          <w:szCs w:val="20"/>
          <w:lang w:eastAsia="tr-TR"/>
        </w:rPr>
        <w:t xml:space="preserve">, </w:t>
      </w:r>
      <w:r w:rsidR="00124260" w:rsidRPr="00ED2FC4">
        <w:rPr>
          <w:rFonts w:ascii="Times New Roman" w:eastAsia="Times New Roman" w:hAnsi="Times New Roman" w:cs="Times New Roman"/>
          <w:sz w:val="20"/>
          <w:szCs w:val="20"/>
          <w:lang w:eastAsia="tr-TR"/>
        </w:rPr>
        <w:t xml:space="preserve">Türkiye’nin </w:t>
      </w:r>
      <w:r w:rsidR="0083471F" w:rsidRPr="00ED2FC4">
        <w:rPr>
          <w:rFonts w:ascii="Times New Roman" w:eastAsia="Times New Roman" w:hAnsi="Times New Roman" w:cs="Times New Roman"/>
          <w:sz w:val="20"/>
          <w:szCs w:val="20"/>
          <w:lang w:eastAsia="tr-TR"/>
        </w:rPr>
        <w:t>Batı Karadeniz Bölgesi’nde;</w:t>
      </w:r>
      <w:r w:rsidRPr="00ED2FC4">
        <w:rPr>
          <w:rFonts w:ascii="Times New Roman" w:eastAsia="Times New Roman" w:hAnsi="Times New Roman" w:cs="Times New Roman"/>
          <w:sz w:val="20"/>
          <w:szCs w:val="20"/>
          <w:lang w:eastAsia="tr-TR"/>
        </w:rPr>
        <w:t xml:space="preserve"> </w:t>
      </w:r>
      <w:r w:rsidR="00124260" w:rsidRPr="00ED2FC4">
        <w:rPr>
          <w:rFonts w:ascii="Times New Roman" w:eastAsia="Times New Roman" w:hAnsi="Times New Roman" w:cs="Times New Roman"/>
          <w:sz w:val="20"/>
          <w:szCs w:val="20"/>
          <w:lang w:eastAsia="tr-TR"/>
        </w:rPr>
        <w:t>İstanbul’a 100</w:t>
      </w:r>
      <w:r w:rsidRPr="00ED2FC4">
        <w:rPr>
          <w:rFonts w:ascii="Times New Roman" w:eastAsia="Times New Roman" w:hAnsi="Times New Roman" w:cs="Times New Roman"/>
          <w:sz w:val="20"/>
          <w:szCs w:val="20"/>
          <w:lang w:eastAsia="tr-TR"/>
        </w:rPr>
        <w:t>km mesafede</w:t>
      </w:r>
      <w:r w:rsidR="0083471F" w:rsidRPr="00ED2FC4">
        <w:rPr>
          <w:rFonts w:ascii="Times New Roman" w:eastAsia="Times New Roman" w:hAnsi="Times New Roman" w:cs="Times New Roman"/>
          <w:sz w:val="20"/>
          <w:szCs w:val="20"/>
          <w:lang w:eastAsia="tr-TR"/>
        </w:rPr>
        <w:t xml:space="preserve"> olan</w:t>
      </w:r>
      <w:r w:rsidRPr="00ED2FC4">
        <w:rPr>
          <w:rFonts w:ascii="Times New Roman" w:eastAsia="Times New Roman" w:hAnsi="Times New Roman" w:cs="Times New Roman"/>
          <w:sz w:val="20"/>
          <w:szCs w:val="20"/>
          <w:lang w:eastAsia="tr-TR"/>
        </w:rPr>
        <w:t xml:space="preserve"> bir sahil kentidir. Kent, yaklaşık </w:t>
      </w:r>
      <w:r w:rsidR="0083471F" w:rsidRPr="00ED2FC4">
        <w:rPr>
          <w:rFonts w:ascii="Times New Roman" w:eastAsia="Times New Roman" w:hAnsi="Times New Roman" w:cs="Times New Roman"/>
          <w:sz w:val="20"/>
          <w:szCs w:val="20"/>
          <w:lang w:eastAsia="tr-TR"/>
        </w:rPr>
        <w:t>5</w:t>
      </w:r>
      <w:r w:rsidRPr="00ED2FC4">
        <w:rPr>
          <w:rFonts w:ascii="Times New Roman" w:eastAsia="Times New Roman" w:hAnsi="Times New Roman" w:cs="Times New Roman"/>
          <w:sz w:val="20"/>
          <w:szCs w:val="20"/>
          <w:lang w:eastAsia="tr-TR"/>
        </w:rPr>
        <w:t>0 km’lik kesintisiz kıyı şeridine sahip olması ve İstanbul’a yakınlığı nedeniyle bölgenin turizm noktası konumundadır. Bu nedenle, kıyı şeridinde yazlıklar, villalar ve otellerden oluşan yoğun bir yerleşim söz konusudur. Ancak söz konusu yerleşim, son yıllarda k</w:t>
      </w:r>
      <w:r w:rsidR="0083471F" w:rsidRPr="00ED2FC4">
        <w:rPr>
          <w:rFonts w:ascii="Times New Roman" w:eastAsia="Times New Roman" w:hAnsi="Times New Roman" w:cs="Times New Roman"/>
          <w:sz w:val="20"/>
          <w:szCs w:val="20"/>
          <w:lang w:eastAsia="tr-TR"/>
        </w:rPr>
        <w:t>ıyı erozyonu tehdidi altındadır</w:t>
      </w:r>
      <w:r w:rsidRPr="00ED2FC4">
        <w:rPr>
          <w:rFonts w:ascii="Times New Roman" w:eastAsia="Times New Roman" w:hAnsi="Times New Roman" w:cs="Times New Roman"/>
          <w:sz w:val="20"/>
          <w:szCs w:val="20"/>
          <w:lang w:eastAsia="tr-TR"/>
        </w:rPr>
        <w:t xml:space="preserve"> </w:t>
      </w:r>
      <w:r w:rsidR="00576A2F" w:rsidRPr="00ED2FC4">
        <w:rPr>
          <w:rFonts w:ascii="Times New Roman" w:eastAsia="Times New Roman" w:hAnsi="Times New Roman" w:cs="Times New Roman"/>
          <w:sz w:val="20"/>
          <w:szCs w:val="20"/>
          <w:lang w:eastAsia="tr-TR"/>
        </w:rPr>
        <w:t>(</w:t>
      </w:r>
      <w:r w:rsidR="0083471F" w:rsidRPr="00ED2FC4">
        <w:rPr>
          <w:rFonts w:ascii="Times New Roman" w:eastAsia="Times New Roman" w:hAnsi="Times New Roman" w:cs="Times New Roman"/>
          <w:sz w:val="20"/>
          <w:szCs w:val="20"/>
          <w:lang w:eastAsia="tr-TR"/>
        </w:rPr>
        <w:t>Şekil 1).</w:t>
      </w:r>
      <w:r w:rsidR="00124260" w:rsidRPr="00ED2FC4">
        <w:rPr>
          <w:rFonts w:ascii="Times New Roman" w:eastAsia="Times New Roman" w:hAnsi="Times New Roman" w:cs="Times New Roman"/>
          <w:sz w:val="20"/>
          <w:szCs w:val="20"/>
          <w:lang w:eastAsia="tr-TR"/>
        </w:rPr>
        <w:t xml:space="preserve"> </w:t>
      </w:r>
      <w:r w:rsidR="0083471F" w:rsidRPr="00ED2FC4">
        <w:rPr>
          <w:rFonts w:ascii="Times New Roman" w:eastAsia="Times New Roman" w:hAnsi="Times New Roman" w:cs="Times New Roman"/>
          <w:sz w:val="20"/>
          <w:szCs w:val="20"/>
          <w:lang w:eastAsia="tr-TR"/>
        </w:rPr>
        <w:t>Kıyı şeridinin jeolojisinin 1 km içeriye kadar kumul olması, erozyon hızını daha da arttıran bir unsur oluşturmaktadır. Sakarya nehrinin denizle buluştuğu noktanın doğusunda kalan kıyı bandında erozyon, yaklaşık 100</w:t>
      </w:r>
      <w:r w:rsidR="00C9706D" w:rsidRPr="00ED2FC4">
        <w:rPr>
          <w:rFonts w:ascii="Times New Roman" w:eastAsia="Times New Roman" w:hAnsi="Times New Roman" w:cs="Times New Roman"/>
          <w:sz w:val="20"/>
          <w:szCs w:val="20"/>
          <w:lang w:eastAsia="tr-TR"/>
        </w:rPr>
        <w:t>m’lere</w:t>
      </w:r>
      <w:r w:rsidR="0083471F" w:rsidRPr="00ED2FC4">
        <w:rPr>
          <w:rFonts w:ascii="Times New Roman" w:eastAsia="Times New Roman" w:hAnsi="Times New Roman" w:cs="Times New Roman"/>
          <w:sz w:val="20"/>
          <w:szCs w:val="20"/>
          <w:lang w:eastAsia="tr-TR"/>
        </w:rPr>
        <w:t xml:space="preserve"> kadar ulaşmaktadır. Bu durum, erozyonun Sakarya nehrinin </w:t>
      </w:r>
      <w:r w:rsidR="00A92B81" w:rsidRPr="00ED2FC4">
        <w:rPr>
          <w:rFonts w:ascii="Times New Roman" w:eastAsia="Times New Roman" w:hAnsi="Times New Roman" w:cs="Times New Roman"/>
          <w:sz w:val="20"/>
          <w:szCs w:val="20"/>
          <w:lang w:eastAsia="tr-TR"/>
        </w:rPr>
        <w:t>doğusunda</w:t>
      </w:r>
      <w:r w:rsidR="0083471F" w:rsidRPr="00ED2FC4">
        <w:rPr>
          <w:rFonts w:ascii="Times New Roman" w:eastAsia="Times New Roman" w:hAnsi="Times New Roman" w:cs="Times New Roman"/>
          <w:sz w:val="20"/>
          <w:szCs w:val="20"/>
          <w:lang w:eastAsia="tr-TR"/>
        </w:rPr>
        <w:t xml:space="preserve"> inşa edilen dalgakıranla ilişkili olduğunu düşündürmektedir. Söz konusu dalgakıran inşaatı 1996 yılında başlamış ve 2008 yılında tamamlanmıştır. </w:t>
      </w:r>
      <w:r w:rsidR="00C9706D" w:rsidRPr="00ED2FC4">
        <w:rPr>
          <w:rFonts w:ascii="Times New Roman" w:eastAsia="Times New Roman" w:hAnsi="Times New Roman" w:cs="Times New Roman"/>
          <w:sz w:val="20"/>
          <w:szCs w:val="20"/>
          <w:lang w:eastAsia="tr-TR"/>
        </w:rPr>
        <w:t>Aynı şekilde,</w:t>
      </w:r>
      <w:r w:rsidR="0083471F" w:rsidRPr="00ED2FC4">
        <w:rPr>
          <w:rFonts w:ascii="Times New Roman" w:eastAsia="Times New Roman" w:hAnsi="Times New Roman" w:cs="Times New Roman"/>
          <w:sz w:val="20"/>
          <w:szCs w:val="20"/>
          <w:lang w:eastAsia="tr-TR"/>
        </w:rPr>
        <w:t xml:space="preserve"> Karadeniz</w:t>
      </w:r>
      <w:r w:rsidR="00C9706D" w:rsidRPr="00ED2FC4">
        <w:rPr>
          <w:rFonts w:ascii="Times New Roman" w:eastAsia="Times New Roman" w:hAnsi="Times New Roman" w:cs="Times New Roman"/>
          <w:sz w:val="20"/>
          <w:szCs w:val="20"/>
          <w:lang w:eastAsia="tr-TR"/>
        </w:rPr>
        <w:t>’</w:t>
      </w:r>
      <w:r w:rsidR="0083471F" w:rsidRPr="00ED2FC4">
        <w:rPr>
          <w:rFonts w:ascii="Times New Roman" w:eastAsia="Times New Roman" w:hAnsi="Times New Roman" w:cs="Times New Roman"/>
          <w:sz w:val="20"/>
          <w:szCs w:val="20"/>
          <w:lang w:eastAsia="tr-TR"/>
        </w:rPr>
        <w:t xml:space="preserve">in yıllık </w:t>
      </w:r>
      <w:proofErr w:type="gramStart"/>
      <w:r w:rsidR="0083471F" w:rsidRPr="00ED2FC4">
        <w:rPr>
          <w:rFonts w:ascii="Times New Roman" w:eastAsia="Times New Roman" w:hAnsi="Times New Roman" w:cs="Times New Roman"/>
          <w:sz w:val="20"/>
          <w:szCs w:val="20"/>
          <w:lang w:eastAsia="tr-TR"/>
        </w:rPr>
        <w:t>3.5</w:t>
      </w:r>
      <w:proofErr w:type="gramEnd"/>
      <w:r w:rsidR="0083471F" w:rsidRPr="00ED2FC4">
        <w:rPr>
          <w:rFonts w:ascii="Times New Roman" w:eastAsia="Times New Roman" w:hAnsi="Times New Roman" w:cs="Times New Roman"/>
          <w:sz w:val="20"/>
          <w:szCs w:val="20"/>
          <w:lang w:eastAsia="tr-TR"/>
        </w:rPr>
        <w:t>-4.5 mm gibi okyanusların çok üzerinde bir yükselme eğilimi göstermesi de erozyonu tetikleyi</w:t>
      </w:r>
      <w:r w:rsidR="008229F4" w:rsidRPr="00ED2FC4">
        <w:rPr>
          <w:rFonts w:ascii="Times New Roman" w:eastAsia="Times New Roman" w:hAnsi="Times New Roman" w:cs="Times New Roman"/>
          <w:sz w:val="20"/>
          <w:szCs w:val="20"/>
          <w:lang w:eastAsia="tr-TR"/>
        </w:rPr>
        <w:t>ci bir durum oluşturabileceği</w:t>
      </w:r>
      <w:r w:rsidR="0083471F" w:rsidRPr="00ED2FC4">
        <w:rPr>
          <w:rFonts w:ascii="Times New Roman" w:eastAsia="Times New Roman" w:hAnsi="Times New Roman" w:cs="Times New Roman"/>
          <w:sz w:val="20"/>
          <w:szCs w:val="20"/>
          <w:lang w:eastAsia="tr-TR"/>
        </w:rPr>
        <w:t xml:space="preserve"> </w:t>
      </w:r>
      <w:r w:rsidR="008229F4" w:rsidRPr="00ED2FC4">
        <w:rPr>
          <w:rFonts w:ascii="Times New Roman" w:eastAsia="Times New Roman" w:hAnsi="Times New Roman" w:cs="Times New Roman"/>
          <w:sz w:val="20"/>
          <w:szCs w:val="20"/>
          <w:lang w:eastAsia="tr-TR"/>
        </w:rPr>
        <w:t>belirtilmektedir (</w:t>
      </w:r>
      <w:r w:rsidR="0083471F" w:rsidRPr="00ED2FC4">
        <w:rPr>
          <w:rFonts w:ascii="Times New Roman" w:eastAsia="Times New Roman" w:hAnsi="Times New Roman" w:cs="Times New Roman"/>
          <w:sz w:val="20"/>
          <w:szCs w:val="20"/>
          <w:lang w:eastAsia="tr-TR"/>
        </w:rPr>
        <w:t>Kutoğlu vd</w:t>
      </w:r>
      <w:r w:rsidR="0005534B">
        <w:rPr>
          <w:rFonts w:ascii="Times New Roman" w:eastAsia="Times New Roman" w:hAnsi="Times New Roman" w:cs="Times New Roman"/>
          <w:sz w:val="20"/>
          <w:szCs w:val="20"/>
          <w:lang w:eastAsia="tr-TR"/>
        </w:rPr>
        <w:t>.</w:t>
      </w:r>
      <w:r w:rsidR="008229F4" w:rsidRPr="00ED2FC4">
        <w:rPr>
          <w:rFonts w:ascii="Times New Roman" w:eastAsia="Times New Roman" w:hAnsi="Times New Roman" w:cs="Times New Roman"/>
          <w:sz w:val="20"/>
          <w:szCs w:val="20"/>
          <w:lang w:eastAsia="tr-TR"/>
        </w:rPr>
        <w:t xml:space="preserve"> 2010).</w:t>
      </w:r>
    </w:p>
    <w:tbl>
      <w:tblPr>
        <w:tblW w:w="3510" w:type="dxa"/>
        <w:jc w:val="center"/>
        <w:tblBorders>
          <w:top w:val="single" w:sz="12" w:space="0" w:color="auto"/>
          <w:left w:val="single" w:sz="12" w:space="0" w:color="auto"/>
          <w:bottom w:val="single" w:sz="12" w:space="0" w:color="auto"/>
          <w:right w:val="single" w:sz="12" w:space="0" w:color="auto"/>
          <w:insideV w:val="single" w:sz="12" w:space="0" w:color="auto"/>
        </w:tblBorders>
        <w:tblLook w:val="01E0" w:firstRow="1" w:lastRow="1" w:firstColumn="1" w:lastColumn="1" w:noHBand="0" w:noVBand="0"/>
      </w:tblPr>
      <w:tblGrid>
        <w:gridCol w:w="4750"/>
      </w:tblGrid>
      <w:tr w:rsidR="00D43088" w:rsidRPr="00ED2FC4" w:rsidTr="0083471F">
        <w:trPr>
          <w:jc w:val="center"/>
        </w:trPr>
        <w:tc>
          <w:tcPr>
            <w:tcW w:w="3510" w:type="dxa"/>
            <w:shd w:val="clear" w:color="auto" w:fill="auto"/>
          </w:tcPr>
          <w:p w:rsidR="00D43088" w:rsidRPr="00ED2FC4" w:rsidRDefault="001545FF" w:rsidP="00427D94">
            <w:pPr>
              <w:rPr>
                <w:sz w:val="10"/>
                <w:szCs w:val="10"/>
              </w:rPr>
            </w:pPr>
            <w:r>
              <w:object w:dxaOrig="15525" w:dyaOrig="47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5pt;height:69pt" o:ole="">
                  <v:imagedata r:id="rId9" o:title=""/>
                </v:shape>
                <o:OLEObject Type="Embed" ProgID="PBrush" ShapeID="_x0000_i1025" DrawAspect="Content" ObjectID="_1429352961" r:id="rId10"/>
              </w:object>
            </w:r>
          </w:p>
        </w:tc>
      </w:tr>
      <w:tr w:rsidR="00D43088" w:rsidRPr="00ED2FC4" w:rsidTr="0083471F">
        <w:trPr>
          <w:jc w:val="center"/>
        </w:trPr>
        <w:tc>
          <w:tcPr>
            <w:tcW w:w="3510" w:type="dxa"/>
            <w:shd w:val="clear" w:color="auto" w:fill="auto"/>
          </w:tcPr>
          <w:p w:rsidR="00D43088" w:rsidRPr="00ED2FC4" w:rsidRDefault="00D43088" w:rsidP="00427D94">
            <w:pPr>
              <w:rPr>
                <w:szCs w:val="18"/>
              </w:rPr>
            </w:pPr>
            <w:r w:rsidRPr="00ED2FC4">
              <w:rPr>
                <w:noProof/>
                <w:lang w:eastAsia="tr-TR"/>
              </w:rPr>
              <w:drawing>
                <wp:inline distT="0" distB="0" distL="0" distR="0">
                  <wp:extent cx="2790825" cy="1808292"/>
                  <wp:effectExtent l="0" t="0" r="0" b="0"/>
                  <wp:docPr id="2" name="Resim 2" descr="cala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alan"/>
                          <pic:cNvPicPr>
                            <a:picLocks noChangeAspect="1" noChangeArrowheads="1"/>
                          </pic:cNvPicPr>
                        </pic:nvPicPr>
                        <pic:blipFill>
                          <a:blip r:embed="rId11" cstate="print">
                            <a:extLst>
                              <a:ext uri="{28A0092B-C50C-407E-A947-70E740481C1C}">
                                <a14:useLocalDpi xmlns:a14="http://schemas.microsoft.com/office/drawing/2010/main" val="0"/>
                              </a:ext>
                            </a:extLst>
                          </a:blip>
                          <a:srcRect l="9267"/>
                          <a:stretch>
                            <a:fillRect/>
                          </a:stretch>
                        </pic:blipFill>
                        <pic:spPr bwMode="auto">
                          <a:xfrm>
                            <a:off x="0" y="0"/>
                            <a:ext cx="2794172" cy="1810461"/>
                          </a:xfrm>
                          <a:prstGeom prst="rect">
                            <a:avLst/>
                          </a:prstGeom>
                          <a:noFill/>
                          <a:ln>
                            <a:noFill/>
                          </a:ln>
                        </pic:spPr>
                      </pic:pic>
                    </a:graphicData>
                  </a:graphic>
                </wp:inline>
              </w:drawing>
            </w:r>
          </w:p>
        </w:tc>
        <w:bookmarkStart w:id="0" w:name="_GoBack"/>
        <w:bookmarkEnd w:id="0"/>
      </w:tr>
    </w:tbl>
    <w:p w:rsidR="00F956D3" w:rsidRPr="00ED2FC4" w:rsidRDefault="00F956D3" w:rsidP="00F956D3">
      <w:pPr>
        <w:rPr>
          <w:rFonts w:ascii="Arial" w:hAnsi="Arial" w:cs="Arial"/>
          <w:i/>
          <w:sz w:val="18"/>
          <w:szCs w:val="18"/>
        </w:rPr>
      </w:pPr>
    </w:p>
    <w:p w:rsidR="00F956D3" w:rsidRPr="00ED2FC4" w:rsidRDefault="00F956D3" w:rsidP="00F956D3">
      <w:pPr>
        <w:rPr>
          <w:rFonts w:ascii="Arial" w:hAnsi="Arial" w:cs="Arial"/>
          <w:i/>
          <w:sz w:val="18"/>
          <w:szCs w:val="18"/>
        </w:rPr>
      </w:pPr>
      <w:r w:rsidRPr="00ED2FC4">
        <w:rPr>
          <w:rFonts w:ascii="Arial" w:hAnsi="Arial" w:cs="Arial"/>
          <w:i/>
          <w:sz w:val="18"/>
          <w:szCs w:val="18"/>
        </w:rPr>
        <w:t xml:space="preserve">Şekil 1: Karasu </w:t>
      </w:r>
      <w:r w:rsidR="00BB0AA5" w:rsidRPr="00ED2FC4">
        <w:rPr>
          <w:rFonts w:ascii="Arial" w:hAnsi="Arial" w:cs="Arial"/>
          <w:i/>
          <w:sz w:val="18"/>
          <w:szCs w:val="18"/>
        </w:rPr>
        <w:t>test alanının 2001 yılı Landsat görüntüsü</w:t>
      </w:r>
    </w:p>
    <w:p w:rsidR="00576A2F" w:rsidRPr="00ED2FC4" w:rsidRDefault="00576A2F" w:rsidP="00576A2F">
      <w:pPr>
        <w:jc w:val="both"/>
        <w:rPr>
          <w:rFonts w:ascii="Arial" w:hAnsi="Arial" w:cs="Arial"/>
        </w:rPr>
      </w:pPr>
    </w:p>
    <w:p w:rsidR="008229F4" w:rsidRPr="00ED2FC4" w:rsidRDefault="008229F4" w:rsidP="008229F4">
      <w:pPr>
        <w:jc w:val="both"/>
        <w:rPr>
          <w:rFonts w:ascii="Times New Roman" w:hAnsi="Times New Roman" w:cs="Times New Roman"/>
          <w:sz w:val="20"/>
        </w:rPr>
      </w:pPr>
      <w:r w:rsidRPr="00ED2FC4">
        <w:rPr>
          <w:rFonts w:ascii="Times New Roman" w:hAnsi="Times New Roman" w:cs="Times New Roman"/>
          <w:sz w:val="20"/>
        </w:rPr>
        <w:t xml:space="preserve">Dalgakıran inşaatının yapımı süresince ve sonrasında, </w:t>
      </w:r>
      <w:r w:rsidR="004B28E0">
        <w:rPr>
          <w:rFonts w:ascii="Times New Roman" w:hAnsi="Times New Roman" w:cs="Times New Roman"/>
          <w:sz w:val="20"/>
        </w:rPr>
        <w:t>kıyı</w:t>
      </w:r>
      <w:r w:rsidRPr="00ED2FC4">
        <w:rPr>
          <w:rFonts w:ascii="Times New Roman" w:hAnsi="Times New Roman" w:cs="Times New Roman"/>
          <w:sz w:val="20"/>
        </w:rPr>
        <w:t xml:space="preserve"> şeridinin zaman içinde yer değişti</w:t>
      </w:r>
      <w:r w:rsidR="00183743">
        <w:rPr>
          <w:rFonts w:ascii="Times New Roman" w:hAnsi="Times New Roman" w:cs="Times New Roman"/>
          <w:sz w:val="20"/>
        </w:rPr>
        <w:t>rdi</w:t>
      </w:r>
      <w:r w:rsidRPr="00ED2FC4">
        <w:rPr>
          <w:rFonts w:ascii="Times New Roman" w:hAnsi="Times New Roman" w:cs="Times New Roman"/>
          <w:sz w:val="20"/>
        </w:rPr>
        <w:t>ği, kıyı alanında bulunan ev sahipleri tarafından gözlemlenmiştir.</w:t>
      </w:r>
      <w:r w:rsidR="00EC47D4" w:rsidRPr="00ED2FC4">
        <w:rPr>
          <w:rFonts w:ascii="Times New Roman" w:hAnsi="Times New Roman" w:cs="Times New Roman"/>
          <w:sz w:val="20"/>
        </w:rPr>
        <w:t xml:space="preserve"> Gerçekten de 2010 yılı Ocak ayındaki fırtına sonrasında, kıyı şeridi yer değişmiş ve denize yakın evler üzerinde ciddi tahribat meydana getirmiştir </w:t>
      </w:r>
      <w:r w:rsidR="0005534B">
        <w:rPr>
          <w:rFonts w:ascii="Times New Roman" w:eastAsia="Times New Roman" w:hAnsi="Times New Roman" w:cs="Times New Roman"/>
          <w:sz w:val="20"/>
          <w:szCs w:val="20"/>
          <w:lang w:eastAsia="tr-TR"/>
        </w:rPr>
        <w:t>(Kutoğlu vd.</w:t>
      </w:r>
      <w:r w:rsidR="00EC47D4" w:rsidRPr="00ED2FC4">
        <w:rPr>
          <w:rFonts w:ascii="Times New Roman" w:eastAsia="Times New Roman" w:hAnsi="Times New Roman" w:cs="Times New Roman"/>
          <w:sz w:val="20"/>
          <w:szCs w:val="20"/>
          <w:lang w:eastAsia="tr-TR"/>
        </w:rPr>
        <w:t xml:space="preserve"> 2010).</w:t>
      </w:r>
    </w:p>
    <w:p w:rsidR="00F25B8D" w:rsidRPr="00ED2FC4" w:rsidRDefault="00F25B8D" w:rsidP="00D43088">
      <w:pPr>
        <w:ind w:firstLine="284"/>
        <w:jc w:val="both"/>
        <w:rPr>
          <w:rFonts w:ascii="Times New Roman" w:hAnsi="Times New Roman" w:cs="Times New Roman"/>
          <w:sz w:val="20"/>
        </w:rPr>
      </w:pPr>
      <w:r w:rsidRPr="00ED2FC4">
        <w:rPr>
          <w:rFonts w:ascii="Times New Roman" w:hAnsi="Times New Roman" w:cs="Times New Roman"/>
          <w:sz w:val="20"/>
        </w:rPr>
        <w:t>Bu çalışmada, Karasu test alanını kapla</w:t>
      </w:r>
      <w:r w:rsidR="00C904AA" w:rsidRPr="00ED2FC4">
        <w:rPr>
          <w:rFonts w:ascii="Times New Roman" w:hAnsi="Times New Roman" w:cs="Times New Roman"/>
          <w:sz w:val="20"/>
        </w:rPr>
        <w:t>yan düşük çözünürlüklü Landsat</w:t>
      </w:r>
      <w:r w:rsidRPr="00ED2FC4">
        <w:rPr>
          <w:rFonts w:ascii="Times New Roman" w:hAnsi="Times New Roman" w:cs="Times New Roman"/>
          <w:sz w:val="20"/>
        </w:rPr>
        <w:t xml:space="preserve"> görüntü verilerinden nesne-tabanlı sınıflandırma yaklaşımları kullanılarak </w:t>
      </w:r>
      <w:r w:rsidR="004B28E0">
        <w:rPr>
          <w:rFonts w:ascii="Times New Roman" w:hAnsi="Times New Roman" w:cs="Times New Roman"/>
          <w:sz w:val="20"/>
        </w:rPr>
        <w:t>kıyı</w:t>
      </w:r>
      <w:r w:rsidR="004B28E0" w:rsidRPr="00ED2FC4">
        <w:rPr>
          <w:rFonts w:ascii="Times New Roman" w:hAnsi="Times New Roman" w:cs="Times New Roman"/>
          <w:sz w:val="20"/>
        </w:rPr>
        <w:t xml:space="preserve"> </w:t>
      </w:r>
      <w:r w:rsidRPr="00ED2FC4">
        <w:rPr>
          <w:rFonts w:ascii="Times New Roman" w:hAnsi="Times New Roman" w:cs="Times New Roman"/>
          <w:sz w:val="20"/>
        </w:rPr>
        <w:t>şeridinin zamansal değişiminin belirlenmesi ve bu yaklaşımların bu tür uygulamalarda kullanılabilirliği araştırılmıştır. Bu amaçla ilk olarak görüntüler ortak bir koordinat sisteminde tanımlan</w:t>
      </w:r>
      <w:r w:rsidR="00E97B8B" w:rsidRPr="00ED2FC4">
        <w:rPr>
          <w:rFonts w:ascii="Times New Roman" w:hAnsi="Times New Roman" w:cs="Times New Roman"/>
          <w:sz w:val="20"/>
        </w:rPr>
        <w:t xml:space="preserve">ması amacıyla konumlandırılmıştır. Daha sonra bu görüntüler, nesne tabanlı sınıflandırmada </w:t>
      </w:r>
      <w:r w:rsidRPr="00ED2FC4">
        <w:rPr>
          <w:rFonts w:ascii="Times New Roman" w:hAnsi="Times New Roman" w:cs="Times New Roman"/>
          <w:sz w:val="20"/>
        </w:rPr>
        <w:t xml:space="preserve">test </w:t>
      </w:r>
      <w:r w:rsidR="00E97B8B" w:rsidRPr="00ED2FC4">
        <w:rPr>
          <w:rFonts w:ascii="Times New Roman" w:hAnsi="Times New Roman" w:cs="Times New Roman"/>
          <w:sz w:val="20"/>
        </w:rPr>
        <w:t xml:space="preserve">edilmek üzere eCognition yazılımına </w:t>
      </w:r>
      <w:proofErr w:type="gramStart"/>
      <w:r w:rsidR="00E97B8B" w:rsidRPr="00ED2FC4">
        <w:rPr>
          <w:rFonts w:ascii="Times New Roman" w:hAnsi="Times New Roman" w:cs="Times New Roman"/>
          <w:sz w:val="20"/>
        </w:rPr>
        <w:t>entegre</w:t>
      </w:r>
      <w:proofErr w:type="gramEnd"/>
      <w:r w:rsidR="00E97B8B" w:rsidRPr="00ED2FC4">
        <w:rPr>
          <w:rFonts w:ascii="Times New Roman" w:hAnsi="Times New Roman" w:cs="Times New Roman"/>
          <w:sz w:val="20"/>
        </w:rPr>
        <w:t xml:space="preserve"> edilmiştir. Birkaç test sonrasında, </w:t>
      </w:r>
      <w:r w:rsidRPr="00ED2FC4">
        <w:rPr>
          <w:rFonts w:ascii="Times New Roman" w:hAnsi="Times New Roman" w:cs="Times New Roman"/>
          <w:sz w:val="20"/>
        </w:rPr>
        <w:t>kullanılan yazılım</w:t>
      </w:r>
      <w:r w:rsidR="00E97B8B" w:rsidRPr="00ED2FC4">
        <w:rPr>
          <w:rFonts w:ascii="Times New Roman" w:hAnsi="Times New Roman" w:cs="Times New Roman"/>
          <w:sz w:val="20"/>
        </w:rPr>
        <w:t>da</w:t>
      </w:r>
      <w:r w:rsidRPr="00ED2FC4">
        <w:rPr>
          <w:rFonts w:ascii="Times New Roman" w:hAnsi="Times New Roman" w:cs="Times New Roman"/>
          <w:sz w:val="20"/>
        </w:rPr>
        <w:t xml:space="preserve"> </w:t>
      </w:r>
      <w:r w:rsidR="00E97B8B" w:rsidRPr="00ED2FC4">
        <w:rPr>
          <w:rFonts w:ascii="Times New Roman" w:hAnsi="Times New Roman" w:cs="Times New Roman"/>
          <w:sz w:val="20"/>
        </w:rPr>
        <w:t>uygun</w:t>
      </w:r>
      <w:r w:rsidRPr="00ED2FC4">
        <w:rPr>
          <w:rFonts w:ascii="Times New Roman" w:hAnsi="Times New Roman" w:cs="Times New Roman"/>
          <w:sz w:val="20"/>
        </w:rPr>
        <w:t xml:space="preserve"> segmentasyon</w:t>
      </w:r>
      <w:r w:rsidR="00E97B8B" w:rsidRPr="00ED2FC4">
        <w:rPr>
          <w:rFonts w:ascii="Times New Roman" w:hAnsi="Times New Roman" w:cs="Times New Roman"/>
          <w:sz w:val="20"/>
        </w:rPr>
        <w:t xml:space="preserve"> sonuçları</w:t>
      </w:r>
      <w:r w:rsidRPr="00ED2FC4">
        <w:rPr>
          <w:rFonts w:ascii="Times New Roman" w:hAnsi="Times New Roman" w:cs="Times New Roman"/>
          <w:sz w:val="20"/>
        </w:rPr>
        <w:t xml:space="preserve"> </w:t>
      </w:r>
      <w:r w:rsidR="00E97B8B" w:rsidRPr="00ED2FC4">
        <w:rPr>
          <w:rFonts w:ascii="Times New Roman" w:hAnsi="Times New Roman" w:cs="Times New Roman"/>
          <w:sz w:val="20"/>
        </w:rPr>
        <w:t xml:space="preserve">ile birlikte, üyelik fonksiyonları da girilerek </w:t>
      </w:r>
      <w:r w:rsidRPr="00ED2FC4">
        <w:rPr>
          <w:rFonts w:ascii="Times New Roman" w:hAnsi="Times New Roman" w:cs="Times New Roman"/>
          <w:sz w:val="20"/>
        </w:rPr>
        <w:t>sınıflandırma</w:t>
      </w:r>
      <w:r w:rsidR="00E97B8B" w:rsidRPr="00ED2FC4">
        <w:rPr>
          <w:rFonts w:ascii="Times New Roman" w:hAnsi="Times New Roman" w:cs="Times New Roman"/>
          <w:sz w:val="20"/>
        </w:rPr>
        <w:t>lar</w:t>
      </w:r>
      <w:r w:rsidRPr="00ED2FC4">
        <w:rPr>
          <w:rFonts w:ascii="Times New Roman" w:hAnsi="Times New Roman" w:cs="Times New Roman"/>
          <w:sz w:val="20"/>
        </w:rPr>
        <w:t xml:space="preserve"> </w:t>
      </w:r>
      <w:r w:rsidR="00E97B8B" w:rsidRPr="00ED2FC4">
        <w:rPr>
          <w:rFonts w:ascii="Times New Roman" w:hAnsi="Times New Roman" w:cs="Times New Roman"/>
          <w:sz w:val="20"/>
        </w:rPr>
        <w:t>sonuçlandırılmıştır</w:t>
      </w:r>
      <w:r w:rsidRPr="00ED2FC4">
        <w:rPr>
          <w:rFonts w:ascii="Times New Roman" w:hAnsi="Times New Roman" w:cs="Times New Roman"/>
          <w:sz w:val="20"/>
        </w:rPr>
        <w:t xml:space="preserve">. </w:t>
      </w:r>
      <w:r w:rsidR="00E97B8B" w:rsidRPr="00ED2FC4">
        <w:rPr>
          <w:rFonts w:ascii="Times New Roman" w:hAnsi="Times New Roman" w:cs="Times New Roman"/>
          <w:sz w:val="20"/>
        </w:rPr>
        <w:t>Böylelikle</w:t>
      </w:r>
      <w:r w:rsidRPr="00ED2FC4">
        <w:rPr>
          <w:rFonts w:ascii="Times New Roman" w:hAnsi="Times New Roman" w:cs="Times New Roman"/>
          <w:sz w:val="20"/>
        </w:rPr>
        <w:t xml:space="preserve">, </w:t>
      </w:r>
      <w:r w:rsidR="004B28E0">
        <w:rPr>
          <w:rFonts w:ascii="Times New Roman" w:hAnsi="Times New Roman" w:cs="Times New Roman"/>
          <w:sz w:val="20"/>
        </w:rPr>
        <w:t>kıyı</w:t>
      </w:r>
      <w:r w:rsidR="004B28E0" w:rsidRPr="00ED2FC4">
        <w:rPr>
          <w:rFonts w:ascii="Times New Roman" w:hAnsi="Times New Roman" w:cs="Times New Roman"/>
          <w:sz w:val="20"/>
        </w:rPr>
        <w:t xml:space="preserve"> </w:t>
      </w:r>
      <w:r w:rsidR="00E97B8B" w:rsidRPr="00ED2FC4">
        <w:rPr>
          <w:rFonts w:ascii="Times New Roman" w:hAnsi="Times New Roman" w:cs="Times New Roman"/>
          <w:sz w:val="20"/>
        </w:rPr>
        <w:t xml:space="preserve">şeridinin nesne-tabanlı </w:t>
      </w:r>
      <w:r w:rsidRPr="00ED2FC4">
        <w:rPr>
          <w:rFonts w:ascii="Times New Roman" w:hAnsi="Times New Roman" w:cs="Times New Roman"/>
          <w:sz w:val="20"/>
        </w:rPr>
        <w:t xml:space="preserve">sınıflandırması </w:t>
      </w:r>
      <w:r w:rsidR="00E97B8B" w:rsidRPr="00ED2FC4">
        <w:rPr>
          <w:rFonts w:ascii="Times New Roman" w:hAnsi="Times New Roman" w:cs="Times New Roman"/>
          <w:sz w:val="20"/>
        </w:rPr>
        <w:t xml:space="preserve">sonucunda vektörler </w:t>
      </w:r>
      <w:r w:rsidRPr="00ED2FC4">
        <w:rPr>
          <w:rFonts w:ascii="Times New Roman" w:hAnsi="Times New Roman" w:cs="Times New Roman"/>
          <w:sz w:val="20"/>
        </w:rPr>
        <w:t xml:space="preserve">elde </w:t>
      </w:r>
      <w:r w:rsidR="00E97B8B" w:rsidRPr="00ED2FC4">
        <w:rPr>
          <w:rFonts w:ascii="Times New Roman" w:hAnsi="Times New Roman" w:cs="Times New Roman"/>
          <w:sz w:val="20"/>
        </w:rPr>
        <w:t>edilmiştir.</w:t>
      </w:r>
      <w:r w:rsidRPr="00ED2FC4">
        <w:rPr>
          <w:rFonts w:ascii="Times New Roman" w:hAnsi="Times New Roman" w:cs="Times New Roman"/>
          <w:sz w:val="20"/>
        </w:rPr>
        <w:t xml:space="preserve"> </w:t>
      </w:r>
      <w:r w:rsidR="00E97B8B" w:rsidRPr="00ED2FC4">
        <w:rPr>
          <w:rFonts w:ascii="Times New Roman" w:hAnsi="Times New Roman" w:cs="Times New Roman"/>
          <w:sz w:val="20"/>
        </w:rPr>
        <w:t>Son olarak</w:t>
      </w:r>
      <w:r w:rsidRPr="00ED2FC4">
        <w:rPr>
          <w:rFonts w:ascii="Times New Roman" w:hAnsi="Times New Roman" w:cs="Times New Roman"/>
          <w:sz w:val="20"/>
        </w:rPr>
        <w:t>, bu vektör sonuçları</w:t>
      </w:r>
      <w:r w:rsidR="00E97B8B" w:rsidRPr="00ED2FC4">
        <w:rPr>
          <w:rFonts w:ascii="Times New Roman" w:hAnsi="Times New Roman" w:cs="Times New Roman"/>
          <w:sz w:val="20"/>
        </w:rPr>
        <w:t>,</w:t>
      </w:r>
      <w:r w:rsidRPr="00ED2FC4">
        <w:rPr>
          <w:rFonts w:ascii="Times New Roman" w:hAnsi="Times New Roman" w:cs="Times New Roman"/>
          <w:sz w:val="20"/>
        </w:rPr>
        <w:t xml:space="preserve"> referans</w:t>
      </w:r>
      <w:r w:rsidR="00E97B8B" w:rsidRPr="00ED2FC4">
        <w:rPr>
          <w:rFonts w:ascii="Times New Roman" w:hAnsi="Times New Roman" w:cs="Times New Roman"/>
          <w:sz w:val="20"/>
        </w:rPr>
        <w:t xml:space="preserve"> vektör haritaları ve ekran üzerinden </w:t>
      </w:r>
      <w:r w:rsidR="00917B35" w:rsidRPr="00ED2FC4">
        <w:rPr>
          <w:rFonts w:ascii="Times New Roman" w:hAnsi="Times New Roman" w:cs="Times New Roman"/>
          <w:sz w:val="20"/>
        </w:rPr>
        <w:t xml:space="preserve">manuel </w:t>
      </w:r>
      <w:r w:rsidR="00E97B8B" w:rsidRPr="00ED2FC4">
        <w:rPr>
          <w:rFonts w:ascii="Times New Roman" w:hAnsi="Times New Roman" w:cs="Times New Roman"/>
          <w:sz w:val="20"/>
        </w:rPr>
        <w:t xml:space="preserve">vektörleştirme </w:t>
      </w:r>
      <w:r w:rsidRPr="00ED2FC4">
        <w:rPr>
          <w:rFonts w:ascii="Times New Roman" w:hAnsi="Times New Roman" w:cs="Times New Roman"/>
          <w:sz w:val="20"/>
        </w:rPr>
        <w:t>sonuçları</w:t>
      </w:r>
      <w:r w:rsidR="00E97B8B" w:rsidRPr="00ED2FC4">
        <w:rPr>
          <w:rFonts w:ascii="Times New Roman" w:hAnsi="Times New Roman" w:cs="Times New Roman"/>
          <w:sz w:val="20"/>
        </w:rPr>
        <w:t xml:space="preserve"> ile karşılaştırılmış; </w:t>
      </w:r>
      <w:r w:rsidR="00A54AF1" w:rsidRPr="00ED2FC4">
        <w:rPr>
          <w:rFonts w:ascii="Times New Roman" w:hAnsi="Times New Roman" w:cs="Times New Roman"/>
          <w:sz w:val="20"/>
        </w:rPr>
        <w:t xml:space="preserve">böylelikle </w:t>
      </w:r>
      <w:r w:rsidR="00E97B8B" w:rsidRPr="00ED2FC4">
        <w:rPr>
          <w:rFonts w:ascii="Times New Roman" w:hAnsi="Times New Roman" w:cs="Times New Roman"/>
          <w:sz w:val="20"/>
        </w:rPr>
        <w:t xml:space="preserve">bahsedilen </w:t>
      </w:r>
      <w:r w:rsidR="001E1FC3" w:rsidRPr="00ED2FC4">
        <w:rPr>
          <w:rFonts w:ascii="Times New Roman" w:hAnsi="Times New Roman" w:cs="Times New Roman"/>
          <w:sz w:val="20"/>
        </w:rPr>
        <w:t>erozyonun</w:t>
      </w:r>
      <w:r w:rsidR="00E97B8B" w:rsidRPr="00ED2FC4">
        <w:rPr>
          <w:rFonts w:ascii="Times New Roman" w:hAnsi="Times New Roman" w:cs="Times New Roman"/>
          <w:sz w:val="20"/>
        </w:rPr>
        <w:t xml:space="preserve"> nedenleri ve zamansal hızı</w:t>
      </w:r>
      <w:r w:rsidRPr="00ED2FC4">
        <w:rPr>
          <w:rFonts w:ascii="Times New Roman" w:hAnsi="Times New Roman" w:cs="Times New Roman"/>
          <w:sz w:val="20"/>
        </w:rPr>
        <w:t xml:space="preserve"> </w:t>
      </w:r>
      <w:r w:rsidR="00E97B8B" w:rsidRPr="00ED2FC4">
        <w:rPr>
          <w:rFonts w:ascii="Times New Roman" w:hAnsi="Times New Roman" w:cs="Times New Roman"/>
          <w:sz w:val="20"/>
        </w:rPr>
        <w:t>araştırılmış</w:t>
      </w:r>
      <w:r w:rsidRPr="00ED2FC4">
        <w:rPr>
          <w:rFonts w:ascii="Times New Roman" w:hAnsi="Times New Roman" w:cs="Times New Roman"/>
          <w:sz w:val="20"/>
        </w:rPr>
        <w:t xml:space="preserve">, risk </w:t>
      </w:r>
      <w:r w:rsidR="00B25FFF" w:rsidRPr="00ED2FC4">
        <w:rPr>
          <w:rFonts w:ascii="Times New Roman" w:hAnsi="Times New Roman" w:cs="Times New Roman"/>
          <w:sz w:val="20"/>
        </w:rPr>
        <w:t>perspektifi</w:t>
      </w:r>
      <w:r w:rsidR="00A54AF1" w:rsidRPr="00ED2FC4">
        <w:rPr>
          <w:rFonts w:ascii="Times New Roman" w:hAnsi="Times New Roman" w:cs="Times New Roman"/>
          <w:sz w:val="20"/>
        </w:rPr>
        <w:t xml:space="preserve"> </w:t>
      </w:r>
      <w:r w:rsidRPr="00ED2FC4">
        <w:rPr>
          <w:rFonts w:ascii="Times New Roman" w:hAnsi="Times New Roman" w:cs="Times New Roman"/>
          <w:sz w:val="20"/>
        </w:rPr>
        <w:t xml:space="preserve">ortaya </w:t>
      </w:r>
      <w:r w:rsidR="00A54AF1" w:rsidRPr="00ED2FC4">
        <w:rPr>
          <w:rFonts w:ascii="Times New Roman" w:hAnsi="Times New Roman" w:cs="Times New Roman"/>
          <w:sz w:val="20"/>
        </w:rPr>
        <w:t>konulmaya çalışılmıştır</w:t>
      </w:r>
      <w:r w:rsidRPr="00ED2FC4">
        <w:rPr>
          <w:rFonts w:ascii="Times New Roman" w:hAnsi="Times New Roman" w:cs="Times New Roman"/>
          <w:sz w:val="20"/>
        </w:rPr>
        <w:t xml:space="preserve">. Yazarlar, </w:t>
      </w:r>
      <w:r w:rsidR="00A54AF1" w:rsidRPr="00ED2FC4">
        <w:rPr>
          <w:rFonts w:ascii="Times New Roman" w:hAnsi="Times New Roman" w:cs="Times New Roman"/>
          <w:sz w:val="20"/>
        </w:rPr>
        <w:t>çalışmanın sonunda</w:t>
      </w:r>
      <w:r w:rsidRPr="00ED2FC4">
        <w:rPr>
          <w:rFonts w:ascii="Times New Roman" w:hAnsi="Times New Roman" w:cs="Times New Roman"/>
          <w:sz w:val="20"/>
        </w:rPr>
        <w:t xml:space="preserve"> erozyon</w:t>
      </w:r>
      <w:r w:rsidR="00A54AF1" w:rsidRPr="00ED2FC4">
        <w:rPr>
          <w:rFonts w:ascii="Times New Roman" w:hAnsi="Times New Roman" w:cs="Times New Roman"/>
          <w:sz w:val="20"/>
        </w:rPr>
        <w:t>un</w:t>
      </w:r>
      <w:r w:rsidRPr="00ED2FC4">
        <w:rPr>
          <w:rFonts w:ascii="Times New Roman" w:hAnsi="Times New Roman" w:cs="Times New Roman"/>
          <w:sz w:val="20"/>
        </w:rPr>
        <w:t xml:space="preserve"> nedenleri</w:t>
      </w:r>
      <w:r w:rsidR="00A54AF1" w:rsidRPr="00ED2FC4">
        <w:rPr>
          <w:rFonts w:ascii="Times New Roman" w:hAnsi="Times New Roman" w:cs="Times New Roman"/>
          <w:sz w:val="20"/>
        </w:rPr>
        <w:t>ni</w:t>
      </w:r>
      <w:r w:rsidRPr="00ED2FC4">
        <w:rPr>
          <w:rFonts w:ascii="Times New Roman" w:hAnsi="Times New Roman" w:cs="Times New Roman"/>
          <w:sz w:val="20"/>
        </w:rPr>
        <w:t xml:space="preserve"> ayrıntılı </w:t>
      </w:r>
      <w:r w:rsidR="00A54AF1" w:rsidRPr="00ED2FC4">
        <w:rPr>
          <w:rFonts w:ascii="Times New Roman" w:hAnsi="Times New Roman" w:cs="Times New Roman"/>
          <w:sz w:val="20"/>
        </w:rPr>
        <w:t>olarak açıklamış ve bu tür bir uygulamada düşük çözünürlüklü görüntülerden</w:t>
      </w:r>
      <w:r w:rsidRPr="00ED2FC4">
        <w:rPr>
          <w:rFonts w:ascii="Times New Roman" w:hAnsi="Times New Roman" w:cs="Times New Roman"/>
          <w:sz w:val="20"/>
        </w:rPr>
        <w:t xml:space="preserve"> nesne tabanlı sınıflandırma</w:t>
      </w:r>
      <w:r w:rsidR="00A54AF1" w:rsidRPr="00ED2FC4">
        <w:rPr>
          <w:rFonts w:ascii="Times New Roman" w:hAnsi="Times New Roman" w:cs="Times New Roman"/>
          <w:sz w:val="20"/>
        </w:rPr>
        <w:t xml:space="preserve"> yaklaşımının artı ve eksileri hakkında yorum yapmıştır.</w:t>
      </w:r>
    </w:p>
    <w:p w:rsidR="00AA358D" w:rsidRPr="00ED2FC4" w:rsidRDefault="00AA358D" w:rsidP="00576A2F">
      <w:pPr>
        <w:jc w:val="both"/>
        <w:rPr>
          <w:rFonts w:ascii="Arial" w:hAnsi="Arial" w:cs="Arial"/>
        </w:rPr>
      </w:pPr>
    </w:p>
    <w:p w:rsidR="00A47780" w:rsidRPr="00ED2FC4" w:rsidRDefault="002736B3" w:rsidP="00A47780">
      <w:pPr>
        <w:jc w:val="left"/>
        <w:rPr>
          <w:rFonts w:ascii="Arial" w:hAnsi="Arial" w:cs="Arial"/>
          <w:b/>
        </w:rPr>
      </w:pPr>
      <w:r w:rsidRPr="00ED2FC4">
        <w:rPr>
          <w:rFonts w:ascii="Arial" w:hAnsi="Arial" w:cs="Arial"/>
          <w:b/>
        </w:rPr>
        <w:t xml:space="preserve">2. Görüntü Verisi </w:t>
      </w:r>
      <w:r>
        <w:rPr>
          <w:rFonts w:ascii="Arial" w:hAnsi="Arial" w:cs="Arial"/>
          <w:b/>
        </w:rPr>
        <w:t>v</w:t>
      </w:r>
      <w:r w:rsidRPr="00ED2FC4">
        <w:rPr>
          <w:rFonts w:ascii="Arial" w:hAnsi="Arial" w:cs="Arial"/>
          <w:b/>
        </w:rPr>
        <w:t>e Metot</w:t>
      </w:r>
    </w:p>
    <w:p w:rsidR="003C6042" w:rsidRPr="00ED2FC4" w:rsidRDefault="003C6042" w:rsidP="003C6042">
      <w:pPr>
        <w:jc w:val="both"/>
        <w:rPr>
          <w:rFonts w:ascii="Arial" w:hAnsi="Arial" w:cs="Arial"/>
          <w:b/>
        </w:rPr>
      </w:pPr>
    </w:p>
    <w:p w:rsidR="00B25FFF" w:rsidRPr="00ED2FC4" w:rsidRDefault="00B25FFF" w:rsidP="00B25FFF">
      <w:pPr>
        <w:jc w:val="both"/>
        <w:rPr>
          <w:rFonts w:ascii="Times New Roman" w:hAnsi="Times New Roman" w:cs="Times New Roman"/>
          <w:sz w:val="20"/>
          <w:szCs w:val="20"/>
          <w:lang w:eastAsia="tr-TR"/>
        </w:rPr>
      </w:pPr>
      <w:r w:rsidRPr="00ED2FC4">
        <w:rPr>
          <w:rFonts w:ascii="Times New Roman" w:hAnsi="Times New Roman" w:cs="Times New Roman"/>
          <w:sz w:val="20"/>
          <w:szCs w:val="20"/>
          <w:lang w:eastAsia="tr-TR"/>
        </w:rPr>
        <w:t xml:space="preserve">Karasu kıyı şeridindeki erozyon 1996 yılında başlanan liman inşaatıyla birlikte tetiklendiyse veya zaten var olan erozyon daha da hızlandıysa, bu durumun ortaya koyulması ancak geçmişe dönük geniş bir arşive sahip uydu görüntüleme sistemleriyle mümkün olmaktadır. Çalışmanın hazırlık aşamasında, çeşitli uydu görüntüleme sistemlerine ilişkin geniş bir arşiv taraması yapılmış ve </w:t>
      </w:r>
      <w:r w:rsidR="00BB0AA5" w:rsidRPr="00ED2FC4">
        <w:rPr>
          <w:rFonts w:ascii="Times New Roman" w:hAnsi="Times New Roman" w:cs="Times New Roman"/>
          <w:sz w:val="20"/>
          <w:szCs w:val="20"/>
          <w:lang w:eastAsia="tr-TR"/>
        </w:rPr>
        <w:t>Landsat-5 ile Landsat-7 görüntü verilerinden oluşan,</w:t>
      </w:r>
      <w:r w:rsidRPr="00ED2FC4">
        <w:rPr>
          <w:rFonts w:ascii="Times New Roman" w:hAnsi="Times New Roman" w:cs="Times New Roman"/>
          <w:sz w:val="20"/>
          <w:szCs w:val="20"/>
          <w:lang w:eastAsia="tr-TR"/>
        </w:rPr>
        <w:t xml:space="preserve"> b</w:t>
      </w:r>
      <w:r w:rsidR="00BB0AA5" w:rsidRPr="00ED2FC4">
        <w:rPr>
          <w:rFonts w:ascii="Times New Roman" w:hAnsi="Times New Roman" w:cs="Times New Roman"/>
          <w:sz w:val="20"/>
          <w:szCs w:val="20"/>
          <w:lang w:eastAsia="tr-TR"/>
        </w:rPr>
        <w:t>ölgenin 1987, 2001, 2006 ve 2010</w:t>
      </w:r>
      <w:r w:rsidRPr="00ED2FC4">
        <w:rPr>
          <w:rFonts w:ascii="Times New Roman" w:hAnsi="Times New Roman" w:cs="Times New Roman"/>
          <w:sz w:val="20"/>
          <w:szCs w:val="20"/>
          <w:lang w:eastAsia="tr-TR"/>
        </w:rPr>
        <w:t xml:space="preserve"> yıllarına ait arşiv görüntülerinin </w:t>
      </w:r>
      <w:r w:rsidR="00BB0AA5" w:rsidRPr="00ED2FC4">
        <w:rPr>
          <w:rFonts w:ascii="Times New Roman" w:hAnsi="Times New Roman" w:cs="Times New Roman"/>
          <w:sz w:val="20"/>
          <w:szCs w:val="20"/>
          <w:lang w:eastAsia="tr-TR"/>
        </w:rPr>
        <w:t>mevcut olduğu belirlenmiştir (Şekil 2).</w:t>
      </w:r>
    </w:p>
    <w:p w:rsidR="00D43088" w:rsidRPr="00ED2FC4" w:rsidRDefault="00B704DA" w:rsidP="00917B35">
      <w:pPr>
        <w:ind w:firstLine="284"/>
        <w:jc w:val="both"/>
        <w:rPr>
          <w:rFonts w:ascii="Times New Roman" w:hAnsi="Times New Roman" w:cs="Times New Roman"/>
          <w:sz w:val="20"/>
          <w:szCs w:val="20"/>
          <w:lang w:eastAsia="tr-TR"/>
        </w:rPr>
      </w:pPr>
      <w:r w:rsidRPr="00ED2FC4">
        <w:rPr>
          <w:rFonts w:ascii="Times New Roman" w:hAnsi="Times New Roman" w:cs="Times New Roman"/>
          <w:sz w:val="20"/>
          <w:szCs w:val="20"/>
          <w:lang w:eastAsia="tr-TR"/>
        </w:rPr>
        <w:t xml:space="preserve">Her ne kadar Landsat verisinin 30m Yer Örnekleme Aralığı (YÖA) değeri genel anlamda kıyı değişimlerini belirlemeye uygun olmasa da, meydana gelen erozyonun boyutlarının büyüklüğü nedeniyle Karasu özelinde bu durumun bir sıkıntı yaratmayacağı değerlendirilmektedir </w:t>
      </w:r>
      <w:r w:rsidR="0005534B">
        <w:rPr>
          <w:rFonts w:ascii="Times New Roman" w:eastAsia="Times New Roman" w:hAnsi="Times New Roman" w:cs="Times New Roman"/>
          <w:sz w:val="20"/>
          <w:szCs w:val="20"/>
          <w:lang w:eastAsia="tr-TR"/>
        </w:rPr>
        <w:t>(Kutoğlu vd.</w:t>
      </w:r>
      <w:r w:rsidRPr="00ED2FC4">
        <w:rPr>
          <w:rFonts w:ascii="Times New Roman" w:eastAsia="Times New Roman" w:hAnsi="Times New Roman" w:cs="Times New Roman"/>
          <w:sz w:val="20"/>
          <w:szCs w:val="20"/>
          <w:lang w:eastAsia="tr-TR"/>
        </w:rPr>
        <w:t xml:space="preserve"> 2010). </w:t>
      </w:r>
      <w:r w:rsidR="00D955CC" w:rsidRPr="00ED2FC4">
        <w:rPr>
          <w:rFonts w:ascii="Times New Roman" w:hAnsi="Times New Roman" w:cs="Times New Roman"/>
          <w:sz w:val="20"/>
          <w:szCs w:val="20"/>
          <w:lang w:eastAsia="tr-TR"/>
        </w:rPr>
        <w:t>Tablo 1’de görüntülerin algılayıcı türü ve çözünürlük bilgileri verilmiştir.</w:t>
      </w:r>
      <w:r w:rsidR="009F1697" w:rsidRPr="00ED2FC4">
        <w:rPr>
          <w:rFonts w:ascii="Times New Roman" w:hAnsi="Times New Roman" w:cs="Times New Roman"/>
          <w:sz w:val="20"/>
          <w:szCs w:val="20"/>
          <w:lang w:eastAsia="tr-TR"/>
        </w:rPr>
        <w:t xml:space="preserve"> </w:t>
      </w:r>
      <w:r w:rsidRPr="00ED2FC4">
        <w:rPr>
          <w:rFonts w:ascii="Times New Roman" w:eastAsia="Times New Roman" w:hAnsi="Times New Roman" w:cs="Times New Roman"/>
          <w:sz w:val="20"/>
          <w:szCs w:val="20"/>
          <w:lang w:eastAsia="tr-TR"/>
        </w:rPr>
        <w:t xml:space="preserve">Diğer yandan, </w:t>
      </w:r>
      <w:r w:rsidR="00917B35" w:rsidRPr="00ED2FC4">
        <w:rPr>
          <w:rFonts w:ascii="Times New Roman" w:eastAsia="Times New Roman" w:hAnsi="Times New Roman" w:cs="Times New Roman"/>
          <w:sz w:val="20"/>
          <w:szCs w:val="20"/>
          <w:lang w:eastAsia="tr-TR"/>
        </w:rPr>
        <w:t xml:space="preserve">görüntülerden elde edilen sonuçların doğruluğunu doğrulamak için, </w:t>
      </w:r>
      <w:r w:rsidRPr="00ED2FC4">
        <w:rPr>
          <w:rFonts w:ascii="Times New Roman" w:eastAsia="Times New Roman" w:hAnsi="Times New Roman" w:cs="Times New Roman"/>
          <w:sz w:val="20"/>
          <w:szCs w:val="20"/>
          <w:lang w:eastAsia="tr-TR"/>
        </w:rPr>
        <w:t xml:space="preserve">Ocak 2010 yılında </w:t>
      </w:r>
      <w:r w:rsidR="004B28E0">
        <w:rPr>
          <w:rFonts w:ascii="Times New Roman" w:hAnsi="Times New Roman" w:cs="Times New Roman"/>
          <w:sz w:val="20"/>
        </w:rPr>
        <w:t>kıyı</w:t>
      </w:r>
      <w:r w:rsidR="004B28E0" w:rsidRPr="00ED2FC4">
        <w:rPr>
          <w:rFonts w:ascii="Times New Roman" w:hAnsi="Times New Roman" w:cs="Times New Roman"/>
          <w:sz w:val="20"/>
        </w:rPr>
        <w:t xml:space="preserve"> </w:t>
      </w:r>
      <w:r w:rsidRPr="00ED2FC4">
        <w:rPr>
          <w:rFonts w:ascii="Times New Roman" w:eastAsia="Times New Roman" w:hAnsi="Times New Roman" w:cs="Times New Roman"/>
          <w:sz w:val="20"/>
          <w:szCs w:val="20"/>
          <w:lang w:eastAsia="tr-TR"/>
        </w:rPr>
        <w:t xml:space="preserve">şeridinde gerçekleştirilen GNSS ölçmeleri </w:t>
      </w:r>
      <w:r w:rsidR="00917B35" w:rsidRPr="00ED2FC4">
        <w:rPr>
          <w:rFonts w:ascii="Times New Roman" w:eastAsia="Times New Roman" w:hAnsi="Times New Roman" w:cs="Times New Roman"/>
          <w:sz w:val="20"/>
          <w:szCs w:val="20"/>
          <w:lang w:eastAsia="tr-TR"/>
        </w:rPr>
        <w:t xml:space="preserve">de kullanılmıştır. Ayrıca, görüntülerin ekran üzerinden manuel vektörleştirme sonuçları da elde edilerek diğer sonuçlarla karşılaştırılmıştır </w:t>
      </w:r>
      <w:r w:rsidR="00917B35" w:rsidRPr="00ED2FC4">
        <w:rPr>
          <w:rFonts w:ascii="Times New Roman" w:hAnsi="Times New Roman" w:cs="Times New Roman"/>
          <w:sz w:val="20"/>
          <w:szCs w:val="20"/>
          <w:lang w:eastAsia="tr-TR"/>
        </w:rPr>
        <w:t xml:space="preserve">(Marangoz </w:t>
      </w:r>
      <w:r w:rsidR="00427821">
        <w:rPr>
          <w:rFonts w:ascii="Times New Roman" w:hAnsi="Times New Roman" w:cs="Times New Roman"/>
          <w:sz w:val="20"/>
          <w:szCs w:val="20"/>
          <w:lang w:eastAsia="tr-TR"/>
        </w:rPr>
        <w:t>vd</w:t>
      </w:r>
      <w:r w:rsidR="0005534B">
        <w:rPr>
          <w:rFonts w:ascii="Times New Roman" w:hAnsi="Times New Roman" w:cs="Times New Roman"/>
          <w:sz w:val="20"/>
          <w:szCs w:val="20"/>
          <w:lang w:eastAsia="tr-TR"/>
        </w:rPr>
        <w:t>.</w:t>
      </w:r>
      <w:r w:rsidR="00917B35" w:rsidRPr="00ED2FC4">
        <w:rPr>
          <w:rFonts w:ascii="Times New Roman" w:hAnsi="Times New Roman" w:cs="Times New Roman"/>
          <w:sz w:val="20"/>
          <w:szCs w:val="20"/>
          <w:lang w:eastAsia="tr-TR"/>
        </w:rPr>
        <w:t xml:space="preserve"> 2006). </w:t>
      </w:r>
    </w:p>
    <w:p w:rsidR="00B053C8" w:rsidRPr="00ED2FC4" w:rsidRDefault="00D43088" w:rsidP="00D43088">
      <w:pPr>
        <w:jc w:val="left"/>
        <w:rPr>
          <w:rFonts w:ascii="Times New Roman" w:hAnsi="Times New Roman" w:cs="Times New Roman"/>
          <w:szCs w:val="20"/>
          <w:lang w:eastAsia="tr-TR"/>
        </w:rPr>
      </w:pPr>
      <w:r w:rsidRPr="00ED2FC4">
        <w:rPr>
          <w:rFonts w:ascii="Times New Roman" w:hAnsi="Times New Roman" w:cs="Times New Roman"/>
          <w:szCs w:val="20"/>
          <w:lang w:eastAsia="tr-TR"/>
        </w:rPr>
        <w:t xml:space="preserve">  </w:t>
      </w:r>
    </w:p>
    <w:p w:rsidR="00CD5F29" w:rsidRPr="00ED2FC4" w:rsidRDefault="00CD5F29" w:rsidP="00CD5F29">
      <w:pPr>
        <w:rPr>
          <w:rFonts w:ascii="Arial" w:hAnsi="Arial" w:cs="Arial"/>
          <w:i/>
          <w:sz w:val="18"/>
          <w:szCs w:val="18"/>
        </w:rPr>
      </w:pPr>
      <w:r w:rsidRPr="00ED2FC4">
        <w:rPr>
          <w:rFonts w:ascii="Arial" w:hAnsi="Arial" w:cs="Arial"/>
          <w:i/>
          <w:sz w:val="18"/>
          <w:szCs w:val="18"/>
        </w:rPr>
        <w:t xml:space="preserve">Tablo 1: Kullanılan </w:t>
      </w:r>
      <w:r w:rsidR="001E1FC3" w:rsidRPr="00ED2FC4">
        <w:rPr>
          <w:rFonts w:ascii="Arial" w:hAnsi="Arial" w:cs="Arial"/>
          <w:i/>
          <w:sz w:val="18"/>
          <w:szCs w:val="18"/>
        </w:rPr>
        <w:t>Landsat</w:t>
      </w:r>
      <w:r w:rsidRPr="00ED2FC4">
        <w:rPr>
          <w:rFonts w:ascii="Arial" w:hAnsi="Arial" w:cs="Arial"/>
          <w:i/>
          <w:sz w:val="18"/>
          <w:szCs w:val="18"/>
        </w:rPr>
        <w:t xml:space="preserve"> uydu görüntüleri ve özellikleri</w:t>
      </w:r>
    </w:p>
    <w:p w:rsidR="00CD5F29" w:rsidRPr="00ED2FC4" w:rsidRDefault="00CD5F29" w:rsidP="00CD5F29">
      <w:pPr>
        <w:rPr>
          <w:rFonts w:ascii="Arial" w:hAnsi="Arial" w:cs="Arial"/>
          <w:i/>
          <w:sz w:val="18"/>
          <w:szCs w:val="1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50"/>
        <w:gridCol w:w="1028"/>
        <w:gridCol w:w="2533"/>
        <w:gridCol w:w="1944"/>
      </w:tblGrid>
      <w:tr w:rsidR="00CD5F29" w:rsidRPr="00ED2FC4" w:rsidTr="004667AA">
        <w:trPr>
          <w:trHeight w:val="284"/>
          <w:jc w:val="center"/>
        </w:trPr>
        <w:tc>
          <w:tcPr>
            <w:tcW w:w="1550" w:type="dxa"/>
            <w:vAlign w:val="center"/>
          </w:tcPr>
          <w:p w:rsidR="00CD5F29" w:rsidRPr="00ED2FC4" w:rsidRDefault="00CD5F29" w:rsidP="00CD5F29">
            <w:pPr>
              <w:rPr>
                <w:rFonts w:ascii="Times New Roman" w:hAnsi="Times New Roman" w:cs="Times New Roman"/>
                <w:b/>
                <w:noProof/>
                <w:sz w:val="20"/>
              </w:rPr>
            </w:pPr>
            <w:r w:rsidRPr="00ED2FC4">
              <w:rPr>
                <w:rFonts w:ascii="Times New Roman" w:hAnsi="Times New Roman" w:cs="Times New Roman"/>
                <w:b/>
                <w:noProof/>
                <w:sz w:val="20"/>
              </w:rPr>
              <w:t>Uydu/Tarih</w:t>
            </w:r>
          </w:p>
        </w:tc>
        <w:tc>
          <w:tcPr>
            <w:tcW w:w="1028" w:type="dxa"/>
            <w:vAlign w:val="center"/>
          </w:tcPr>
          <w:p w:rsidR="00CD5F29" w:rsidRPr="00ED2FC4" w:rsidRDefault="00CD5F29" w:rsidP="00CD5F29">
            <w:pPr>
              <w:rPr>
                <w:rFonts w:ascii="Times New Roman" w:hAnsi="Times New Roman" w:cs="Times New Roman"/>
                <w:b/>
                <w:noProof/>
                <w:sz w:val="20"/>
              </w:rPr>
            </w:pPr>
            <w:r w:rsidRPr="00ED2FC4">
              <w:rPr>
                <w:rFonts w:ascii="Times New Roman" w:hAnsi="Times New Roman" w:cs="Times New Roman"/>
                <w:b/>
                <w:noProof/>
                <w:sz w:val="20"/>
              </w:rPr>
              <w:t>Algılayıcı</w:t>
            </w:r>
          </w:p>
        </w:tc>
        <w:tc>
          <w:tcPr>
            <w:tcW w:w="2533" w:type="dxa"/>
            <w:vAlign w:val="center"/>
          </w:tcPr>
          <w:p w:rsidR="00CD5F29" w:rsidRPr="00ED2FC4" w:rsidRDefault="00CD5F29" w:rsidP="00CD5F29">
            <w:pPr>
              <w:rPr>
                <w:rFonts w:ascii="Times New Roman" w:hAnsi="Times New Roman" w:cs="Times New Roman"/>
                <w:b/>
                <w:noProof/>
                <w:sz w:val="20"/>
              </w:rPr>
            </w:pPr>
            <w:r w:rsidRPr="00ED2FC4">
              <w:rPr>
                <w:rFonts w:ascii="Times New Roman" w:hAnsi="Times New Roman" w:cs="Times New Roman"/>
                <w:b/>
                <w:noProof/>
                <w:sz w:val="20"/>
              </w:rPr>
              <w:t>Radyometrik Çözünürlük</w:t>
            </w:r>
          </w:p>
        </w:tc>
        <w:tc>
          <w:tcPr>
            <w:tcW w:w="1944" w:type="dxa"/>
            <w:vAlign w:val="center"/>
          </w:tcPr>
          <w:p w:rsidR="00CD5F29" w:rsidRPr="00ED2FC4" w:rsidRDefault="00CD5F29" w:rsidP="00CD5F29">
            <w:pPr>
              <w:rPr>
                <w:rFonts w:ascii="Times New Roman" w:hAnsi="Times New Roman" w:cs="Times New Roman"/>
                <w:b/>
                <w:noProof/>
                <w:sz w:val="20"/>
              </w:rPr>
            </w:pPr>
            <w:r w:rsidRPr="00ED2FC4">
              <w:rPr>
                <w:rFonts w:ascii="Times New Roman" w:hAnsi="Times New Roman" w:cs="Times New Roman"/>
                <w:b/>
                <w:noProof/>
                <w:sz w:val="20"/>
              </w:rPr>
              <w:t>Yersel Çözünürlük</w:t>
            </w:r>
          </w:p>
        </w:tc>
      </w:tr>
      <w:tr w:rsidR="00CD5F29" w:rsidRPr="00ED2FC4" w:rsidTr="004667AA">
        <w:trPr>
          <w:trHeight w:val="284"/>
          <w:jc w:val="center"/>
        </w:trPr>
        <w:tc>
          <w:tcPr>
            <w:tcW w:w="1550" w:type="dxa"/>
            <w:vAlign w:val="center"/>
          </w:tcPr>
          <w:p w:rsidR="00CD5F29" w:rsidRPr="00ED2FC4" w:rsidRDefault="004667AA" w:rsidP="00CD5F29">
            <w:pPr>
              <w:rPr>
                <w:rFonts w:ascii="Times New Roman" w:hAnsi="Times New Roman" w:cs="Times New Roman"/>
                <w:noProof/>
                <w:sz w:val="18"/>
              </w:rPr>
            </w:pPr>
            <w:r w:rsidRPr="00ED2FC4">
              <w:rPr>
                <w:rFonts w:ascii="Times New Roman" w:hAnsi="Times New Roman" w:cs="Times New Roman"/>
                <w:noProof/>
                <w:sz w:val="18"/>
              </w:rPr>
              <w:t>Landsat-</w:t>
            </w:r>
            <w:r w:rsidR="00CD5F29" w:rsidRPr="00ED2FC4">
              <w:rPr>
                <w:rFonts w:ascii="Times New Roman" w:hAnsi="Times New Roman" w:cs="Times New Roman"/>
                <w:noProof/>
                <w:sz w:val="18"/>
              </w:rPr>
              <w:t>5</w:t>
            </w:r>
            <w:r w:rsidRPr="00ED2FC4">
              <w:rPr>
                <w:rFonts w:ascii="Times New Roman" w:hAnsi="Times New Roman" w:cs="Times New Roman"/>
                <w:noProof/>
                <w:sz w:val="18"/>
              </w:rPr>
              <w:t>,</w:t>
            </w:r>
            <w:r w:rsidR="00CD5F29" w:rsidRPr="00ED2FC4">
              <w:rPr>
                <w:rFonts w:ascii="Times New Roman" w:hAnsi="Times New Roman" w:cs="Times New Roman"/>
                <w:noProof/>
                <w:sz w:val="18"/>
              </w:rPr>
              <w:t xml:space="preserve"> 1987</w:t>
            </w:r>
          </w:p>
        </w:tc>
        <w:tc>
          <w:tcPr>
            <w:tcW w:w="1028"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TM</w:t>
            </w:r>
          </w:p>
        </w:tc>
        <w:tc>
          <w:tcPr>
            <w:tcW w:w="2533"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8 bit</w:t>
            </w:r>
          </w:p>
        </w:tc>
        <w:tc>
          <w:tcPr>
            <w:tcW w:w="1944"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30 m</w:t>
            </w:r>
          </w:p>
        </w:tc>
      </w:tr>
      <w:tr w:rsidR="00CD5F29" w:rsidRPr="00ED2FC4" w:rsidTr="004667AA">
        <w:trPr>
          <w:trHeight w:val="284"/>
          <w:jc w:val="center"/>
        </w:trPr>
        <w:tc>
          <w:tcPr>
            <w:tcW w:w="1550" w:type="dxa"/>
            <w:vAlign w:val="center"/>
          </w:tcPr>
          <w:p w:rsidR="00CD5F29" w:rsidRPr="00ED2FC4" w:rsidRDefault="004667AA" w:rsidP="00CD5F29">
            <w:pPr>
              <w:rPr>
                <w:rFonts w:ascii="Times New Roman" w:hAnsi="Times New Roman" w:cs="Times New Roman"/>
                <w:noProof/>
                <w:sz w:val="18"/>
              </w:rPr>
            </w:pPr>
            <w:r w:rsidRPr="00ED2FC4">
              <w:rPr>
                <w:rFonts w:ascii="Times New Roman" w:hAnsi="Times New Roman" w:cs="Times New Roman"/>
                <w:noProof/>
                <w:sz w:val="18"/>
              </w:rPr>
              <w:t>Landsat-</w:t>
            </w:r>
            <w:r w:rsidR="00CD5F29" w:rsidRPr="00ED2FC4">
              <w:rPr>
                <w:rFonts w:ascii="Times New Roman" w:hAnsi="Times New Roman" w:cs="Times New Roman"/>
                <w:noProof/>
                <w:sz w:val="18"/>
              </w:rPr>
              <w:t>7</w:t>
            </w:r>
            <w:r w:rsidRPr="00ED2FC4">
              <w:rPr>
                <w:rFonts w:ascii="Times New Roman" w:hAnsi="Times New Roman" w:cs="Times New Roman"/>
                <w:noProof/>
                <w:sz w:val="18"/>
              </w:rPr>
              <w:t>,</w:t>
            </w:r>
            <w:r w:rsidR="00CD5F29" w:rsidRPr="00ED2FC4">
              <w:rPr>
                <w:rFonts w:ascii="Times New Roman" w:hAnsi="Times New Roman" w:cs="Times New Roman"/>
                <w:noProof/>
                <w:sz w:val="18"/>
              </w:rPr>
              <w:t xml:space="preserve"> 2001</w:t>
            </w:r>
          </w:p>
        </w:tc>
        <w:tc>
          <w:tcPr>
            <w:tcW w:w="1028" w:type="dxa"/>
            <w:vAlign w:val="center"/>
          </w:tcPr>
          <w:p w:rsidR="00CD5F29" w:rsidRPr="00ED2FC4" w:rsidRDefault="00792C16" w:rsidP="00CD5F29">
            <w:pPr>
              <w:rPr>
                <w:rFonts w:ascii="Times New Roman" w:hAnsi="Times New Roman" w:cs="Times New Roman"/>
                <w:noProof/>
                <w:sz w:val="18"/>
              </w:rPr>
            </w:pPr>
            <w:r w:rsidRPr="00ED2FC4">
              <w:rPr>
                <w:rFonts w:ascii="Times New Roman" w:hAnsi="Times New Roman" w:cs="Times New Roman"/>
                <w:noProof/>
                <w:sz w:val="18"/>
              </w:rPr>
              <w:t>ETM</w:t>
            </w:r>
          </w:p>
        </w:tc>
        <w:tc>
          <w:tcPr>
            <w:tcW w:w="2533"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8 bit</w:t>
            </w:r>
          </w:p>
        </w:tc>
        <w:tc>
          <w:tcPr>
            <w:tcW w:w="1944"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30 m</w:t>
            </w:r>
          </w:p>
        </w:tc>
      </w:tr>
      <w:tr w:rsidR="00CD5F29" w:rsidRPr="00ED2FC4" w:rsidTr="004667AA">
        <w:trPr>
          <w:trHeight w:val="284"/>
          <w:jc w:val="center"/>
        </w:trPr>
        <w:tc>
          <w:tcPr>
            <w:tcW w:w="1550"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Landsat</w:t>
            </w:r>
            <w:r w:rsidR="004667AA" w:rsidRPr="00ED2FC4">
              <w:rPr>
                <w:rFonts w:ascii="Times New Roman" w:hAnsi="Times New Roman" w:cs="Times New Roman"/>
                <w:noProof/>
                <w:sz w:val="18"/>
              </w:rPr>
              <w:t>-</w:t>
            </w:r>
            <w:r w:rsidRPr="00ED2FC4">
              <w:rPr>
                <w:rFonts w:ascii="Times New Roman" w:hAnsi="Times New Roman" w:cs="Times New Roman"/>
                <w:noProof/>
                <w:sz w:val="18"/>
              </w:rPr>
              <w:t>7</w:t>
            </w:r>
            <w:r w:rsidR="004667AA" w:rsidRPr="00ED2FC4">
              <w:rPr>
                <w:rFonts w:ascii="Times New Roman" w:hAnsi="Times New Roman" w:cs="Times New Roman"/>
                <w:noProof/>
                <w:sz w:val="18"/>
              </w:rPr>
              <w:t>,</w:t>
            </w:r>
            <w:r w:rsidRPr="00ED2FC4">
              <w:rPr>
                <w:rFonts w:ascii="Times New Roman" w:hAnsi="Times New Roman" w:cs="Times New Roman"/>
                <w:noProof/>
                <w:sz w:val="18"/>
              </w:rPr>
              <w:t xml:space="preserve"> 2006</w:t>
            </w:r>
          </w:p>
        </w:tc>
        <w:tc>
          <w:tcPr>
            <w:tcW w:w="1028"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ETM+</w:t>
            </w:r>
          </w:p>
        </w:tc>
        <w:tc>
          <w:tcPr>
            <w:tcW w:w="2533"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8 bit</w:t>
            </w:r>
          </w:p>
        </w:tc>
        <w:tc>
          <w:tcPr>
            <w:tcW w:w="1944"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30 m</w:t>
            </w:r>
          </w:p>
        </w:tc>
      </w:tr>
      <w:tr w:rsidR="00CD5F29" w:rsidRPr="00ED2FC4" w:rsidTr="004667AA">
        <w:trPr>
          <w:trHeight w:val="284"/>
          <w:jc w:val="center"/>
        </w:trPr>
        <w:tc>
          <w:tcPr>
            <w:tcW w:w="1550" w:type="dxa"/>
            <w:vAlign w:val="center"/>
          </w:tcPr>
          <w:p w:rsidR="00CD5F29" w:rsidRPr="00ED2FC4" w:rsidRDefault="00792C16" w:rsidP="00CD5F29">
            <w:pPr>
              <w:rPr>
                <w:rFonts w:ascii="Times New Roman" w:hAnsi="Times New Roman" w:cs="Times New Roman"/>
                <w:noProof/>
                <w:sz w:val="18"/>
              </w:rPr>
            </w:pPr>
            <w:r w:rsidRPr="00ED2FC4">
              <w:rPr>
                <w:rFonts w:ascii="Times New Roman" w:hAnsi="Times New Roman" w:cs="Times New Roman"/>
                <w:noProof/>
                <w:sz w:val="18"/>
              </w:rPr>
              <w:t>Landsat</w:t>
            </w:r>
            <w:r w:rsidR="004667AA" w:rsidRPr="00ED2FC4">
              <w:rPr>
                <w:rFonts w:ascii="Times New Roman" w:hAnsi="Times New Roman" w:cs="Times New Roman"/>
                <w:noProof/>
                <w:sz w:val="18"/>
              </w:rPr>
              <w:t>-</w:t>
            </w:r>
            <w:r w:rsidRPr="00ED2FC4">
              <w:rPr>
                <w:rFonts w:ascii="Times New Roman" w:hAnsi="Times New Roman" w:cs="Times New Roman"/>
                <w:noProof/>
                <w:sz w:val="18"/>
              </w:rPr>
              <w:t>5</w:t>
            </w:r>
            <w:r w:rsidR="004667AA" w:rsidRPr="00ED2FC4">
              <w:rPr>
                <w:rFonts w:ascii="Times New Roman" w:hAnsi="Times New Roman" w:cs="Times New Roman"/>
                <w:noProof/>
                <w:sz w:val="18"/>
              </w:rPr>
              <w:t>,</w:t>
            </w:r>
            <w:r w:rsidR="00CD5F29" w:rsidRPr="00ED2FC4">
              <w:rPr>
                <w:rFonts w:ascii="Times New Roman" w:hAnsi="Times New Roman" w:cs="Times New Roman"/>
                <w:noProof/>
                <w:sz w:val="18"/>
              </w:rPr>
              <w:t xml:space="preserve"> 2010</w:t>
            </w:r>
          </w:p>
        </w:tc>
        <w:tc>
          <w:tcPr>
            <w:tcW w:w="1028"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TM</w:t>
            </w:r>
          </w:p>
        </w:tc>
        <w:tc>
          <w:tcPr>
            <w:tcW w:w="2533"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8 bit</w:t>
            </w:r>
          </w:p>
        </w:tc>
        <w:tc>
          <w:tcPr>
            <w:tcW w:w="1944" w:type="dxa"/>
            <w:vAlign w:val="center"/>
          </w:tcPr>
          <w:p w:rsidR="00CD5F29" w:rsidRPr="00ED2FC4" w:rsidRDefault="00CD5F29" w:rsidP="00CD5F29">
            <w:pPr>
              <w:rPr>
                <w:rFonts w:ascii="Times New Roman" w:hAnsi="Times New Roman" w:cs="Times New Roman"/>
                <w:noProof/>
                <w:sz w:val="18"/>
              </w:rPr>
            </w:pPr>
            <w:r w:rsidRPr="00ED2FC4">
              <w:rPr>
                <w:rFonts w:ascii="Times New Roman" w:hAnsi="Times New Roman" w:cs="Times New Roman"/>
                <w:noProof/>
                <w:sz w:val="18"/>
              </w:rPr>
              <w:t>30 m</w:t>
            </w:r>
          </w:p>
        </w:tc>
      </w:tr>
    </w:tbl>
    <w:p w:rsidR="00917B35" w:rsidRPr="00ED2FC4" w:rsidRDefault="00917B35" w:rsidP="00D43088">
      <w:pPr>
        <w:jc w:val="left"/>
        <w:rPr>
          <w:rFonts w:ascii="Arial" w:hAnsi="Arial" w:cs="Arial"/>
          <w:b/>
          <w:sz w:val="24"/>
        </w:rPr>
      </w:pPr>
    </w:p>
    <w:tbl>
      <w:tblPr>
        <w:tblW w:w="4731" w:type="dxa"/>
        <w:jc w:val="center"/>
        <w:tblBorders>
          <w:top w:val="single" w:sz="12" w:space="0" w:color="auto"/>
          <w:left w:val="single" w:sz="12" w:space="0" w:color="auto"/>
          <w:bottom w:val="single" w:sz="12" w:space="0" w:color="auto"/>
          <w:right w:val="single" w:sz="12" w:space="0" w:color="auto"/>
          <w:insideV w:val="single" w:sz="12" w:space="0" w:color="auto"/>
        </w:tblBorders>
        <w:tblLook w:val="01E0" w:firstRow="1" w:lastRow="1" w:firstColumn="1" w:lastColumn="1" w:noHBand="0" w:noVBand="0"/>
      </w:tblPr>
      <w:tblGrid>
        <w:gridCol w:w="5885"/>
      </w:tblGrid>
      <w:tr w:rsidR="00D43088" w:rsidRPr="00ED2FC4" w:rsidTr="00427D94">
        <w:trPr>
          <w:jc w:val="center"/>
        </w:trPr>
        <w:tc>
          <w:tcPr>
            <w:tcW w:w="4731" w:type="dxa"/>
            <w:shd w:val="clear" w:color="auto" w:fill="auto"/>
          </w:tcPr>
          <w:p w:rsidR="00D43088" w:rsidRPr="00ED2FC4" w:rsidRDefault="00D43088" w:rsidP="00427D94">
            <w:pPr>
              <w:rPr>
                <w:rFonts w:ascii="Times New Roman" w:hAnsi="Times New Roman" w:cs="Times New Roman"/>
                <w:sz w:val="20"/>
                <w:szCs w:val="18"/>
              </w:rPr>
            </w:pPr>
            <w:r w:rsidRPr="00ED2FC4">
              <w:rPr>
                <w:rFonts w:ascii="Times New Roman" w:hAnsi="Times New Roman" w:cs="Times New Roman"/>
                <w:noProof/>
                <w:sz w:val="20"/>
                <w:szCs w:val="18"/>
                <w:lang w:eastAsia="tr-TR"/>
              </w:rPr>
              <w:lastRenderedPageBreak/>
              <w:drawing>
                <wp:inline distT="0" distB="0" distL="0" distR="0">
                  <wp:extent cx="3600000" cy="1121185"/>
                  <wp:effectExtent l="0" t="0" r="0" b="0"/>
                  <wp:docPr id="3" name="Resim 3" descr="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8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00000" cy="1121185"/>
                          </a:xfrm>
                          <a:prstGeom prst="rect">
                            <a:avLst/>
                          </a:prstGeom>
                          <a:noFill/>
                          <a:ln>
                            <a:noFill/>
                          </a:ln>
                        </pic:spPr>
                      </pic:pic>
                    </a:graphicData>
                  </a:graphic>
                </wp:inline>
              </w:drawing>
            </w:r>
          </w:p>
          <w:p w:rsidR="00D43088" w:rsidRPr="00ED2FC4" w:rsidRDefault="00D43088" w:rsidP="00427D94">
            <w:pPr>
              <w:rPr>
                <w:rFonts w:ascii="Times New Roman" w:hAnsi="Times New Roman" w:cs="Times New Roman"/>
                <w:sz w:val="20"/>
                <w:szCs w:val="18"/>
              </w:rPr>
            </w:pPr>
            <w:r w:rsidRPr="00ED2FC4">
              <w:rPr>
                <w:rFonts w:ascii="Times New Roman" w:hAnsi="Times New Roman" w:cs="Times New Roman"/>
                <w:sz w:val="20"/>
                <w:szCs w:val="18"/>
              </w:rPr>
              <w:t xml:space="preserve">1987 </w:t>
            </w:r>
          </w:p>
          <w:p w:rsidR="00D43088" w:rsidRPr="00ED2FC4" w:rsidRDefault="00D43088" w:rsidP="00427D94">
            <w:pPr>
              <w:rPr>
                <w:rFonts w:ascii="Times New Roman" w:hAnsi="Times New Roman" w:cs="Times New Roman"/>
                <w:sz w:val="20"/>
                <w:szCs w:val="10"/>
              </w:rPr>
            </w:pPr>
          </w:p>
        </w:tc>
      </w:tr>
      <w:tr w:rsidR="00D43088" w:rsidRPr="00ED2FC4" w:rsidTr="00427D94">
        <w:trPr>
          <w:jc w:val="center"/>
        </w:trPr>
        <w:tc>
          <w:tcPr>
            <w:tcW w:w="4731" w:type="dxa"/>
            <w:shd w:val="clear" w:color="auto" w:fill="auto"/>
          </w:tcPr>
          <w:p w:rsidR="00D43088" w:rsidRPr="00ED2FC4" w:rsidRDefault="00D43088" w:rsidP="00427D94">
            <w:pPr>
              <w:rPr>
                <w:rFonts w:ascii="Times New Roman" w:hAnsi="Times New Roman" w:cs="Times New Roman"/>
                <w:sz w:val="20"/>
                <w:szCs w:val="18"/>
              </w:rPr>
            </w:pPr>
            <w:r w:rsidRPr="00ED2FC4">
              <w:rPr>
                <w:rFonts w:ascii="Times New Roman" w:hAnsi="Times New Roman" w:cs="Times New Roman"/>
                <w:noProof/>
                <w:sz w:val="20"/>
                <w:szCs w:val="18"/>
                <w:lang w:eastAsia="tr-TR"/>
              </w:rPr>
              <w:drawing>
                <wp:inline distT="0" distB="0" distL="0" distR="0">
                  <wp:extent cx="3600000" cy="1121181"/>
                  <wp:effectExtent l="0" t="0" r="0" b="0"/>
                  <wp:docPr id="4" name="Resim 4" descr="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0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0000" cy="1121181"/>
                          </a:xfrm>
                          <a:prstGeom prst="rect">
                            <a:avLst/>
                          </a:prstGeom>
                          <a:noFill/>
                          <a:ln>
                            <a:noFill/>
                          </a:ln>
                        </pic:spPr>
                      </pic:pic>
                    </a:graphicData>
                  </a:graphic>
                </wp:inline>
              </w:drawing>
            </w:r>
          </w:p>
          <w:p w:rsidR="00D43088" w:rsidRPr="00ED2FC4" w:rsidRDefault="00D43088" w:rsidP="00427D94">
            <w:pPr>
              <w:rPr>
                <w:rFonts w:ascii="Times New Roman" w:hAnsi="Times New Roman" w:cs="Times New Roman"/>
                <w:sz w:val="20"/>
                <w:szCs w:val="18"/>
              </w:rPr>
            </w:pPr>
            <w:r w:rsidRPr="00ED2FC4">
              <w:rPr>
                <w:rFonts w:ascii="Times New Roman" w:hAnsi="Times New Roman" w:cs="Times New Roman"/>
                <w:sz w:val="20"/>
                <w:szCs w:val="18"/>
              </w:rPr>
              <w:t>2001</w:t>
            </w:r>
          </w:p>
          <w:p w:rsidR="00D43088" w:rsidRPr="00ED2FC4" w:rsidRDefault="00D43088" w:rsidP="00427D94">
            <w:pPr>
              <w:rPr>
                <w:rFonts w:ascii="Times New Roman" w:hAnsi="Times New Roman" w:cs="Times New Roman"/>
                <w:sz w:val="20"/>
                <w:szCs w:val="10"/>
              </w:rPr>
            </w:pPr>
          </w:p>
          <w:p w:rsidR="00D43088" w:rsidRPr="00ED2FC4" w:rsidRDefault="00D43088" w:rsidP="00427D94">
            <w:pPr>
              <w:rPr>
                <w:rFonts w:ascii="Times New Roman" w:hAnsi="Times New Roman" w:cs="Times New Roman"/>
                <w:sz w:val="20"/>
                <w:szCs w:val="18"/>
              </w:rPr>
            </w:pPr>
            <w:r w:rsidRPr="00ED2FC4">
              <w:rPr>
                <w:rFonts w:ascii="Times New Roman" w:hAnsi="Times New Roman" w:cs="Times New Roman"/>
                <w:noProof/>
                <w:sz w:val="20"/>
                <w:szCs w:val="18"/>
                <w:lang w:eastAsia="tr-TR"/>
              </w:rPr>
              <w:drawing>
                <wp:inline distT="0" distB="0" distL="0" distR="0">
                  <wp:extent cx="3600000" cy="1121181"/>
                  <wp:effectExtent l="0" t="0" r="0" b="0"/>
                  <wp:docPr id="5" name="Resim 5" descr="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0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0000" cy="1121181"/>
                          </a:xfrm>
                          <a:prstGeom prst="rect">
                            <a:avLst/>
                          </a:prstGeom>
                          <a:noFill/>
                          <a:ln>
                            <a:noFill/>
                          </a:ln>
                        </pic:spPr>
                      </pic:pic>
                    </a:graphicData>
                  </a:graphic>
                </wp:inline>
              </w:drawing>
            </w:r>
          </w:p>
          <w:p w:rsidR="00D43088" w:rsidRPr="00ED2FC4" w:rsidRDefault="00D43088" w:rsidP="00427D94">
            <w:pPr>
              <w:rPr>
                <w:rFonts w:ascii="Times New Roman" w:hAnsi="Times New Roman" w:cs="Times New Roman"/>
                <w:sz w:val="20"/>
                <w:szCs w:val="18"/>
              </w:rPr>
            </w:pPr>
            <w:r w:rsidRPr="00ED2FC4">
              <w:rPr>
                <w:rFonts w:ascii="Times New Roman" w:hAnsi="Times New Roman" w:cs="Times New Roman"/>
                <w:sz w:val="20"/>
                <w:szCs w:val="18"/>
              </w:rPr>
              <w:t>2006</w:t>
            </w:r>
          </w:p>
          <w:p w:rsidR="00D43088" w:rsidRPr="00ED2FC4" w:rsidRDefault="00D43088" w:rsidP="00427D94">
            <w:pPr>
              <w:rPr>
                <w:rFonts w:ascii="Times New Roman" w:hAnsi="Times New Roman" w:cs="Times New Roman"/>
                <w:sz w:val="20"/>
                <w:szCs w:val="10"/>
              </w:rPr>
            </w:pPr>
          </w:p>
        </w:tc>
      </w:tr>
      <w:tr w:rsidR="00D43088" w:rsidRPr="00ED2FC4" w:rsidTr="00427D94">
        <w:trPr>
          <w:jc w:val="center"/>
        </w:trPr>
        <w:tc>
          <w:tcPr>
            <w:tcW w:w="4731" w:type="dxa"/>
            <w:shd w:val="clear" w:color="auto" w:fill="auto"/>
          </w:tcPr>
          <w:p w:rsidR="00D43088" w:rsidRPr="00ED2FC4" w:rsidRDefault="00D43088" w:rsidP="00427D94">
            <w:pPr>
              <w:rPr>
                <w:rFonts w:ascii="Times New Roman" w:hAnsi="Times New Roman" w:cs="Times New Roman"/>
                <w:sz w:val="20"/>
                <w:szCs w:val="18"/>
              </w:rPr>
            </w:pPr>
            <w:r w:rsidRPr="00ED2FC4">
              <w:rPr>
                <w:rFonts w:ascii="Times New Roman" w:hAnsi="Times New Roman" w:cs="Times New Roman"/>
                <w:noProof/>
                <w:sz w:val="20"/>
                <w:szCs w:val="18"/>
                <w:lang w:eastAsia="tr-TR"/>
              </w:rPr>
              <w:drawing>
                <wp:inline distT="0" distB="0" distL="0" distR="0">
                  <wp:extent cx="3600000" cy="1121181"/>
                  <wp:effectExtent l="0" t="0" r="0" b="0"/>
                  <wp:docPr id="6" name="Resim 6" descr="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0000" cy="1121181"/>
                          </a:xfrm>
                          <a:prstGeom prst="rect">
                            <a:avLst/>
                          </a:prstGeom>
                          <a:noFill/>
                          <a:ln>
                            <a:noFill/>
                          </a:ln>
                        </pic:spPr>
                      </pic:pic>
                    </a:graphicData>
                  </a:graphic>
                </wp:inline>
              </w:drawing>
            </w:r>
          </w:p>
          <w:p w:rsidR="00D43088" w:rsidRPr="00ED2FC4" w:rsidRDefault="00D43088" w:rsidP="00427D94">
            <w:pPr>
              <w:rPr>
                <w:rFonts w:ascii="Times New Roman" w:hAnsi="Times New Roman" w:cs="Times New Roman"/>
                <w:sz w:val="20"/>
                <w:szCs w:val="18"/>
              </w:rPr>
            </w:pPr>
            <w:r w:rsidRPr="00ED2FC4">
              <w:rPr>
                <w:rFonts w:ascii="Times New Roman" w:hAnsi="Times New Roman" w:cs="Times New Roman"/>
                <w:sz w:val="20"/>
                <w:szCs w:val="18"/>
              </w:rPr>
              <w:t>2010</w:t>
            </w:r>
          </w:p>
        </w:tc>
      </w:tr>
    </w:tbl>
    <w:p w:rsidR="003F7E8F" w:rsidRPr="00ED2FC4" w:rsidRDefault="003F7E8F" w:rsidP="003F7E8F">
      <w:pPr>
        <w:rPr>
          <w:rFonts w:ascii="Arial" w:hAnsi="Arial" w:cs="Arial"/>
          <w:i/>
          <w:sz w:val="18"/>
          <w:szCs w:val="18"/>
        </w:rPr>
      </w:pPr>
    </w:p>
    <w:p w:rsidR="003F7E8F" w:rsidRPr="00ED2FC4" w:rsidRDefault="003F7E8F" w:rsidP="003F7E8F">
      <w:pPr>
        <w:rPr>
          <w:rFonts w:ascii="Arial" w:hAnsi="Arial" w:cs="Arial"/>
          <w:i/>
          <w:sz w:val="18"/>
          <w:szCs w:val="18"/>
        </w:rPr>
      </w:pPr>
      <w:r w:rsidRPr="00ED2FC4">
        <w:rPr>
          <w:rFonts w:ascii="Arial" w:hAnsi="Arial" w:cs="Arial"/>
          <w:i/>
          <w:sz w:val="18"/>
          <w:szCs w:val="18"/>
        </w:rPr>
        <w:t xml:space="preserve">Şekil </w:t>
      </w:r>
      <w:r w:rsidR="00E24D44" w:rsidRPr="00ED2FC4">
        <w:rPr>
          <w:rFonts w:ascii="Arial" w:hAnsi="Arial" w:cs="Arial"/>
          <w:i/>
          <w:sz w:val="18"/>
          <w:szCs w:val="18"/>
        </w:rPr>
        <w:t>2</w:t>
      </w:r>
      <w:r w:rsidRPr="00ED2FC4">
        <w:rPr>
          <w:rFonts w:ascii="Arial" w:hAnsi="Arial" w:cs="Arial"/>
          <w:i/>
          <w:sz w:val="18"/>
          <w:szCs w:val="18"/>
        </w:rPr>
        <w:t xml:space="preserve">: </w:t>
      </w:r>
      <w:r w:rsidR="006C55AA" w:rsidRPr="00ED2FC4">
        <w:rPr>
          <w:rFonts w:ascii="Arial" w:hAnsi="Arial" w:cs="Arial"/>
          <w:i/>
          <w:sz w:val="18"/>
          <w:szCs w:val="18"/>
        </w:rPr>
        <w:t xml:space="preserve">Test alanına ait farklı </w:t>
      </w:r>
      <w:r w:rsidR="001E1FC3" w:rsidRPr="00ED2FC4">
        <w:rPr>
          <w:rFonts w:ascii="Arial" w:hAnsi="Arial" w:cs="Arial"/>
          <w:i/>
          <w:sz w:val="18"/>
          <w:szCs w:val="18"/>
        </w:rPr>
        <w:t>tarihlerdeki</w:t>
      </w:r>
      <w:r w:rsidR="006C55AA" w:rsidRPr="00ED2FC4">
        <w:rPr>
          <w:rFonts w:ascii="Arial" w:hAnsi="Arial" w:cs="Arial"/>
          <w:i/>
          <w:sz w:val="18"/>
          <w:szCs w:val="18"/>
        </w:rPr>
        <w:t xml:space="preserve"> </w:t>
      </w:r>
      <w:r w:rsidR="001E1FC3" w:rsidRPr="00ED2FC4">
        <w:rPr>
          <w:rFonts w:ascii="Arial" w:hAnsi="Arial" w:cs="Arial"/>
          <w:i/>
          <w:sz w:val="18"/>
          <w:szCs w:val="18"/>
        </w:rPr>
        <w:t>Landsat</w:t>
      </w:r>
      <w:r w:rsidR="006C55AA" w:rsidRPr="00ED2FC4">
        <w:rPr>
          <w:rFonts w:ascii="Arial" w:hAnsi="Arial" w:cs="Arial"/>
          <w:i/>
          <w:sz w:val="18"/>
          <w:szCs w:val="18"/>
        </w:rPr>
        <w:t xml:space="preserve"> görüntüleri</w:t>
      </w:r>
    </w:p>
    <w:p w:rsidR="00075752" w:rsidRPr="00ED2FC4" w:rsidRDefault="00075752" w:rsidP="00947C69">
      <w:pPr>
        <w:jc w:val="left"/>
        <w:rPr>
          <w:rFonts w:ascii="Times New Roman" w:hAnsi="Times New Roman" w:cs="Times New Roman"/>
          <w:sz w:val="20"/>
        </w:rPr>
      </w:pPr>
    </w:p>
    <w:p w:rsidR="00792C16" w:rsidRPr="00ED2FC4" w:rsidRDefault="00792C16" w:rsidP="00075752">
      <w:pPr>
        <w:jc w:val="both"/>
        <w:rPr>
          <w:rFonts w:ascii="Times New Roman" w:hAnsi="Times New Roman" w:cs="Times New Roman"/>
          <w:sz w:val="20"/>
        </w:rPr>
      </w:pPr>
      <w:r w:rsidRPr="00ED2FC4">
        <w:rPr>
          <w:rFonts w:ascii="Times New Roman" w:hAnsi="Times New Roman" w:cs="Times New Roman"/>
          <w:sz w:val="20"/>
        </w:rPr>
        <w:t xml:space="preserve">Çalışmanın amacı, </w:t>
      </w:r>
      <w:r w:rsidR="004B28E0">
        <w:rPr>
          <w:rFonts w:ascii="Times New Roman" w:hAnsi="Times New Roman" w:cs="Times New Roman"/>
          <w:sz w:val="20"/>
        </w:rPr>
        <w:t>kıyı</w:t>
      </w:r>
      <w:r w:rsidR="004B28E0" w:rsidRPr="00ED2FC4">
        <w:rPr>
          <w:rFonts w:ascii="Times New Roman" w:hAnsi="Times New Roman" w:cs="Times New Roman"/>
          <w:sz w:val="20"/>
        </w:rPr>
        <w:t xml:space="preserve"> </w:t>
      </w:r>
      <w:r w:rsidR="00534393" w:rsidRPr="00ED2FC4">
        <w:rPr>
          <w:rFonts w:ascii="Times New Roman" w:hAnsi="Times New Roman" w:cs="Times New Roman"/>
          <w:sz w:val="20"/>
        </w:rPr>
        <w:t xml:space="preserve">şeridinin </w:t>
      </w:r>
      <w:r w:rsidRPr="00ED2FC4">
        <w:rPr>
          <w:rFonts w:ascii="Times New Roman" w:hAnsi="Times New Roman" w:cs="Times New Roman"/>
          <w:sz w:val="20"/>
        </w:rPr>
        <w:t>düşük çözünürlüklü görüntüler</w:t>
      </w:r>
      <w:r w:rsidR="00534393" w:rsidRPr="00ED2FC4">
        <w:rPr>
          <w:rFonts w:ascii="Times New Roman" w:hAnsi="Times New Roman" w:cs="Times New Roman"/>
          <w:sz w:val="20"/>
        </w:rPr>
        <w:t>in</w:t>
      </w:r>
      <w:r w:rsidRPr="00ED2FC4">
        <w:rPr>
          <w:rFonts w:ascii="Times New Roman" w:hAnsi="Times New Roman" w:cs="Times New Roman"/>
          <w:sz w:val="20"/>
        </w:rPr>
        <w:t xml:space="preserve">den nesne-tabanlı sınıflandırma </w:t>
      </w:r>
      <w:r w:rsidR="00534393" w:rsidRPr="00ED2FC4">
        <w:rPr>
          <w:rFonts w:ascii="Times New Roman" w:hAnsi="Times New Roman" w:cs="Times New Roman"/>
          <w:sz w:val="20"/>
        </w:rPr>
        <w:t>yaklaşımının performansını test etmek olduğu için, aynı YÖA değerine sahip Landsat görüntü verileri kullanılmıştır.</w:t>
      </w:r>
    </w:p>
    <w:p w:rsidR="00F74B85" w:rsidRPr="00ED2FC4" w:rsidRDefault="00F74B85" w:rsidP="00075752">
      <w:pPr>
        <w:ind w:firstLine="284"/>
        <w:jc w:val="both"/>
        <w:rPr>
          <w:rFonts w:ascii="Times New Roman" w:hAnsi="Times New Roman" w:cs="Times New Roman"/>
          <w:sz w:val="20"/>
        </w:rPr>
      </w:pPr>
      <w:r w:rsidRPr="00ED2FC4">
        <w:rPr>
          <w:rFonts w:ascii="Times New Roman" w:hAnsi="Times New Roman" w:cs="Times New Roman"/>
          <w:sz w:val="20"/>
        </w:rPr>
        <w:t>Görüntü sınıflandırma işlemleri öncesinde, görüntülerin geometrik düzeltme işlemleri tamamlanmış olup, Landsat görüntüleme sistemlerinin geometrik düzeltme işlemler</w:t>
      </w:r>
      <w:r w:rsidR="0005534B">
        <w:rPr>
          <w:rFonts w:ascii="Times New Roman" w:hAnsi="Times New Roman" w:cs="Times New Roman"/>
          <w:sz w:val="20"/>
        </w:rPr>
        <w:t>inin detaylı sonuçları Oruç vd.</w:t>
      </w:r>
      <w:r w:rsidRPr="00ED2FC4">
        <w:rPr>
          <w:rFonts w:ascii="Times New Roman" w:hAnsi="Times New Roman" w:cs="Times New Roman"/>
          <w:sz w:val="20"/>
        </w:rPr>
        <w:t xml:space="preserve"> </w:t>
      </w:r>
      <w:r w:rsidR="0005534B">
        <w:rPr>
          <w:rFonts w:ascii="Times New Roman" w:hAnsi="Times New Roman" w:cs="Times New Roman"/>
          <w:sz w:val="20"/>
        </w:rPr>
        <w:t>(</w:t>
      </w:r>
      <w:r w:rsidRPr="00ED2FC4">
        <w:rPr>
          <w:rFonts w:ascii="Times New Roman" w:hAnsi="Times New Roman" w:cs="Times New Roman"/>
          <w:sz w:val="20"/>
        </w:rPr>
        <w:t>2004</w:t>
      </w:r>
      <w:r w:rsidR="0005534B">
        <w:rPr>
          <w:rFonts w:ascii="Times New Roman" w:hAnsi="Times New Roman" w:cs="Times New Roman"/>
          <w:sz w:val="20"/>
        </w:rPr>
        <w:t>)</w:t>
      </w:r>
      <w:r w:rsidRPr="00ED2FC4">
        <w:rPr>
          <w:rFonts w:ascii="Times New Roman" w:hAnsi="Times New Roman" w:cs="Times New Roman"/>
          <w:sz w:val="20"/>
        </w:rPr>
        <w:t>’de verilmiştir. Çalışmada gerçekleştirilen tüm işlem adıml</w:t>
      </w:r>
      <w:r w:rsidR="001E1FC3">
        <w:rPr>
          <w:rFonts w:ascii="Times New Roman" w:hAnsi="Times New Roman" w:cs="Times New Roman"/>
          <w:sz w:val="20"/>
        </w:rPr>
        <w:t>arında, görüntülerin termal bant</w:t>
      </w:r>
      <w:r w:rsidRPr="00ED2FC4">
        <w:rPr>
          <w:rFonts w:ascii="Times New Roman" w:hAnsi="Times New Roman" w:cs="Times New Roman"/>
          <w:sz w:val="20"/>
        </w:rPr>
        <w:t>ları hariç tüm spektral bandları kullanılmıştır.</w:t>
      </w:r>
    </w:p>
    <w:p w:rsidR="00711318" w:rsidRPr="00ED2FC4" w:rsidRDefault="00D64D57" w:rsidP="00711318">
      <w:pPr>
        <w:ind w:firstLine="284"/>
        <w:jc w:val="both"/>
        <w:rPr>
          <w:rFonts w:ascii="Times New Roman" w:hAnsi="Times New Roman" w:cs="Times New Roman"/>
          <w:sz w:val="20"/>
        </w:rPr>
      </w:pPr>
      <w:r w:rsidRPr="00ED2FC4">
        <w:rPr>
          <w:rFonts w:ascii="Times New Roman" w:hAnsi="Times New Roman" w:cs="Times New Roman"/>
          <w:sz w:val="20"/>
        </w:rPr>
        <w:t>Uzaktan algılama teknolojilerindeki gelişimler, birçok uygulamada uydu görüntüleri kullanılması için kesinlikle fırsat sağlamıştır. Dijital fotogrametri açısından düşünüldüğünde bu durum, farklı görüntü işleme tekniklerinin kullanılmasına neden olmuştur. Günümüz görüntü işleme ve dolayısıyla uzaktan algılama teknolojilerinde, klasik sınıflandırma yaklaşımlarından olan piksel-tabanlı yöntemlerin yanında nesne-tabanlı yöntemler de kullanılmaya başlanmıştır. Yüksek çözünürlüklü görüntülerden elde edilen zengin bilgi içeriği, piksel-tabanlı sınıflandırma yaklaşımlarında tam olarak yansıtılamamaktadır. Bunun nedeni, bu sınıflandırma yaklaşımlarının temelinin tekil piksel</w:t>
      </w:r>
      <w:r w:rsidR="00183743">
        <w:rPr>
          <w:rFonts w:ascii="Times New Roman" w:hAnsi="Times New Roman" w:cs="Times New Roman"/>
          <w:sz w:val="20"/>
        </w:rPr>
        <w:t>lerin gri değerlerine dayanması</w:t>
      </w:r>
      <w:r w:rsidRPr="00ED2FC4">
        <w:rPr>
          <w:rFonts w:ascii="Times New Roman" w:hAnsi="Times New Roman" w:cs="Times New Roman"/>
          <w:sz w:val="20"/>
        </w:rPr>
        <w:t xml:space="preserve"> ve böylelikle sınıflandırma için sadece spektral bilgi kullanılmış olmasıdır. Örneğin, yüksek çözünürlüklü Ikonos ve QuickBird uydu görüntüleri, bu tür sınıflandırma uygulamalarında tutarsız sınıflandırma sonuçları vermekte ve araştırılan nesnenin çıkarımında beklentileri karşılayamamaktadır. Bahsedilen piksel-tabanlı klasik yöntemlerin yapısından dolayı bu durum, yeni bir yaklaşım olan nesne-tabanlı sınıflandırma yöntemlerinin kullanımını gerek</w:t>
      </w:r>
      <w:r w:rsidR="00183743">
        <w:rPr>
          <w:rFonts w:ascii="Times New Roman" w:hAnsi="Times New Roman" w:cs="Times New Roman"/>
          <w:sz w:val="20"/>
        </w:rPr>
        <w:t>tirmektedir.</w:t>
      </w:r>
      <w:r w:rsidRPr="00ED2FC4">
        <w:rPr>
          <w:rFonts w:ascii="Times New Roman" w:hAnsi="Times New Roman" w:cs="Times New Roman"/>
          <w:sz w:val="20"/>
        </w:rPr>
        <w:t xml:space="preserve"> Bunun yanında, düşük çözünürlüklü görüntüler de bu yaklaşımla değerlendirilmelidir. Böylelikle nesne-tabanlı görüntü analizi, özellikle görüntü sınıflandırma işlemler</w:t>
      </w:r>
      <w:r w:rsidR="00183743">
        <w:rPr>
          <w:rFonts w:ascii="Times New Roman" w:hAnsi="Times New Roman" w:cs="Times New Roman"/>
          <w:sz w:val="20"/>
        </w:rPr>
        <w:t>i için çok önemli hale geldiği görülmektedir</w:t>
      </w:r>
      <w:r w:rsidR="0005534B">
        <w:rPr>
          <w:rFonts w:ascii="Times New Roman" w:hAnsi="Times New Roman" w:cs="Times New Roman"/>
          <w:sz w:val="20"/>
        </w:rPr>
        <w:t xml:space="preserve"> (Marangoz vd.</w:t>
      </w:r>
      <w:r w:rsidR="007C3E15" w:rsidRPr="00ED2FC4">
        <w:rPr>
          <w:rFonts w:ascii="Times New Roman" w:hAnsi="Times New Roman" w:cs="Times New Roman"/>
          <w:sz w:val="20"/>
        </w:rPr>
        <w:t xml:space="preserve"> 2012).</w:t>
      </w:r>
      <w:r w:rsidR="00711318" w:rsidRPr="00ED2FC4">
        <w:rPr>
          <w:rFonts w:ascii="Times New Roman" w:hAnsi="Times New Roman" w:cs="Times New Roman"/>
          <w:sz w:val="20"/>
        </w:rPr>
        <w:t xml:space="preserve"> Ayrıca nesne-tabanlı görüntü analizi, yüksek çözünürlüklü görüntüler kullanıldığında, çok daha uygun ve tatmin edici sınıflandırma so</w:t>
      </w:r>
      <w:r w:rsidR="0005534B">
        <w:rPr>
          <w:rFonts w:ascii="Times New Roman" w:hAnsi="Times New Roman" w:cs="Times New Roman"/>
          <w:sz w:val="20"/>
        </w:rPr>
        <w:t>nuçları sağlamaktadır (Marangoz</w:t>
      </w:r>
      <w:r w:rsidR="00711318" w:rsidRPr="00ED2FC4">
        <w:rPr>
          <w:rFonts w:ascii="Times New Roman" w:hAnsi="Times New Roman" w:cs="Times New Roman"/>
          <w:sz w:val="20"/>
        </w:rPr>
        <w:t xml:space="preserve"> 2009). Bu yüzden, düşük çözünürlüklü görüntülerin işleneceği bu çalışmada, sınıflandırma yaklaşımının performansı ve sonuçlarının doğruluğu ilgi çekici olacaktır. </w:t>
      </w:r>
    </w:p>
    <w:p w:rsidR="00DC2994" w:rsidRPr="00ED2FC4" w:rsidRDefault="00DC2994" w:rsidP="00711318">
      <w:pPr>
        <w:ind w:firstLine="284"/>
        <w:jc w:val="both"/>
        <w:rPr>
          <w:rFonts w:ascii="Times New Roman" w:eastAsia="Times New Roman" w:hAnsi="Times New Roman" w:cs="Times New Roman"/>
          <w:sz w:val="20"/>
          <w:szCs w:val="20"/>
          <w:lang w:eastAsia="tr-TR"/>
        </w:rPr>
      </w:pPr>
      <w:r w:rsidRPr="00ED2FC4">
        <w:rPr>
          <w:rFonts w:ascii="Times New Roman" w:eastAsia="Times New Roman" w:hAnsi="Times New Roman" w:cs="Times New Roman"/>
          <w:sz w:val="20"/>
          <w:szCs w:val="20"/>
          <w:lang w:eastAsia="tr-TR"/>
        </w:rPr>
        <w:lastRenderedPageBreak/>
        <w:t>Çalışmada, görüntü segmentasyonu ve nesne-tabanlı sınıflandırma aşamaları eCognition v4.</w:t>
      </w:r>
      <w:proofErr w:type="gramStart"/>
      <w:r w:rsidRPr="00ED2FC4">
        <w:rPr>
          <w:rFonts w:ascii="Times New Roman" w:eastAsia="Times New Roman" w:hAnsi="Times New Roman" w:cs="Times New Roman"/>
          <w:sz w:val="20"/>
          <w:szCs w:val="20"/>
          <w:lang w:eastAsia="tr-TR"/>
        </w:rPr>
        <w:t>0.6</w:t>
      </w:r>
      <w:proofErr w:type="gramEnd"/>
      <w:r w:rsidRPr="00ED2FC4">
        <w:rPr>
          <w:rFonts w:ascii="Times New Roman" w:eastAsia="Times New Roman" w:hAnsi="Times New Roman" w:cs="Times New Roman"/>
          <w:sz w:val="20"/>
          <w:szCs w:val="20"/>
          <w:lang w:eastAsia="tr-TR"/>
        </w:rPr>
        <w:t xml:space="preserve"> yazılımı kullanılarak yürütülmüştür. eCognition yazılımı, görüntü bilgisinin nesne tabanlı işlenmesi üzerine kuruludur. Bununla birlikte, segmentasyon ve sınıflandırma için yaklaşımı destekleyici, olanaklarını arttırıcı ve işlem </w:t>
      </w:r>
      <w:proofErr w:type="gramStart"/>
      <w:r w:rsidRPr="00ED2FC4">
        <w:rPr>
          <w:rFonts w:ascii="Times New Roman" w:eastAsia="Times New Roman" w:hAnsi="Times New Roman" w:cs="Times New Roman"/>
          <w:sz w:val="20"/>
          <w:szCs w:val="20"/>
          <w:lang w:eastAsia="tr-TR"/>
        </w:rPr>
        <w:t>optimizasyonunu</w:t>
      </w:r>
      <w:proofErr w:type="gramEnd"/>
      <w:r w:rsidRPr="00ED2FC4">
        <w:rPr>
          <w:rFonts w:ascii="Times New Roman" w:eastAsia="Times New Roman" w:hAnsi="Times New Roman" w:cs="Times New Roman"/>
          <w:sz w:val="20"/>
          <w:szCs w:val="20"/>
          <w:lang w:eastAsia="tr-TR"/>
        </w:rPr>
        <w:t xml:space="preserve"> sağlayan özgün yöntemler seçilebilmektedir. </w:t>
      </w:r>
      <w:r w:rsidR="00183743">
        <w:rPr>
          <w:rFonts w:ascii="Times New Roman" w:eastAsia="Times New Roman" w:hAnsi="Times New Roman" w:cs="Times New Roman"/>
          <w:sz w:val="20"/>
          <w:szCs w:val="20"/>
          <w:lang w:eastAsia="tr-TR"/>
        </w:rPr>
        <w:t>Bu yöntemler; veri giriş-</w:t>
      </w:r>
      <w:r w:rsidRPr="00ED2FC4">
        <w:rPr>
          <w:rFonts w:ascii="Times New Roman" w:eastAsia="Times New Roman" w:hAnsi="Times New Roman" w:cs="Times New Roman"/>
          <w:sz w:val="20"/>
          <w:szCs w:val="20"/>
          <w:lang w:eastAsia="tr-TR"/>
        </w:rPr>
        <w:t>çıkışı, vektörleştirme, çalışma, bilgi arayüzleri, doğruluk analizi ve istatistiğiyle bütünü tamamlar.</w:t>
      </w:r>
    </w:p>
    <w:p w:rsidR="00DC2994" w:rsidRPr="00ED2FC4" w:rsidRDefault="00DC2994" w:rsidP="00DC2994">
      <w:pPr>
        <w:ind w:firstLine="284"/>
        <w:jc w:val="both"/>
        <w:rPr>
          <w:rFonts w:ascii="Times New Roman" w:eastAsia="Times New Roman" w:hAnsi="Times New Roman" w:cs="Times New Roman"/>
          <w:sz w:val="20"/>
          <w:szCs w:val="20"/>
          <w:lang w:eastAsia="tr-TR"/>
        </w:rPr>
      </w:pPr>
      <w:r w:rsidRPr="00ED2FC4">
        <w:rPr>
          <w:rFonts w:ascii="Times New Roman" w:eastAsia="Times New Roman" w:hAnsi="Times New Roman" w:cs="Times New Roman"/>
          <w:sz w:val="20"/>
          <w:szCs w:val="20"/>
          <w:lang w:eastAsia="tr-TR"/>
        </w:rPr>
        <w:t xml:space="preserve">İlk segmentasyon, uygulamanın en önemli adımını oluşturmaktadır. İlk segmentasyon için orijinal görüntü bilgisinin, istenilen herhangi bir çözünürlükte ve ileriki sınıflandırma işlemlerine uyacak nesne blokları şeklinde çıkarılması gerekir. eCognition bu tip özellikleri karşılayamayan ve nitelik bakımından iyi segmentlerin oluşturulabilmesi için gerekli olan görüntü nesne primitifleri gibi yaklaşımları tam olarak desteklemeyen tüm bilinen segmentasyon yöntemlerini dışarıda bırakmaktadır. Bu yüzden eCognition altında çoklu segmentasyon adı verilen bir yöntem kullanılmaktadır. İstenilen ölçekte, görüntü nesne primitiflerini üretme olasılığına bağlı olarak eCognition, birden fazla nesne düzeyi üretmeye ve bu düzeylerin hiyerarşik bir yapıda ilişkilendirilmesine izin verir. Görüntü nesnelerinin bu hiyerarşik yapısı içine </w:t>
      </w:r>
      <w:proofErr w:type="gramStart"/>
      <w:r w:rsidRPr="00ED2FC4">
        <w:rPr>
          <w:rFonts w:ascii="Times New Roman" w:eastAsia="Times New Roman" w:hAnsi="Times New Roman" w:cs="Times New Roman"/>
          <w:sz w:val="20"/>
          <w:szCs w:val="20"/>
          <w:lang w:eastAsia="tr-TR"/>
        </w:rPr>
        <w:t>entegre</w:t>
      </w:r>
      <w:proofErr w:type="gramEnd"/>
      <w:r w:rsidRPr="00ED2FC4">
        <w:rPr>
          <w:rFonts w:ascii="Times New Roman" w:eastAsia="Times New Roman" w:hAnsi="Times New Roman" w:cs="Times New Roman"/>
          <w:sz w:val="20"/>
          <w:szCs w:val="20"/>
          <w:lang w:eastAsia="tr-TR"/>
        </w:rPr>
        <w:t xml:space="preserve"> edilmiş olarak, her nesne onun bitişik nesnesini, alt ve üst nesnelerini tanır. Nesneleri düşeyde ilişkilendirerek, ölçeğe ve gelişmiş doku özelliklerine ulaşmak mümkündür. Nesne hiyerarşisi, farklı ölçeklerde, eş zamanlı görüntü bilgisi sunmaya izin verir.</w:t>
      </w:r>
    </w:p>
    <w:p w:rsidR="00DC2994" w:rsidRPr="00ED2FC4" w:rsidRDefault="00DC2994" w:rsidP="00DC2994">
      <w:pPr>
        <w:ind w:firstLine="284"/>
        <w:jc w:val="both"/>
        <w:rPr>
          <w:rFonts w:ascii="Times New Roman" w:eastAsia="Times New Roman" w:hAnsi="Times New Roman" w:cs="Times New Roman"/>
          <w:sz w:val="20"/>
          <w:szCs w:val="20"/>
          <w:lang w:eastAsia="tr-TR"/>
        </w:rPr>
      </w:pPr>
      <w:r w:rsidRPr="00ED2FC4">
        <w:rPr>
          <w:rFonts w:ascii="Times New Roman" w:eastAsia="Times New Roman" w:hAnsi="Times New Roman" w:cs="Times New Roman"/>
          <w:sz w:val="20"/>
          <w:szCs w:val="20"/>
          <w:lang w:eastAsia="tr-TR"/>
        </w:rPr>
        <w:t>Yazılım altında özel vektörleştirme algoritmaları uygulanabilmekte ve görüntü nesnelerine vektör bilgisi eklenebilme</w:t>
      </w:r>
      <w:r w:rsidR="007F4B6A" w:rsidRPr="00ED2FC4">
        <w:rPr>
          <w:rFonts w:ascii="Times New Roman" w:eastAsia="Times New Roman" w:hAnsi="Times New Roman" w:cs="Times New Roman"/>
          <w:sz w:val="20"/>
          <w:szCs w:val="20"/>
          <w:lang w:eastAsia="tr-TR"/>
        </w:rPr>
        <w:t>k</w:t>
      </w:r>
      <w:r w:rsidRPr="00ED2FC4">
        <w:rPr>
          <w:rFonts w:ascii="Times New Roman" w:eastAsia="Times New Roman" w:hAnsi="Times New Roman" w:cs="Times New Roman"/>
          <w:sz w:val="20"/>
          <w:szCs w:val="20"/>
          <w:lang w:eastAsia="tr-TR"/>
        </w:rPr>
        <w:t>tedir.  Böylelikle, eCognition altındaki görüntü nesneleri eş zamanlı raster ve vektör sunumu haline gelir. Oluşan poligonlar, şekil özelliklerini hesaplamak için dış hat gösteriminde veya sonuçların vektör formatta dışarı verilmesinde kullanılabilir.</w:t>
      </w:r>
    </w:p>
    <w:p w:rsidR="00DC2994" w:rsidRPr="00ED2FC4" w:rsidRDefault="00DC2994" w:rsidP="00711318">
      <w:pPr>
        <w:ind w:firstLine="284"/>
        <w:jc w:val="both"/>
        <w:rPr>
          <w:rFonts w:ascii="Times New Roman" w:eastAsia="Times New Roman" w:hAnsi="Times New Roman" w:cs="Times New Roman"/>
          <w:sz w:val="20"/>
          <w:szCs w:val="20"/>
          <w:lang w:eastAsia="tr-TR"/>
        </w:rPr>
      </w:pPr>
      <w:r w:rsidRPr="00ED2FC4">
        <w:rPr>
          <w:rFonts w:ascii="Times New Roman" w:eastAsia="Times New Roman" w:hAnsi="Times New Roman" w:cs="Times New Roman"/>
          <w:sz w:val="20"/>
          <w:szCs w:val="20"/>
          <w:lang w:eastAsia="tr-TR"/>
        </w:rPr>
        <w:t>Bütün sınıflandırma süreci, bulanık mantık üzerine kuruludur. Bulanık mantık, karışık kural setlerine rağmen sezgisel ve şeffaf düzenlemeye ve işlemeye izin verir. Sınıflandırma bilgi tabanının iskeleti sınıf hiyerarşisidir ki, bu sınıflandırma planındaki tüm sınıfları içerir. Her sınıf, bulanık kurallarla tanımlanabilir. Bu tek boyutlu fonksiyonlar üzerine veya çok boyutlu özellik uzayında bile çalışabilen, bir en yakın komşuluk sınıflandırıcısı üzerine de kurulu olabilir. İkisi de kontrollü sınıflandırma metotlarıdır. İlki doğrudan düzenlenebilir ve görüntü iç</w:t>
      </w:r>
      <w:r w:rsidR="001E1FC3">
        <w:rPr>
          <w:rFonts w:ascii="Times New Roman" w:eastAsia="Times New Roman" w:hAnsi="Times New Roman" w:cs="Times New Roman"/>
          <w:sz w:val="20"/>
          <w:szCs w:val="20"/>
          <w:lang w:eastAsia="tr-TR"/>
        </w:rPr>
        <w:t>eriği hakkındaki bilgileri formü</w:t>
      </w:r>
      <w:r w:rsidR="001E1FC3" w:rsidRPr="00ED2FC4">
        <w:rPr>
          <w:rFonts w:ascii="Times New Roman" w:eastAsia="Times New Roman" w:hAnsi="Times New Roman" w:cs="Times New Roman"/>
          <w:sz w:val="20"/>
          <w:szCs w:val="20"/>
          <w:lang w:eastAsia="tr-TR"/>
        </w:rPr>
        <w:t>lize</w:t>
      </w:r>
      <w:r w:rsidRPr="00ED2FC4">
        <w:rPr>
          <w:rFonts w:ascii="Times New Roman" w:eastAsia="Times New Roman" w:hAnsi="Times New Roman" w:cs="Times New Roman"/>
          <w:sz w:val="20"/>
          <w:szCs w:val="20"/>
          <w:lang w:eastAsia="tr-TR"/>
        </w:rPr>
        <w:t xml:space="preserve"> etmesine olanak tanır; ikincisi, istenilen sınıf özelliklerine belirlemek için uygun örneklerin seçimine ihtiyaç duyar. Örnekler manuel olarak seçilebilir veya çalışılan alanların maskelemesine göre seçilebilir. Farklı sınıflandırıcılar, bulanık mantık kullanılarak bir sınıf tanımlaması altında birleştirilebilir. Bu örneğin “ve” ve “veya” gibi işleçlerle sağlanır. Sınıflandırma sonuçları, semantik kontekst kullanarak farklılaştırılabilir ve geliştirilebilir. Örneğin nesneler fiziksel ve topolojik özelliklerine göre sınıflandırıldıkları gibi, sınıflandırma semantik özellikler kullanılarak hatalarından arındırılabilir (çoğunlukla komşuluk ilişkilerini tanımlayarak veya alt nesnelerin bir araya getirilmesiyle yapılır).</w:t>
      </w:r>
    </w:p>
    <w:p w:rsidR="00DC2994" w:rsidRPr="00ED2FC4" w:rsidRDefault="00DC2994" w:rsidP="00DC2994">
      <w:pPr>
        <w:ind w:firstLine="284"/>
        <w:jc w:val="both"/>
        <w:rPr>
          <w:rFonts w:ascii="Times New Roman" w:eastAsia="Times New Roman" w:hAnsi="Times New Roman" w:cs="Times New Roman"/>
          <w:sz w:val="20"/>
          <w:szCs w:val="20"/>
          <w:lang w:eastAsia="tr-TR"/>
        </w:rPr>
      </w:pPr>
      <w:r w:rsidRPr="00ED2FC4">
        <w:rPr>
          <w:rFonts w:ascii="Times New Roman" w:eastAsia="Times New Roman" w:hAnsi="Times New Roman" w:cs="Times New Roman"/>
          <w:sz w:val="20"/>
          <w:szCs w:val="20"/>
          <w:lang w:eastAsia="tr-TR"/>
        </w:rPr>
        <w:t>Sınıf hiyerarşisi, sınıfların semantik gruplamasını destekler. Bu farklı özelliklerdeki sınıfların, semantik anlamca üst bir genel sınıfa atanmasında kullanılabilir. Bu bağlamda, üst sınıf, kendi açık sınıf tanımlamalarına ihtiyaç duymaz. Kentsel yeşil alan ve kentsel geçirimsiz, örneğin kentsel sınıfı altında gruplandırılabilir. Bu durumun kendine özgü bir avantajı, üst sınıfla olan kontekst ilişkileri tarif etmektedir: kentsel sınıfı içinde olmak hem kentsel geçirimsizi hem de kentsel yeşili gösterir. Bunlara ek olarak, sınıf hiyerarşisi, kalıtsal olarak sınıf tanımlamalarının, alt sınıflara geçmesini sağlar. Örneğin yeşil alan gibi bir sınıf, sınıf tanımlamalarını, kentsel yeşil veya kırsal yeşil gibi alt sınıflara kalıtsal olarak geçirerek değiştirilebilir. Bu bilgi tabanının şeklini oluşturur yani, bir sınıfın tanımlamasının detay seviyesi arttıkça, hiyerarşi kolları derinleşir.</w:t>
      </w:r>
    </w:p>
    <w:p w:rsidR="00711318" w:rsidRPr="00ED2FC4" w:rsidRDefault="00DC2994" w:rsidP="00711318">
      <w:pPr>
        <w:ind w:firstLine="284"/>
        <w:jc w:val="both"/>
        <w:rPr>
          <w:rFonts w:ascii="Times New Roman" w:eastAsia="Times New Roman" w:hAnsi="Times New Roman" w:cs="Times New Roman"/>
          <w:sz w:val="20"/>
          <w:szCs w:val="20"/>
          <w:lang w:eastAsia="tr-TR"/>
        </w:rPr>
      </w:pPr>
      <w:r w:rsidRPr="00ED2FC4">
        <w:rPr>
          <w:rFonts w:ascii="Times New Roman" w:eastAsia="Times New Roman" w:hAnsi="Times New Roman" w:cs="Times New Roman"/>
          <w:sz w:val="20"/>
          <w:szCs w:val="20"/>
          <w:lang w:eastAsia="tr-TR"/>
        </w:rPr>
        <w:t xml:space="preserve">Bu </w:t>
      </w:r>
      <w:proofErr w:type="gramStart"/>
      <w:r w:rsidRPr="00ED2FC4">
        <w:rPr>
          <w:rFonts w:ascii="Times New Roman" w:eastAsia="Times New Roman" w:hAnsi="Times New Roman" w:cs="Times New Roman"/>
          <w:sz w:val="20"/>
          <w:szCs w:val="20"/>
          <w:lang w:eastAsia="tr-TR"/>
        </w:rPr>
        <w:t>imkanlarla</w:t>
      </w:r>
      <w:proofErr w:type="gramEnd"/>
      <w:r w:rsidRPr="00ED2FC4">
        <w:rPr>
          <w:rFonts w:ascii="Times New Roman" w:eastAsia="Times New Roman" w:hAnsi="Times New Roman" w:cs="Times New Roman"/>
          <w:sz w:val="20"/>
          <w:szCs w:val="20"/>
          <w:lang w:eastAsia="tr-TR"/>
        </w:rPr>
        <w:t>, sınıf hiyerarşisi şaşırtıcı semantik zenginlikte, iyi kurulmuş bir bilgi tabanının, etkin bir şekilde oluşturulmasını sağlar. Bulanık mantıkla birlikte bu nesne tabanlı görüntü analizi yaklaşımına çok fazla güç katar. Burada dikkat edilmesi gereken en önemli husus; sınıf hiyerarşisinin farklı bir şey olduğu ve görüntü nesnesi hiyerarşisinden bağımsızlığıdır. Sonunda, nesnelerin şekilleri, sınıflandırmayla ve bilgi tabanlı segmentasyonla geliştirilebilir. Genellikle bu</w:t>
      </w:r>
      <w:r w:rsidR="00183743">
        <w:rPr>
          <w:rFonts w:ascii="Times New Roman" w:eastAsia="Times New Roman" w:hAnsi="Times New Roman" w:cs="Times New Roman"/>
          <w:sz w:val="20"/>
          <w:szCs w:val="20"/>
          <w:lang w:eastAsia="tr-TR"/>
        </w:rPr>
        <w:t xml:space="preserve"> durum;</w:t>
      </w:r>
      <w:r w:rsidRPr="00ED2FC4">
        <w:rPr>
          <w:rFonts w:ascii="Times New Roman" w:eastAsia="Times New Roman" w:hAnsi="Times New Roman" w:cs="Times New Roman"/>
          <w:sz w:val="20"/>
          <w:szCs w:val="20"/>
          <w:lang w:eastAsia="tr-TR"/>
        </w:rPr>
        <w:t xml:space="preserve"> yeni özellikli ve semantik ilişkili, sırasıyla, yeni üretilen özelliklerine göre sınıflandırılan yen</w:t>
      </w:r>
      <w:r w:rsidR="0005534B">
        <w:rPr>
          <w:rFonts w:ascii="Times New Roman" w:eastAsia="Times New Roman" w:hAnsi="Times New Roman" w:cs="Times New Roman"/>
          <w:sz w:val="20"/>
          <w:szCs w:val="20"/>
          <w:lang w:eastAsia="tr-TR"/>
        </w:rPr>
        <w:t>i nesnelere yol açar (</w:t>
      </w:r>
      <w:proofErr w:type="spellStart"/>
      <w:r w:rsidR="0005534B">
        <w:rPr>
          <w:rFonts w:ascii="Times New Roman" w:eastAsia="Times New Roman" w:hAnsi="Times New Roman" w:cs="Times New Roman"/>
          <w:sz w:val="20"/>
          <w:szCs w:val="20"/>
          <w:lang w:eastAsia="tr-TR"/>
        </w:rPr>
        <w:t>Baatz</w:t>
      </w:r>
      <w:proofErr w:type="spellEnd"/>
      <w:r w:rsidR="0005534B">
        <w:rPr>
          <w:rFonts w:ascii="Times New Roman" w:eastAsia="Times New Roman" w:hAnsi="Times New Roman" w:cs="Times New Roman"/>
          <w:sz w:val="20"/>
          <w:szCs w:val="20"/>
          <w:lang w:eastAsia="tr-TR"/>
        </w:rPr>
        <w:t xml:space="preserve"> vd.</w:t>
      </w:r>
      <w:r w:rsidRPr="00ED2FC4">
        <w:rPr>
          <w:rFonts w:ascii="Times New Roman" w:eastAsia="Times New Roman" w:hAnsi="Times New Roman" w:cs="Times New Roman"/>
          <w:sz w:val="20"/>
          <w:szCs w:val="20"/>
          <w:lang w:eastAsia="tr-TR"/>
        </w:rPr>
        <w:t xml:space="preserve"> 2005).</w:t>
      </w:r>
      <w:r w:rsidR="00711318" w:rsidRPr="00ED2FC4">
        <w:rPr>
          <w:rFonts w:ascii="Times New Roman" w:eastAsia="Times New Roman" w:hAnsi="Times New Roman" w:cs="Times New Roman"/>
          <w:sz w:val="20"/>
          <w:szCs w:val="20"/>
          <w:lang w:eastAsia="tr-TR"/>
        </w:rPr>
        <w:t xml:space="preserve"> </w:t>
      </w:r>
    </w:p>
    <w:p w:rsidR="00711318" w:rsidRPr="00ED2FC4" w:rsidRDefault="00711318" w:rsidP="00711318">
      <w:pPr>
        <w:ind w:firstLine="284"/>
        <w:jc w:val="both"/>
        <w:rPr>
          <w:rFonts w:ascii="Times New Roman" w:eastAsia="Times New Roman" w:hAnsi="Times New Roman" w:cs="Times New Roman"/>
          <w:sz w:val="20"/>
          <w:szCs w:val="20"/>
          <w:lang w:eastAsia="tr-TR"/>
        </w:rPr>
      </w:pPr>
      <w:r w:rsidRPr="00ED2FC4">
        <w:rPr>
          <w:rFonts w:ascii="Times New Roman" w:eastAsia="Times New Roman" w:hAnsi="Times New Roman" w:cs="Times New Roman"/>
          <w:sz w:val="20"/>
          <w:szCs w:val="20"/>
          <w:lang w:eastAsia="tr-TR"/>
        </w:rPr>
        <w:t xml:space="preserve">Nesne-tabanlı sınıflandırma işlemlerinden sonra, görüntülerin ekran üzerinden manuel olarak vektörleştirme işlemi </w:t>
      </w:r>
      <w:r w:rsidR="00355F04" w:rsidRPr="00ED2FC4">
        <w:rPr>
          <w:rFonts w:ascii="Times New Roman" w:eastAsia="Times New Roman" w:hAnsi="Times New Roman" w:cs="Times New Roman"/>
          <w:sz w:val="20"/>
          <w:szCs w:val="20"/>
          <w:lang w:eastAsia="tr-TR"/>
        </w:rPr>
        <w:t>yapılmıştır</w:t>
      </w:r>
      <w:r w:rsidRPr="00ED2FC4">
        <w:rPr>
          <w:rFonts w:ascii="Times New Roman" w:eastAsia="Times New Roman" w:hAnsi="Times New Roman" w:cs="Times New Roman"/>
          <w:sz w:val="20"/>
          <w:szCs w:val="20"/>
          <w:lang w:eastAsia="tr-TR"/>
        </w:rPr>
        <w:t xml:space="preserve">. Bunun için bir CAD ortamında, görüntüdeki </w:t>
      </w:r>
      <w:r w:rsidR="00426DFD" w:rsidRPr="00ED2FC4">
        <w:rPr>
          <w:rFonts w:ascii="Times New Roman" w:eastAsia="Times New Roman" w:hAnsi="Times New Roman" w:cs="Times New Roman"/>
          <w:sz w:val="20"/>
          <w:szCs w:val="20"/>
          <w:lang w:eastAsia="tr-TR"/>
        </w:rPr>
        <w:t xml:space="preserve">ilgili </w:t>
      </w:r>
      <w:r w:rsidRPr="00ED2FC4">
        <w:rPr>
          <w:rFonts w:ascii="Times New Roman" w:eastAsia="Times New Roman" w:hAnsi="Times New Roman" w:cs="Times New Roman"/>
          <w:sz w:val="20"/>
          <w:szCs w:val="20"/>
          <w:lang w:eastAsia="tr-TR"/>
        </w:rPr>
        <w:t>detayların sınırlarından vektör çizgilerin elle çizilmesiyle vektörel çizim sonuçları elde edilmiştir.</w:t>
      </w:r>
      <w:r w:rsidR="00426DFD" w:rsidRPr="00ED2FC4">
        <w:rPr>
          <w:rFonts w:ascii="Times New Roman" w:eastAsia="Times New Roman" w:hAnsi="Times New Roman" w:cs="Times New Roman"/>
          <w:sz w:val="20"/>
          <w:szCs w:val="20"/>
          <w:lang w:eastAsia="tr-TR"/>
        </w:rPr>
        <w:t xml:space="preserve"> </w:t>
      </w:r>
    </w:p>
    <w:p w:rsidR="00711318" w:rsidRPr="00ED2FC4" w:rsidRDefault="00711318" w:rsidP="00711318">
      <w:pPr>
        <w:ind w:firstLine="284"/>
        <w:jc w:val="both"/>
        <w:rPr>
          <w:rFonts w:ascii="Arial" w:hAnsi="Arial" w:cs="Arial"/>
        </w:rPr>
      </w:pPr>
    </w:p>
    <w:p w:rsidR="00075752" w:rsidRPr="00ED2FC4" w:rsidRDefault="002736B3" w:rsidP="00075752">
      <w:pPr>
        <w:jc w:val="left"/>
        <w:rPr>
          <w:rFonts w:ascii="Arial" w:hAnsi="Arial" w:cs="Arial"/>
          <w:b/>
        </w:rPr>
      </w:pPr>
      <w:r>
        <w:rPr>
          <w:rFonts w:ascii="Arial" w:hAnsi="Arial" w:cs="Arial"/>
          <w:b/>
        </w:rPr>
        <w:t>3. Nesne-Tabanlı Sınıflandırma v</w:t>
      </w:r>
      <w:r w:rsidRPr="00ED2FC4">
        <w:rPr>
          <w:rFonts w:ascii="Arial" w:hAnsi="Arial" w:cs="Arial"/>
          <w:b/>
        </w:rPr>
        <w:t>e Ekran Üzerinden Vektörleştirme Sonuçları</w:t>
      </w:r>
    </w:p>
    <w:p w:rsidR="00075752" w:rsidRPr="00ED2FC4" w:rsidRDefault="00075752" w:rsidP="00075752">
      <w:pPr>
        <w:jc w:val="left"/>
        <w:rPr>
          <w:rFonts w:ascii="Arial" w:hAnsi="Arial" w:cs="Arial"/>
          <w:b/>
        </w:rPr>
      </w:pPr>
    </w:p>
    <w:p w:rsidR="00DB7DEA" w:rsidRPr="00ED2FC4" w:rsidRDefault="000F70D8" w:rsidP="00763DE6">
      <w:pPr>
        <w:jc w:val="both"/>
        <w:rPr>
          <w:rFonts w:ascii="Times New Roman" w:hAnsi="Times New Roman" w:cs="Times New Roman"/>
          <w:sz w:val="20"/>
          <w:szCs w:val="20"/>
        </w:rPr>
      </w:pPr>
      <w:r w:rsidRPr="00ED2FC4">
        <w:rPr>
          <w:rFonts w:ascii="Times New Roman" w:hAnsi="Times New Roman" w:cs="Times New Roman"/>
          <w:sz w:val="20"/>
          <w:szCs w:val="20"/>
        </w:rPr>
        <w:t xml:space="preserve">Nesne-tabanlı sınıflandırma yaklaşımının segmentasyon aşamasında ilk olarak, test alanındaki deniz ve kara adında iki farklı sınıf oluşturulmuş, sonrasında da uygun segmentasyon seviyeleri kullanarak ve üyelik fonksiyonları tanımlamak suretiyle sınıflandırma işlemi yürütülmüştür. Sınıflandırma analizlerinin sonucunda, </w:t>
      </w:r>
      <w:r w:rsidR="005A5322" w:rsidRPr="00ED2FC4">
        <w:rPr>
          <w:rFonts w:ascii="Times New Roman" w:hAnsi="Times New Roman" w:cs="Times New Roman"/>
          <w:sz w:val="20"/>
          <w:szCs w:val="20"/>
        </w:rPr>
        <w:t>genel doğrulukta %80-</w:t>
      </w:r>
      <w:proofErr w:type="gramStart"/>
      <w:r w:rsidR="005A5322" w:rsidRPr="00ED2FC4">
        <w:rPr>
          <w:rFonts w:ascii="Times New Roman" w:hAnsi="Times New Roman" w:cs="Times New Roman"/>
          <w:sz w:val="20"/>
          <w:szCs w:val="20"/>
        </w:rPr>
        <w:t>83,</w:t>
      </w:r>
      <w:proofErr w:type="gramEnd"/>
      <w:r w:rsidR="005A5322" w:rsidRPr="00ED2FC4">
        <w:rPr>
          <w:rFonts w:ascii="Times New Roman" w:hAnsi="Times New Roman" w:cs="Times New Roman"/>
          <w:sz w:val="20"/>
          <w:szCs w:val="20"/>
        </w:rPr>
        <w:t xml:space="preserve"> ve </w:t>
      </w:r>
      <w:proofErr w:type="spellStart"/>
      <w:r w:rsidR="005A5322" w:rsidRPr="00ED2FC4">
        <w:rPr>
          <w:rFonts w:ascii="Times New Roman" w:hAnsi="Times New Roman" w:cs="Times New Roman"/>
          <w:sz w:val="20"/>
          <w:szCs w:val="20"/>
        </w:rPr>
        <w:t>Kappa</w:t>
      </w:r>
      <w:proofErr w:type="spellEnd"/>
      <w:r w:rsidR="005A5322" w:rsidRPr="00ED2FC4">
        <w:rPr>
          <w:rFonts w:ascii="Times New Roman" w:hAnsi="Times New Roman" w:cs="Times New Roman"/>
          <w:sz w:val="20"/>
          <w:szCs w:val="20"/>
        </w:rPr>
        <w:t xml:space="preserve"> istatistiğinde </w:t>
      </w:r>
      <w:r w:rsidR="001F57EE" w:rsidRPr="00ED2FC4">
        <w:rPr>
          <w:rFonts w:ascii="Times New Roman" w:hAnsi="Times New Roman" w:cs="Times New Roman"/>
          <w:sz w:val="20"/>
          <w:szCs w:val="20"/>
        </w:rPr>
        <w:t xml:space="preserve">de </w:t>
      </w:r>
      <w:r w:rsidR="005A5322" w:rsidRPr="00ED2FC4">
        <w:rPr>
          <w:rFonts w:ascii="Times New Roman" w:hAnsi="Times New Roman" w:cs="Times New Roman"/>
          <w:sz w:val="20"/>
          <w:szCs w:val="20"/>
        </w:rPr>
        <w:t xml:space="preserve">0.80-0.83 olmak üzere her bir görüntü için doğruluk istatistikleri elde edilmiştir. Bu aşamalardan sonra, elde edilen nesne-tabanlı sınıflandırma </w:t>
      </w:r>
      <w:proofErr w:type="gramStart"/>
      <w:r w:rsidR="005A5322" w:rsidRPr="00ED2FC4">
        <w:rPr>
          <w:rFonts w:ascii="Times New Roman" w:hAnsi="Times New Roman" w:cs="Times New Roman"/>
          <w:sz w:val="20"/>
          <w:szCs w:val="20"/>
        </w:rPr>
        <w:t>sonuçlarının .</w:t>
      </w:r>
      <w:proofErr w:type="spellStart"/>
      <w:r w:rsidR="005A5322" w:rsidRPr="00ED2FC4">
        <w:rPr>
          <w:rFonts w:ascii="Times New Roman" w:hAnsi="Times New Roman" w:cs="Times New Roman"/>
          <w:sz w:val="20"/>
          <w:szCs w:val="20"/>
        </w:rPr>
        <w:t>dxf</w:t>
      </w:r>
      <w:proofErr w:type="spellEnd"/>
      <w:proofErr w:type="gramEnd"/>
      <w:r w:rsidR="005A5322" w:rsidRPr="00ED2FC4">
        <w:rPr>
          <w:rFonts w:ascii="Times New Roman" w:hAnsi="Times New Roman" w:cs="Times New Roman"/>
          <w:sz w:val="20"/>
          <w:szCs w:val="20"/>
        </w:rPr>
        <w:t xml:space="preserve"> vektör formatına çevrilmesi işlemi eCognition yazılımının format çevirme özelliği yardımı ile gerçekleştirilmiştir</w:t>
      </w:r>
      <w:r w:rsidR="0005534B">
        <w:rPr>
          <w:rFonts w:ascii="Times New Roman" w:hAnsi="Times New Roman" w:cs="Times New Roman"/>
          <w:sz w:val="20"/>
          <w:szCs w:val="20"/>
        </w:rPr>
        <w:t xml:space="preserve"> (Marangoz vd.</w:t>
      </w:r>
      <w:r w:rsidR="00044798">
        <w:rPr>
          <w:rFonts w:ascii="Times New Roman" w:hAnsi="Times New Roman" w:cs="Times New Roman"/>
          <w:sz w:val="20"/>
          <w:szCs w:val="20"/>
        </w:rPr>
        <w:t xml:space="preserve"> 2012)</w:t>
      </w:r>
      <w:r w:rsidR="005A5322" w:rsidRPr="00ED2FC4">
        <w:rPr>
          <w:rFonts w:ascii="Times New Roman" w:hAnsi="Times New Roman" w:cs="Times New Roman"/>
          <w:sz w:val="20"/>
          <w:szCs w:val="20"/>
        </w:rPr>
        <w:t xml:space="preserve">. </w:t>
      </w:r>
    </w:p>
    <w:p w:rsidR="000F70D8" w:rsidRPr="00ED2FC4" w:rsidRDefault="00DB7DEA" w:rsidP="00DB7DEA">
      <w:pPr>
        <w:ind w:firstLine="284"/>
        <w:jc w:val="both"/>
        <w:rPr>
          <w:rFonts w:ascii="Times New Roman" w:hAnsi="Times New Roman" w:cs="Times New Roman"/>
          <w:sz w:val="20"/>
          <w:szCs w:val="20"/>
        </w:rPr>
      </w:pPr>
      <w:r w:rsidRPr="00ED2FC4">
        <w:rPr>
          <w:rFonts w:ascii="Times New Roman" w:hAnsi="Times New Roman" w:cs="Times New Roman"/>
          <w:sz w:val="20"/>
          <w:szCs w:val="20"/>
        </w:rPr>
        <w:t>Bunun yanında</w:t>
      </w:r>
      <w:r w:rsidR="005A5322" w:rsidRPr="00ED2FC4">
        <w:rPr>
          <w:rFonts w:ascii="Times New Roman" w:hAnsi="Times New Roman" w:cs="Times New Roman"/>
          <w:sz w:val="20"/>
          <w:szCs w:val="20"/>
        </w:rPr>
        <w:t xml:space="preserve"> </w:t>
      </w:r>
      <w:r w:rsidR="004B28E0">
        <w:rPr>
          <w:rFonts w:ascii="Times New Roman" w:hAnsi="Times New Roman" w:cs="Times New Roman"/>
          <w:sz w:val="20"/>
        </w:rPr>
        <w:t>kıyı</w:t>
      </w:r>
      <w:r w:rsidR="004B28E0" w:rsidRPr="00ED2FC4">
        <w:rPr>
          <w:rFonts w:ascii="Times New Roman" w:hAnsi="Times New Roman" w:cs="Times New Roman"/>
          <w:sz w:val="20"/>
        </w:rPr>
        <w:t xml:space="preserve"> </w:t>
      </w:r>
      <w:r w:rsidRPr="00ED2FC4">
        <w:rPr>
          <w:rFonts w:ascii="Times New Roman" w:hAnsi="Times New Roman" w:cs="Times New Roman"/>
          <w:sz w:val="20"/>
          <w:szCs w:val="20"/>
        </w:rPr>
        <w:t xml:space="preserve">şeridini oluşturan vektör sonuçları, bir CAD ortamında görüntüler açılarak ve ekran üzerinden manuel olarak vektörleştirilerek elde edilmiştir. </w:t>
      </w:r>
      <w:r w:rsidR="007E00AB" w:rsidRPr="00ED2FC4">
        <w:rPr>
          <w:rFonts w:ascii="Times New Roman" w:hAnsi="Times New Roman" w:cs="Times New Roman"/>
          <w:sz w:val="20"/>
          <w:szCs w:val="20"/>
        </w:rPr>
        <w:t>Görüntüden detay çıkarma yöntemleri ile elde edilen vektörler</w:t>
      </w:r>
      <w:r w:rsidRPr="00ED2FC4">
        <w:rPr>
          <w:rFonts w:ascii="Times New Roman" w:hAnsi="Times New Roman" w:cs="Times New Roman"/>
          <w:sz w:val="20"/>
          <w:szCs w:val="20"/>
        </w:rPr>
        <w:t xml:space="preserve"> ve Karasu referans haritasından elde edilen vektörler, bölgedeki balıkçı limanını içeren 2010 tarihli Ikonos uydu görüntüsü üzerinde CAD ortamında açılarak Şekil 3a ve 3b’de gösterilmiştir.</w:t>
      </w:r>
    </w:p>
    <w:p w:rsidR="005A5322" w:rsidRPr="00ED2FC4" w:rsidRDefault="005A5322" w:rsidP="00763DE6">
      <w:pPr>
        <w:jc w:val="both"/>
        <w:rPr>
          <w:rFonts w:ascii="Times New Roman" w:hAnsi="Times New Roman" w:cs="Times New Roman"/>
          <w:sz w:val="20"/>
          <w:szCs w:val="20"/>
        </w:rPr>
      </w:pPr>
    </w:p>
    <w:tbl>
      <w:tblPr>
        <w:tblW w:w="5885" w:type="dxa"/>
        <w:jc w:val="center"/>
        <w:tblBorders>
          <w:top w:val="single" w:sz="12" w:space="0" w:color="auto"/>
          <w:left w:val="single" w:sz="12" w:space="0" w:color="auto"/>
          <w:bottom w:val="single" w:sz="12" w:space="0" w:color="auto"/>
          <w:right w:val="single" w:sz="12" w:space="0" w:color="auto"/>
          <w:insideV w:val="single" w:sz="12" w:space="0" w:color="auto"/>
        </w:tblBorders>
        <w:tblLook w:val="01E0" w:firstRow="1" w:lastRow="1" w:firstColumn="1" w:lastColumn="1" w:noHBand="0" w:noVBand="0"/>
      </w:tblPr>
      <w:tblGrid>
        <w:gridCol w:w="5887"/>
      </w:tblGrid>
      <w:tr w:rsidR="00670DBF" w:rsidRPr="00ED2FC4" w:rsidTr="00DB7DEA">
        <w:trPr>
          <w:jc w:val="center"/>
        </w:trPr>
        <w:tc>
          <w:tcPr>
            <w:tcW w:w="5885" w:type="dxa"/>
            <w:shd w:val="clear" w:color="auto" w:fill="auto"/>
          </w:tcPr>
          <w:p w:rsidR="00670DBF" w:rsidRPr="00ED2FC4" w:rsidRDefault="002A470B" w:rsidP="00670DBF">
            <w:pPr>
              <w:rPr>
                <w:rFonts w:ascii="Times New Roman" w:hAnsi="Times New Roman" w:cs="Times New Roman"/>
                <w:noProof/>
                <w:sz w:val="20"/>
                <w:szCs w:val="20"/>
              </w:rPr>
            </w:pPr>
            <w:r>
              <w:object w:dxaOrig="13500" w:dyaOrig="7710">
                <v:shape id="_x0000_i1026" type="#_x0000_t75" style="width:283.5pt;height:161.25pt" o:ole="">
                  <v:imagedata r:id="rId16" o:title=""/>
                </v:shape>
                <o:OLEObject Type="Embed" ProgID="PBrush" ShapeID="_x0000_i1026" DrawAspect="Content" ObjectID="_1429352962" r:id="rId17"/>
              </w:object>
            </w:r>
            <w:r w:rsidR="00670DBF" w:rsidRPr="00ED2FC4">
              <w:rPr>
                <w:rFonts w:ascii="Times New Roman" w:hAnsi="Times New Roman" w:cs="Times New Roman"/>
                <w:noProof/>
                <w:sz w:val="20"/>
                <w:szCs w:val="20"/>
              </w:rPr>
              <w:t>a</w:t>
            </w:r>
          </w:p>
          <w:p w:rsidR="00670DBF" w:rsidRPr="00ED2FC4" w:rsidRDefault="00670DBF" w:rsidP="00670DBF">
            <w:pPr>
              <w:rPr>
                <w:rFonts w:ascii="Times New Roman" w:hAnsi="Times New Roman" w:cs="Times New Roman"/>
                <w:color w:val="FF0000"/>
                <w:sz w:val="20"/>
                <w:szCs w:val="20"/>
              </w:rPr>
            </w:pPr>
          </w:p>
          <w:p w:rsidR="00670DBF" w:rsidRPr="00ED2FC4" w:rsidRDefault="002A470B" w:rsidP="00C302C9">
            <w:pPr>
              <w:rPr>
                <w:color w:val="FF0000"/>
                <w:sz w:val="20"/>
                <w:szCs w:val="20"/>
              </w:rPr>
            </w:pPr>
            <w:r>
              <w:object w:dxaOrig="12090" w:dyaOrig="6900">
                <v:shape id="_x0000_i1027" type="#_x0000_t75" style="width:283.5pt;height:161.25pt" o:ole="">
                  <v:imagedata r:id="rId18" o:title=""/>
                </v:shape>
                <o:OLEObject Type="Embed" ProgID="PBrush" ShapeID="_x0000_i1027" DrawAspect="Content" ObjectID="_1429352963" r:id="rId19"/>
              </w:object>
            </w:r>
            <w:r w:rsidR="00670DBF" w:rsidRPr="00ED2FC4">
              <w:rPr>
                <w:rFonts w:ascii="Times New Roman" w:hAnsi="Times New Roman" w:cs="Times New Roman"/>
                <w:noProof/>
                <w:sz w:val="20"/>
                <w:szCs w:val="20"/>
              </w:rPr>
              <w:t>b</w:t>
            </w:r>
          </w:p>
        </w:tc>
      </w:tr>
    </w:tbl>
    <w:p w:rsidR="00670DBF" w:rsidRPr="00ED2FC4" w:rsidRDefault="00670DBF" w:rsidP="00670DBF">
      <w:pPr>
        <w:rPr>
          <w:rFonts w:ascii="Arial" w:hAnsi="Arial" w:cs="Arial"/>
          <w:i/>
          <w:sz w:val="18"/>
          <w:szCs w:val="18"/>
        </w:rPr>
      </w:pPr>
    </w:p>
    <w:p w:rsidR="00670DBF" w:rsidRPr="00ED2FC4" w:rsidRDefault="00F67C7D" w:rsidP="00F67C7D">
      <w:pPr>
        <w:rPr>
          <w:rFonts w:ascii="Arial" w:hAnsi="Arial" w:cs="Arial"/>
          <w:i/>
          <w:sz w:val="18"/>
          <w:szCs w:val="18"/>
        </w:rPr>
      </w:pPr>
      <w:r w:rsidRPr="00ED2FC4">
        <w:rPr>
          <w:rFonts w:ascii="Arial" w:hAnsi="Arial" w:cs="Arial"/>
          <w:i/>
          <w:sz w:val="18"/>
          <w:szCs w:val="18"/>
        </w:rPr>
        <w:t>Şekil 3</w:t>
      </w:r>
      <w:r w:rsidR="00670DBF" w:rsidRPr="00ED2FC4">
        <w:rPr>
          <w:rFonts w:ascii="Arial" w:hAnsi="Arial" w:cs="Arial"/>
          <w:i/>
          <w:sz w:val="18"/>
          <w:szCs w:val="18"/>
        </w:rPr>
        <w:t xml:space="preserve">: </w:t>
      </w:r>
      <w:r w:rsidR="007E00AB" w:rsidRPr="00ED2FC4">
        <w:rPr>
          <w:rFonts w:ascii="Arial" w:hAnsi="Arial" w:cs="Arial"/>
          <w:i/>
          <w:sz w:val="18"/>
          <w:szCs w:val="18"/>
        </w:rPr>
        <w:t>Detay çıkarma yöntemleri sonuç vektörlerinin Ikonos uydu görüntüsü üzerinde gösterimi</w:t>
      </w:r>
      <w:r w:rsidRPr="00ED2FC4">
        <w:rPr>
          <w:rFonts w:ascii="Arial" w:hAnsi="Arial" w:cs="Arial"/>
          <w:i/>
          <w:sz w:val="18"/>
          <w:szCs w:val="18"/>
        </w:rPr>
        <w:t xml:space="preserve">; </w:t>
      </w:r>
      <w:r w:rsidR="007E00AB" w:rsidRPr="00ED2FC4">
        <w:rPr>
          <w:rFonts w:ascii="Arial" w:hAnsi="Arial" w:cs="Arial"/>
          <w:i/>
          <w:sz w:val="18"/>
          <w:szCs w:val="18"/>
        </w:rPr>
        <w:br/>
      </w:r>
      <w:r w:rsidRPr="00ED2FC4">
        <w:rPr>
          <w:rFonts w:ascii="Arial" w:hAnsi="Arial" w:cs="Arial"/>
          <w:i/>
          <w:sz w:val="18"/>
          <w:szCs w:val="18"/>
        </w:rPr>
        <w:t xml:space="preserve">a: </w:t>
      </w:r>
      <w:r w:rsidR="007E00AB" w:rsidRPr="00ED2FC4">
        <w:rPr>
          <w:rFonts w:ascii="Arial" w:hAnsi="Arial" w:cs="Arial"/>
          <w:i/>
          <w:sz w:val="18"/>
          <w:szCs w:val="18"/>
        </w:rPr>
        <w:t>nesne-tabanlı sınıflandırma</w:t>
      </w:r>
      <w:r w:rsidRPr="00ED2FC4">
        <w:rPr>
          <w:rFonts w:ascii="Arial" w:hAnsi="Arial" w:cs="Arial"/>
          <w:i/>
          <w:sz w:val="18"/>
          <w:szCs w:val="18"/>
        </w:rPr>
        <w:t xml:space="preserve">, b: </w:t>
      </w:r>
      <w:r w:rsidR="007E00AB" w:rsidRPr="00ED2FC4">
        <w:rPr>
          <w:rFonts w:ascii="Arial" w:hAnsi="Arial" w:cs="Arial"/>
          <w:i/>
          <w:sz w:val="18"/>
          <w:szCs w:val="18"/>
        </w:rPr>
        <w:t>ekran üzerinden manuel vektörleştirme</w:t>
      </w:r>
    </w:p>
    <w:p w:rsidR="00F67C7D" w:rsidRPr="00ED2FC4" w:rsidRDefault="00F67C7D" w:rsidP="00F67C7D">
      <w:pPr>
        <w:jc w:val="left"/>
        <w:rPr>
          <w:rFonts w:ascii="Arial" w:hAnsi="Arial" w:cs="Arial"/>
        </w:rPr>
      </w:pPr>
    </w:p>
    <w:p w:rsidR="00F67C7D" w:rsidRPr="00ED2FC4" w:rsidRDefault="002736B3" w:rsidP="002736B3">
      <w:pPr>
        <w:jc w:val="both"/>
        <w:rPr>
          <w:rFonts w:ascii="Arial" w:hAnsi="Arial" w:cs="Arial"/>
          <w:b/>
        </w:rPr>
      </w:pPr>
      <w:r w:rsidRPr="00ED2FC4">
        <w:rPr>
          <w:rFonts w:ascii="Arial" w:hAnsi="Arial" w:cs="Arial"/>
          <w:b/>
        </w:rPr>
        <w:t>4. Detay Çıkarma Yöntemlerinden Elde Edilen Vektörlerin Referans</w:t>
      </w:r>
      <w:r>
        <w:rPr>
          <w:rFonts w:ascii="Arial" w:hAnsi="Arial" w:cs="Arial"/>
          <w:b/>
        </w:rPr>
        <w:t xml:space="preserve"> </w:t>
      </w:r>
      <w:r w:rsidRPr="00ED2FC4">
        <w:rPr>
          <w:rFonts w:ascii="Arial" w:hAnsi="Arial" w:cs="Arial"/>
          <w:b/>
        </w:rPr>
        <w:t>Vektörle Karşılaştırılması</w:t>
      </w:r>
    </w:p>
    <w:p w:rsidR="00F67C7D" w:rsidRPr="00ED2FC4" w:rsidRDefault="00F67C7D" w:rsidP="00F67C7D">
      <w:pPr>
        <w:jc w:val="left"/>
        <w:rPr>
          <w:rFonts w:ascii="Arial" w:hAnsi="Arial" w:cs="Arial"/>
          <w:b/>
        </w:rPr>
      </w:pPr>
    </w:p>
    <w:p w:rsidR="00F67C7D" w:rsidRPr="00ED2FC4" w:rsidRDefault="001F57EE" w:rsidP="0085197B">
      <w:pPr>
        <w:jc w:val="both"/>
        <w:rPr>
          <w:rFonts w:ascii="Times New Roman" w:hAnsi="Times New Roman" w:cs="Times New Roman"/>
          <w:sz w:val="20"/>
        </w:rPr>
      </w:pPr>
      <w:r w:rsidRPr="00ED2FC4">
        <w:rPr>
          <w:rFonts w:ascii="Times New Roman" w:hAnsi="Times New Roman" w:cs="Times New Roman"/>
          <w:sz w:val="20"/>
        </w:rPr>
        <w:t xml:space="preserve">Görüntüden detay çıkarma yöntemlerinden olan nesne-tabanlı sınıflandırma yaklaşımı ve ekran üzerinden manuel vektörleştirme yaklaşımı sonuçlarından elde edilen </w:t>
      </w:r>
      <w:r w:rsidR="0085197B" w:rsidRPr="00ED2FC4">
        <w:rPr>
          <w:rFonts w:ascii="Times New Roman" w:hAnsi="Times New Roman" w:cs="Times New Roman"/>
          <w:sz w:val="20"/>
        </w:rPr>
        <w:t xml:space="preserve">vektör </w:t>
      </w:r>
      <w:r w:rsidRPr="00ED2FC4">
        <w:rPr>
          <w:rFonts w:ascii="Times New Roman" w:hAnsi="Times New Roman" w:cs="Times New Roman"/>
          <w:sz w:val="20"/>
        </w:rPr>
        <w:t>sonuçlar</w:t>
      </w:r>
      <w:r w:rsidR="0085197B" w:rsidRPr="00ED2FC4">
        <w:rPr>
          <w:rFonts w:ascii="Times New Roman" w:hAnsi="Times New Roman" w:cs="Times New Roman"/>
          <w:sz w:val="20"/>
        </w:rPr>
        <w:t>ı</w:t>
      </w:r>
      <w:r w:rsidRPr="00ED2FC4">
        <w:rPr>
          <w:rFonts w:ascii="Times New Roman" w:hAnsi="Times New Roman" w:cs="Times New Roman"/>
          <w:sz w:val="20"/>
        </w:rPr>
        <w:t xml:space="preserve">, </w:t>
      </w:r>
      <w:r w:rsidR="0085197B" w:rsidRPr="00ED2FC4">
        <w:rPr>
          <w:rFonts w:ascii="Times New Roman" w:hAnsi="Times New Roman" w:cs="Times New Roman"/>
          <w:sz w:val="20"/>
        </w:rPr>
        <w:t xml:space="preserve">bir CBS yazılımında görüntülerin alım yıllarına göre, bölgenin 1/5000 ölçekli </w:t>
      </w:r>
      <w:r w:rsidR="001E1FC3">
        <w:rPr>
          <w:rFonts w:ascii="Times New Roman" w:hAnsi="Times New Roman" w:cs="Times New Roman"/>
          <w:sz w:val="20"/>
        </w:rPr>
        <w:t>topoğ</w:t>
      </w:r>
      <w:r w:rsidR="0085197B" w:rsidRPr="00ED2FC4">
        <w:rPr>
          <w:rFonts w:ascii="Times New Roman" w:hAnsi="Times New Roman" w:cs="Times New Roman"/>
          <w:sz w:val="20"/>
        </w:rPr>
        <w:t xml:space="preserve">rafik haritasından elde edilen referans vektör sonuçları ile karşılaştırılmıştır (Şekil 4).   </w:t>
      </w:r>
    </w:p>
    <w:p w:rsidR="00C302C9" w:rsidRPr="00ED2FC4" w:rsidRDefault="00C302C9" w:rsidP="00C302C9">
      <w:pPr>
        <w:jc w:val="both"/>
        <w:rPr>
          <w:rFonts w:ascii="Arial" w:hAnsi="Arial" w:cs="Arial"/>
        </w:rPr>
      </w:pPr>
    </w:p>
    <w:tbl>
      <w:tblPr>
        <w:tblW w:w="4707" w:type="dxa"/>
        <w:jc w:val="center"/>
        <w:tblBorders>
          <w:top w:val="single" w:sz="12" w:space="0" w:color="auto"/>
          <w:left w:val="single" w:sz="12" w:space="0" w:color="auto"/>
          <w:bottom w:val="single" w:sz="12" w:space="0" w:color="auto"/>
          <w:right w:val="single" w:sz="12" w:space="0" w:color="auto"/>
          <w:insideV w:val="single" w:sz="12" w:space="0" w:color="auto"/>
        </w:tblBorders>
        <w:tblLook w:val="01E0" w:firstRow="1" w:lastRow="1" w:firstColumn="1" w:lastColumn="1" w:noHBand="0" w:noVBand="0"/>
      </w:tblPr>
      <w:tblGrid>
        <w:gridCol w:w="5889"/>
      </w:tblGrid>
      <w:tr w:rsidR="00C302C9" w:rsidRPr="00ED2FC4" w:rsidTr="00427D94">
        <w:trPr>
          <w:jc w:val="center"/>
        </w:trPr>
        <w:tc>
          <w:tcPr>
            <w:tcW w:w="4707" w:type="dxa"/>
            <w:shd w:val="clear" w:color="auto" w:fill="auto"/>
          </w:tcPr>
          <w:p w:rsidR="00C302C9" w:rsidRPr="00ED2FC4" w:rsidRDefault="005E137A" w:rsidP="00427D94">
            <w:pPr>
              <w:rPr>
                <w:rFonts w:ascii="Times New Roman" w:hAnsi="Times New Roman" w:cs="Times New Roman"/>
                <w:noProof/>
                <w:sz w:val="20"/>
                <w:szCs w:val="20"/>
              </w:rPr>
            </w:pPr>
            <w:r>
              <w:object w:dxaOrig="8505" w:dyaOrig="4875">
                <v:shape id="_x0000_i1028" type="#_x0000_t75" style="width:283.5pt;height:162pt" o:ole="">
                  <v:imagedata r:id="rId20" o:title=""/>
                </v:shape>
                <o:OLEObject Type="Embed" ProgID="PBrush" ShapeID="_x0000_i1028" DrawAspect="Content" ObjectID="_1429352964" r:id="rId21"/>
              </w:object>
            </w:r>
            <w:r w:rsidR="000F4496" w:rsidRPr="00ED2FC4">
              <w:rPr>
                <w:rFonts w:ascii="Times New Roman" w:hAnsi="Times New Roman" w:cs="Times New Roman"/>
                <w:noProof/>
                <w:sz w:val="20"/>
                <w:szCs w:val="20"/>
              </w:rPr>
              <w:t>1987</w:t>
            </w:r>
          </w:p>
          <w:p w:rsidR="00C302C9" w:rsidRPr="00ED2FC4" w:rsidRDefault="00C302C9" w:rsidP="00427D94">
            <w:pPr>
              <w:rPr>
                <w:rFonts w:ascii="Times New Roman" w:hAnsi="Times New Roman" w:cs="Times New Roman"/>
                <w:color w:val="FF0000"/>
                <w:sz w:val="20"/>
                <w:szCs w:val="20"/>
              </w:rPr>
            </w:pPr>
          </w:p>
          <w:p w:rsidR="00C302C9" w:rsidRPr="00ED2FC4" w:rsidRDefault="00C71F7F" w:rsidP="00427D94">
            <w:pPr>
              <w:rPr>
                <w:rFonts w:ascii="Times New Roman" w:hAnsi="Times New Roman" w:cs="Times New Roman"/>
                <w:noProof/>
                <w:sz w:val="20"/>
                <w:szCs w:val="20"/>
              </w:rPr>
            </w:pPr>
            <w:r>
              <w:object w:dxaOrig="8520" w:dyaOrig="4800">
                <v:shape id="_x0000_i1029" type="#_x0000_t75" style="width:282.75pt;height:159.75pt" o:ole="">
                  <v:imagedata r:id="rId22" o:title=""/>
                </v:shape>
                <o:OLEObject Type="Embed" ProgID="PBrush" ShapeID="_x0000_i1029" DrawAspect="Content" ObjectID="_1429352965" r:id="rId23"/>
              </w:object>
            </w:r>
            <w:r w:rsidR="000F4496" w:rsidRPr="00ED2FC4">
              <w:rPr>
                <w:rFonts w:ascii="Times New Roman" w:hAnsi="Times New Roman" w:cs="Times New Roman"/>
                <w:noProof/>
                <w:sz w:val="20"/>
                <w:szCs w:val="20"/>
              </w:rPr>
              <w:t>2001</w:t>
            </w:r>
          </w:p>
          <w:p w:rsidR="000F4496" w:rsidRPr="00ED2FC4" w:rsidRDefault="000F4496" w:rsidP="00427D94">
            <w:pPr>
              <w:rPr>
                <w:rFonts w:ascii="Times New Roman" w:hAnsi="Times New Roman" w:cs="Times New Roman"/>
                <w:noProof/>
                <w:sz w:val="20"/>
                <w:szCs w:val="20"/>
              </w:rPr>
            </w:pPr>
          </w:p>
          <w:p w:rsidR="000F4496" w:rsidRPr="00ED2FC4" w:rsidRDefault="00C71F7F" w:rsidP="000F4496">
            <w:pPr>
              <w:rPr>
                <w:rFonts w:ascii="Times New Roman" w:hAnsi="Times New Roman" w:cs="Times New Roman"/>
                <w:noProof/>
                <w:sz w:val="20"/>
                <w:szCs w:val="20"/>
              </w:rPr>
            </w:pPr>
            <w:r>
              <w:object w:dxaOrig="8520" w:dyaOrig="4815">
                <v:shape id="_x0000_i1030" type="#_x0000_t75" style="width:282.75pt;height:160.5pt" o:ole="">
                  <v:imagedata r:id="rId24" o:title=""/>
                </v:shape>
                <o:OLEObject Type="Embed" ProgID="PBrush" ShapeID="_x0000_i1030" DrawAspect="Content" ObjectID="_1429352966" r:id="rId25"/>
              </w:object>
            </w:r>
          </w:p>
          <w:p w:rsidR="000F4496" w:rsidRPr="00ED2FC4" w:rsidRDefault="000F4496" w:rsidP="000F4496">
            <w:pPr>
              <w:rPr>
                <w:rFonts w:ascii="Times New Roman" w:hAnsi="Times New Roman" w:cs="Times New Roman"/>
                <w:noProof/>
                <w:sz w:val="20"/>
                <w:szCs w:val="20"/>
              </w:rPr>
            </w:pPr>
            <w:r w:rsidRPr="00ED2FC4">
              <w:rPr>
                <w:rFonts w:ascii="Times New Roman" w:hAnsi="Times New Roman" w:cs="Times New Roman"/>
                <w:noProof/>
                <w:sz w:val="20"/>
                <w:szCs w:val="20"/>
              </w:rPr>
              <w:t>2006</w:t>
            </w:r>
          </w:p>
          <w:p w:rsidR="000F4496" w:rsidRPr="00ED2FC4" w:rsidRDefault="000F4496" w:rsidP="000F4496">
            <w:pPr>
              <w:rPr>
                <w:rFonts w:ascii="Times New Roman" w:hAnsi="Times New Roman" w:cs="Times New Roman"/>
                <w:noProof/>
                <w:sz w:val="20"/>
                <w:szCs w:val="20"/>
              </w:rPr>
            </w:pPr>
          </w:p>
          <w:p w:rsidR="000F4496" w:rsidRPr="00ED2FC4" w:rsidRDefault="00476311" w:rsidP="000F4496">
            <w:pPr>
              <w:rPr>
                <w:rFonts w:ascii="Times New Roman" w:hAnsi="Times New Roman" w:cs="Times New Roman"/>
                <w:noProof/>
                <w:sz w:val="20"/>
                <w:szCs w:val="20"/>
              </w:rPr>
            </w:pPr>
            <w:r>
              <w:object w:dxaOrig="8505" w:dyaOrig="4620">
                <v:shape id="_x0000_i1031" type="#_x0000_t75" style="width:283.5pt;height:153.75pt" o:ole="">
                  <v:imagedata r:id="rId26" o:title=""/>
                </v:shape>
                <o:OLEObject Type="Embed" ProgID="PBrush" ShapeID="_x0000_i1031" DrawAspect="Content" ObjectID="_1429352967" r:id="rId27"/>
              </w:object>
            </w:r>
          </w:p>
          <w:p w:rsidR="00C302C9" w:rsidRPr="00ED2FC4" w:rsidRDefault="000F4496" w:rsidP="000F4496">
            <w:pPr>
              <w:rPr>
                <w:rFonts w:ascii="Times New Roman" w:hAnsi="Times New Roman" w:cs="Times New Roman"/>
                <w:sz w:val="20"/>
                <w:szCs w:val="20"/>
              </w:rPr>
            </w:pPr>
            <w:r w:rsidRPr="00ED2FC4">
              <w:rPr>
                <w:rFonts w:ascii="Times New Roman" w:hAnsi="Times New Roman" w:cs="Times New Roman"/>
                <w:noProof/>
                <w:sz w:val="20"/>
                <w:szCs w:val="20"/>
              </w:rPr>
              <w:t>2010</w:t>
            </w:r>
          </w:p>
        </w:tc>
      </w:tr>
    </w:tbl>
    <w:p w:rsidR="00C302C9" w:rsidRPr="00ED2FC4" w:rsidRDefault="00C302C9" w:rsidP="00C302C9">
      <w:pPr>
        <w:rPr>
          <w:rFonts w:ascii="Arial" w:hAnsi="Arial" w:cs="Arial"/>
          <w:i/>
          <w:sz w:val="18"/>
          <w:szCs w:val="18"/>
        </w:rPr>
      </w:pPr>
    </w:p>
    <w:p w:rsidR="000854F6" w:rsidRPr="00ED2FC4" w:rsidRDefault="000F4496" w:rsidP="006A7551">
      <w:pPr>
        <w:rPr>
          <w:rFonts w:ascii="Arial" w:hAnsi="Arial" w:cs="Arial"/>
          <w:i/>
          <w:sz w:val="18"/>
          <w:szCs w:val="18"/>
        </w:rPr>
      </w:pPr>
      <w:r w:rsidRPr="00ED2FC4">
        <w:rPr>
          <w:rFonts w:ascii="Arial" w:hAnsi="Arial" w:cs="Arial"/>
          <w:i/>
          <w:sz w:val="18"/>
          <w:szCs w:val="18"/>
        </w:rPr>
        <w:t>Şekil 4</w:t>
      </w:r>
      <w:r w:rsidR="00C302C9" w:rsidRPr="00ED2FC4">
        <w:rPr>
          <w:rFonts w:ascii="Arial" w:hAnsi="Arial" w:cs="Arial"/>
          <w:i/>
          <w:sz w:val="18"/>
          <w:szCs w:val="18"/>
        </w:rPr>
        <w:t xml:space="preserve">: </w:t>
      </w:r>
      <w:r w:rsidR="000854F6" w:rsidRPr="00ED2FC4">
        <w:rPr>
          <w:rFonts w:ascii="Arial" w:hAnsi="Arial" w:cs="Arial"/>
          <w:i/>
          <w:sz w:val="18"/>
          <w:szCs w:val="18"/>
        </w:rPr>
        <w:t>Vektör sonuçlarının karşılaştırılması</w:t>
      </w:r>
      <w:r w:rsidR="006A7551" w:rsidRPr="00ED2FC4">
        <w:rPr>
          <w:rFonts w:ascii="Arial" w:hAnsi="Arial" w:cs="Arial"/>
          <w:i/>
          <w:sz w:val="18"/>
          <w:szCs w:val="18"/>
        </w:rPr>
        <w:t xml:space="preserve">; </w:t>
      </w:r>
    </w:p>
    <w:p w:rsidR="00C302C9" w:rsidRPr="00ED2FC4" w:rsidRDefault="001E1FC3" w:rsidP="006A7551">
      <w:pPr>
        <w:rPr>
          <w:rFonts w:ascii="Arial" w:hAnsi="Arial" w:cs="Arial"/>
          <w:i/>
          <w:sz w:val="18"/>
          <w:szCs w:val="18"/>
        </w:rPr>
      </w:pPr>
      <w:r w:rsidRPr="0025403E">
        <w:rPr>
          <w:rFonts w:ascii="Arial" w:hAnsi="Arial" w:cs="Arial"/>
          <w:b/>
          <w:i/>
          <w:color w:val="0000FF"/>
          <w:sz w:val="18"/>
          <w:szCs w:val="18"/>
        </w:rPr>
        <w:t>Mavi</w:t>
      </w:r>
      <w:r w:rsidR="006A7551" w:rsidRPr="00ED2FC4">
        <w:rPr>
          <w:rFonts w:ascii="Arial" w:hAnsi="Arial" w:cs="Arial"/>
          <w:i/>
          <w:sz w:val="18"/>
          <w:szCs w:val="18"/>
        </w:rPr>
        <w:t xml:space="preserve">: </w:t>
      </w:r>
      <w:r w:rsidR="000854F6" w:rsidRPr="00ED2FC4">
        <w:rPr>
          <w:rFonts w:ascii="Arial" w:hAnsi="Arial" w:cs="Arial"/>
          <w:i/>
          <w:sz w:val="18"/>
          <w:szCs w:val="18"/>
        </w:rPr>
        <w:t>nesne-tabanlı</w:t>
      </w:r>
      <w:r w:rsidR="006A7551" w:rsidRPr="00ED2FC4">
        <w:rPr>
          <w:rFonts w:ascii="Arial" w:hAnsi="Arial" w:cs="Arial"/>
          <w:i/>
          <w:sz w:val="18"/>
          <w:szCs w:val="18"/>
        </w:rPr>
        <w:t xml:space="preserve">, </w:t>
      </w:r>
      <w:r w:rsidR="000854F6" w:rsidRPr="00ED2FC4">
        <w:rPr>
          <w:rFonts w:ascii="Arial" w:hAnsi="Arial" w:cs="Arial"/>
          <w:b/>
          <w:i/>
          <w:color w:val="FF0000"/>
          <w:sz w:val="18"/>
          <w:szCs w:val="18"/>
        </w:rPr>
        <w:t>kırmızı</w:t>
      </w:r>
      <w:r w:rsidR="006A7551" w:rsidRPr="00ED2FC4">
        <w:rPr>
          <w:rFonts w:ascii="Arial" w:hAnsi="Arial" w:cs="Arial"/>
          <w:i/>
          <w:sz w:val="18"/>
          <w:szCs w:val="18"/>
        </w:rPr>
        <w:t xml:space="preserve">: </w:t>
      </w:r>
      <w:r w:rsidR="00BB2092" w:rsidRPr="00ED2FC4">
        <w:rPr>
          <w:rFonts w:ascii="Arial" w:hAnsi="Arial" w:cs="Arial"/>
          <w:i/>
          <w:sz w:val="18"/>
          <w:szCs w:val="18"/>
        </w:rPr>
        <w:t>ekran üzerinden manuel vektörleştirme</w:t>
      </w:r>
      <w:r w:rsidR="006A7551" w:rsidRPr="00ED2FC4">
        <w:rPr>
          <w:rFonts w:ascii="Arial" w:hAnsi="Arial" w:cs="Arial"/>
          <w:i/>
          <w:sz w:val="18"/>
          <w:szCs w:val="18"/>
        </w:rPr>
        <w:t xml:space="preserve">, </w:t>
      </w:r>
      <w:r w:rsidR="0052339A" w:rsidRPr="002736B3">
        <w:rPr>
          <w:rFonts w:ascii="Arial" w:hAnsi="Arial" w:cs="Arial"/>
          <w:b/>
          <w:i/>
          <w:color w:val="66FFFF"/>
          <w:sz w:val="18"/>
          <w:szCs w:val="18"/>
        </w:rPr>
        <w:t>cam</w:t>
      </w:r>
      <w:r w:rsidR="00BB2092" w:rsidRPr="002736B3">
        <w:rPr>
          <w:rFonts w:ascii="Arial" w:hAnsi="Arial" w:cs="Arial"/>
          <w:b/>
          <w:i/>
          <w:color w:val="66FFFF"/>
          <w:sz w:val="18"/>
          <w:szCs w:val="18"/>
        </w:rPr>
        <w:t>göbeği</w:t>
      </w:r>
      <w:r w:rsidR="006A7551" w:rsidRPr="00ED2FC4">
        <w:rPr>
          <w:rFonts w:ascii="Arial" w:hAnsi="Arial" w:cs="Arial"/>
          <w:i/>
          <w:sz w:val="18"/>
          <w:szCs w:val="18"/>
        </w:rPr>
        <w:t xml:space="preserve">: </w:t>
      </w:r>
      <w:r w:rsidR="00BB2092" w:rsidRPr="00ED2FC4">
        <w:rPr>
          <w:rFonts w:ascii="Arial" w:hAnsi="Arial" w:cs="Arial"/>
          <w:i/>
          <w:sz w:val="18"/>
          <w:szCs w:val="18"/>
        </w:rPr>
        <w:t>referans vektör</w:t>
      </w:r>
    </w:p>
    <w:p w:rsidR="000F4496" w:rsidRPr="00ED2FC4" w:rsidRDefault="000F4496" w:rsidP="00C302C9">
      <w:pPr>
        <w:jc w:val="left"/>
        <w:rPr>
          <w:rFonts w:ascii="Arial" w:hAnsi="Arial" w:cs="Arial"/>
          <w:b/>
        </w:rPr>
      </w:pPr>
    </w:p>
    <w:p w:rsidR="00185B7E" w:rsidRPr="00ED2FC4" w:rsidRDefault="005E4A8D" w:rsidP="00A351C5">
      <w:pPr>
        <w:jc w:val="both"/>
        <w:rPr>
          <w:rFonts w:ascii="Times New Roman" w:hAnsi="Times New Roman" w:cs="Times New Roman"/>
          <w:sz w:val="20"/>
        </w:rPr>
      </w:pPr>
      <w:r w:rsidRPr="00ED2FC4">
        <w:rPr>
          <w:rFonts w:ascii="Times New Roman" w:hAnsi="Times New Roman" w:cs="Times New Roman"/>
          <w:sz w:val="20"/>
        </w:rPr>
        <w:t>En ciddi erozyonun meydana geldiği</w:t>
      </w:r>
      <w:r w:rsidR="00315012">
        <w:rPr>
          <w:rFonts w:ascii="Times New Roman" w:hAnsi="Times New Roman" w:cs="Times New Roman"/>
          <w:sz w:val="20"/>
        </w:rPr>
        <w:t xml:space="preserve"> bölgede</w:t>
      </w:r>
      <w:r w:rsidRPr="00ED2FC4">
        <w:rPr>
          <w:rFonts w:ascii="Times New Roman" w:hAnsi="Times New Roman" w:cs="Times New Roman"/>
          <w:sz w:val="20"/>
        </w:rPr>
        <w:t xml:space="preserve">, yaklaşık 5 km’lik </w:t>
      </w:r>
      <w:r w:rsidR="00315012">
        <w:rPr>
          <w:rFonts w:ascii="Times New Roman" w:hAnsi="Times New Roman" w:cs="Times New Roman"/>
          <w:sz w:val="20"/>
        </w:rPr>
        <w:t xml:space="preserve">bu </w:t>
      </w:r>
      <w:r w:rsidR="004B28E0">
        <w:rPr>
          <w:rFonts w:ascii="Times New Roman" w:hAnsi="Times New Roman" w:cs="Times New Roman"/>
          <w:sz w:val="20"/>
        </w:rPr>
        <w:t>kıyı</w:t>
      </w:r>
      <w:r w:rsidR="004B28E0" w:rsidRPr="00ED2FC4">
        <w:rPr>
          <w:rFonts w:ascii="Times New Roman" w:hAnsi="Times New Roman" w:cs="Times New Roman"/>
          <w:sz w:val="20"/>
        </w:rPr>
        <w:t xml:space="preserve"> </w:t>
      </w:r>
      <w:r w:rsidRPr="00ED2FC4">
        <w:rPr>
          <w:rFonts w:ascii="Times New Roman" w:hAnsi="Times New Roman" w:cs="Times New Roman"/>
          <w:sz w:val="20"/>
        </w:rPr>
        <w:t>şeridindeki alansal değişikliklerin belirlenmesi için üç adet kesit oluşturularak incelenmiştir. İlk kesit Sakarya Nehri'nin doğu kısmını, ikinci kesit nehrin doğu tarafındaki limanın dalgakıranına kadar olan kısmını ve son kesit ise şehir merkezine denk gelen diğer 3 km’lik kısmı kapsamaktadır. Bu üç kesit</w:t>
      </w:r>
      <w:r w:rsidR="00C44840" w:rsidRPr="00ED2FC4">
        <w:rPr>
          <w:rFonts w:ascii="Times New Roman" w:hAnsi="Times New Roman" w:cs="Times New Roman"/>
          <w:sz w:val="20"/>
        </w:rPr>
        <w:t xml:space="preserve"> (T1, T2 ve T3)</w:t>
      </w:r>
      <w:r w:rsidRPr="00ED2FC4">
        <w:rPr>
          <w:rFonts w:ascii="Times New Roman" w:hAnsi="Times New Roman" w:cs="Times New Roman"/>
          <w:sz w:val="20"/>
        </w:rPr>
        <w:t>, kıyı erozyonu</w:t>
      </w:r>
      <w:r w:rsidR="00A351C5" w:rsidRPr="00ED2FC4">
        <w:rPr>
          <w:rFonts w:ascii="Times New Roman" w:hAnsi="Times New Roman" w:cs="Times New Roman"/>
          <w:sz w:val="20"/>
        </w:rPr>
        <w:t xml:space="preserve">nun meydana geldiği özel bölgelerde, </w:t>
      </w:r>
      <w:r w:rsidRPr="00ED2FC4">
        <w:rPr>
          <w:rFonts w:ascii="Times New Roman" w:hAnsi="Times New Roman" w:cs="Times New Roman"/>
          <w:sz w:val="20"/>
        </w:rPr>
        <w:t>tüm görüntüleri</w:t>
      </w:r>
      <w:r w:rsidR="00A351C5" w:rsidRPr="00ED2FC4">
        <w:rPr>
          <w:rFonts w:ascii="Times New Roman" w:hAnsi="Times New Roman" w:cs="Times New Roman"/>
          <w:sz w:val="20"/>
        </w:rPr>
        <w:t>n</w:t>
      </w:r>
      <w:r w:rsidRPr="00ED2FC4">
        <w:rPr>
          <w:rFonts w:ascii="Times New Roman" w:hAnsi="Times New Roman" w:cs="Times New Roman"/>
          <w:sz w:val="20"/>
        </w:rPr>
        <w:t xml:space="preserve"> </w:t>
      </w:r>
      <w:r w:rsidR="00A351C5" w:rsidRPr="00ED2FC4">
        <w:rPr>
          <w:rFonts w:ascii="Times New Roman" w:hAnsi="Times New Roman" w:cs="Times New Roman"/>
          <w:sz w:val="20"/>
        </w:rPr>
        <w:t>kullanılmasıyla</w:t>
      </w:r>
      <w:r w:rsidRPr="00ED2FC4">
        <w:rPr>
          <w:rFonts w:ascii="Times New Roman" w:hAnsi="Times New Roman" w:cs="Times New Roman"/>
          <w:sz w:val="20"/>
        </w:rPr>
        <w:t xml:space="preserve"> belirlenmiştir.</w:t>
      </w:r>
      <w:r w:rsidR="00A351C5" w:rsidRPr="00ED2FC4">
        <w:rPr>
          <w:rFonts w:ascii="Times New Roman" w:hAnsi="Times New Roman" w:cs="Times New Roman"/>
          <w:sz w:val="20"/>
        </w:rPr>
        <w:t xml:space="preserve"> Şekil 5’de bu kesitler; nesne-tabanlı vektör sonuçları, ekran üzerinden manuel vektörleştirme sonuçl</w:t>
      </w:r>
      <w:r w:rsidR="00315012">
        <w:rPr>
          <w:rFonts w:ascii="Times New Roman" w:hAnsi="Times New Roman" w:cs="Times New Roman"/>
          <w:sz w:val="20"/>
        </w:rPr>
        <w:t>arı ve referans vektörün</w:t>
      </w:r>
      <w:r w:rsidR="00A351C5" w:rsidRPr="00ED2FC4">
        <w:rPr>
          <w:rFonts w:ascii="Times New Roman" w:hAnsi="Times New Roman" w:cs="Times New Roman"/>
          <w:sz w:val="20"/>
        </w:rPr>
        <w:t xml:space="preserve"> karşılaştırılması ile birlikte 1987 yılı Landsat görüntüsü üzerinde gösterilmiştir.</w:t>
      </w:r>
    </w:p>
    <w:p w:rsidR="00185B7E" w:rsidRPr="00ED2FC4" w:rsidRDefault="00185B7E" w:rsidP="00C302C9">
      <w:pPr>
        <w:jc w:val="left"/>
        <w:rPr>
          <w:rFonts w:ascii="Times New Roman" w:hAnsi="Times New Roman" w:cs="Times New Roman"/>
          <w:b/>
        </w:rPr>
      </w:pPr>
    </w:p>
    <w:tbl>
      <w:tblPr>
        <w:tblW w:w="3510" w:type="dxa"/>
        <w:jc w:val="center"/>
        <w:tblBorders>
          <w:top w:val="single" w:sz="12" w:space="0" w:color="auto"/>
          <w:left w:val="single" w:sz="12" w:space="0" w:color="auto"/>
          <w:bottom w:val="single" w:sz="12" w:space="0" w:color="auto"/>
          <w:right w:val="single" w:sz="12" w:space="0" w:color="auto"/>
          <w:insideV w:val="single" w:sz="12" w:space="0" w:color="auto"/>
        </w:tblBorders>
        <w:tblLook w:val="01E0" w:firstRow="1" w:lastRow="1" w:firstColumn="1" w:lastColumn="1" w:noHBand="0" w:noVBand="0"/>
      </w:tblPr>
      <w:tblGrid>
        <w:gridCol w:w="5888"/>
      </w:tblGrid>
      <w:tr w:rsidR="00D34D10" w:rsidRPr="00ED2FC4" w:rsidTr="00D34D10">
        <w:trPr>
          <w:jc w:val="center"/>
        </w:trPr>
        <w:tc>
          <w:tcPr>
            <w:tcW w:w="3510" w:type="dxa"/>
            <w:shd w:val="clear" w:color="auto" w:fill="auto"/>
          </w:tcPr>
          <w:p w:rsidR="00D34D10" w:rsidRPr="00ED2FC4" w:rsidRDefault="000F2C6C" w:rsidP="00427D94">
            <w:pPr>
              <w:rPr>
                <w:szCs w:val="18"/>
              </w:rPr>
            </w:pPr>
            <w:r>
              <w:object w:dxaOrig="12465" w:dyaOrig="6795">
                <v:shape id="_x0000_i1032" type="#_x0000_t75" style="width:283.5pt;height:154.5pt" o:ole="">
                  <v:imagedata r:id="rId28" o:title=""/>
                </v:shape>
                <o:OLEObject Type="Embed" ProgID="PBrush" ShapeID="_x0000_i1032" DrawAspect="Content" ObjectID="_1429352968" r:id="rId29"/>
              </w:object>
            </w:r>
          </w:p>
        </w:tc>
      </w:tr>
    </w:tbl>
    <w:p w:rsidR="00D34D10" w:rsidRPr="00ED2FC4" w:rsidRDefault="00D34D10" w:rsidP="00D34D10">
      <w:pPr>
        <w:rPr>
          <w:rFonts w:ascii="Arial" w:hAnsi="Arial" w:cs="Arial"/>
          <w:i/>
          <w:sz w:val="18"/>
          <w:szCs w:val="18"/>
        </w:rPr>
      </w:pPr>
    </w:p>
    <w:p w:rsidR="00A351C5" w:rsidRPr="00ED2FC4" w:rsidRDefault="00D34D10" w:rsidP="00D34D10">
      <w:pPr>
        <w:rPr>
          <w:rFonts w:ascii="Arial" w:hAnsi="Arial" w:cs="Arial"/>
          <w:i/>
          <w:sz w:val="18"/>
          <w:szCs w:val="18"/>
        </w:rPr>
      </w:pPr>
      <w:r w:rsidRPr="00ED2FC4">
        <w:rPr>
          <w:rFonts w:ascii="Arial" w:hAnsi="Arial" w:cs="Arial"/>
          <w:i/>
          <w:sz w:val="18"/>
          <w:szCs w:val="18"/>
        </w:rPr>
        <w:t xml:space="preserve">Şekil 5: </w:t>
      </w:r>
      <w:r w:rsidR="00A351C5" w:rsidRPr="00ED2FC4">
        <w:rPr>
          <w:rFonts w:ascii="Arial" w:hAnsi="Arial" w:cs="Arial"/>
          <w:i/>
          <w:sz w:val="18"/>
          <w:szCs w:val="18"/>
        </w:rPr>
        <w:t>Kesitler ve vektör sonuçlarının karşılaştırılması</w:t>
      </w:r>
      <w:r w:rsidRPr="00ED2FC4">
        <w:rPr>
          <w:rFonts w:ascii="Arial" w:hAnsi="Arial" w:cs="Arial"/>
          <w:i/>
          <w:sz w:val="18"/>
          <w:szCs w:val="18"/>
        </w:rPr>
        <w:t xml:space="preserve">; </w:t>
      </w:r>
    </w:p>
    <w:p w:rsidR="0025403E" w:rsidRPr="00ED2FC4" w:rsidRDefault="0025403E" w:rsidP="0025403E">
      <w:pPr>
        <w:rPr>
          <w:rFonts w:ascii="Arial" w:hAnsi="Arial" w:cs="Arial"/>
          <w:i/>
          <w:sz w:val="18"/>
          <w:szCs w:val="18"/>
        </w:rPr>
      </w:pPr>
      <w:r w:rsidRPr="0025403E">
        <w:rPr>
          <w:rFonts w:ascii="Arial" w:hAnsi="Arial" w:cs="Arial"/>
          <w:b/>
          <w:i/>
          <w:color w:val="0000FF"/>
          <w:sz w:val="18"/>
          <w:szCs w:val="18"/>
        </w:rPr>
        <w:t>Mavi</w:t>
      </w:r>
      <w:r w:rsidRPr="00ED2FC4">
        <w:rPr>
          <w:rFonts w:ascii="Arial" w:hAnsi="Arial" w:cs="Arial"/>
          <w:i/>
          <w:sz w:val="18"/>
          <w:szCs w:val="18"/>
        </w:rPr>
        <w:t xml:space="preserve">: nesne-tabanlı, </w:t>
      </w:r>
      <w:r w:rsidRPr="00ED2FC4">
        <w:rPr>
          <w:rFonts w:ascii="Arial" w:hAnsi="Arial" w:cs="Arial"/>
          <w:b/>
          <w:i/>
          <w:color w:val="FF0000"/>
          <w:sz w:val="18"/>
          <w:szCs w:val="18"/>
        </w:rPr>
        <w:t>kırmızı</w:t>
      </w:r>
      <w:r w:rsidRPr="00ED2FC4">
        <w:rPr>
          <w:rFonts w:ascii="Arial" w:hAnsi="Arial" w:cs="Arial"/>
          <w:i/>
          <w:sz w:val="18"/>
          <w:szCs w:val="18"/>
        </w:rPr>
        <w:t xml:space="preserve">: ekran üzerinden manuel vektörleştirme, </w:t>
      </w:r>
      <w:r w:rsidRPr="002736B3">
        <w:rPr>
          <w:rFonts w:ascii="Arial" w:hAnsi="Arial" w:cs="Arial"/>
          <w:b/>
          <w:i/>
          <w:color w:val="66FFFF"/>
          <w:sz w:val="18"/>
          <w:szCs w:val="18"/>
        </w:rPr>
        <w:t>camgöbeği</w:t>
      </w:r>
      <w:r w:rsidRPr="00ED2FC4">
        <w:rPr>
          <w:rFonts w:ascii="Arial" w:hAnsi="Arial" w:cs="Arial"/>
          <w:i/>
          <w:sz w:val="18"/>
          <w:szCs w:val="18"/>
        </w:rPr>
        <w:t>: referans vektör</w:t>
      </w:r>
    </w:p>
    <w:p w:rsidR="00185B7E" w:rsidRPr="00ED2FC4" w:rsidRDefault="00185B7E" w:rsidP="00C302C9">
      <w:pPr>
        <w:jc w:val="left"/>
        <w:rPr>
          <w:rFonts w:ascii="Times New Roman" w:hAnsi="Times New Roman" w:cs="Times New Roman"/>
          <w:b/>
          <w:szCs w:val="20"/>
        </w:rPr>
      </w:pPr>
    </w:p>
    <w:p w:rsidR="00185B7E" w:rsidRPr="00ED2FC4" w:rsidRDefault="00BF165D" w:rsidP="00BB2C91">
      <w:pPr>
        <w:jc w:val="both"/>
        <w:rPr>
          <w:rFonts w:ascii="Times New Roman" w:hAnsi="Times New Roman" w:cs="Times New Roman"/>
          <w:sz w:val="20"/>
        </w:rPr>
      </w:pPr>
      <w:r w:rsidRPr="00ED2FC4">
        <w:rPr>
          <w:rFonts w:ascii="Times New Roman" w:hAnsi="Times New Roman" w:cs="Times New Roman"/>
          <w:sz w:val="20"/>
        </w:rPr>
        <w:t xml:space="preserve">Şekil 6a ve 6b’de bu durum detaylı olarak açıklanmaktadır. </w:t>
      </w:r>
      <w:r w:rsidR="00EA6197" w:rsidRPr="00ED2FC4">
        <w:rPr>
          <w:rFonts w:ascii="Times New Roman" w:hAnsi="Times New Roman" w:cs="Times New Roman"/>
          <w:sz w:val="20"/>
        </w:rPr>
        <w:t>Örneğin Şekil 6a’da,</w:t>
      </w:r>
      <w:r w:rsidRPr="00ED2FC4">
        <w:rPr>
          <w:rFonts w:ascii="Times New Roman" w:hAnsi="Times New Roman" w:cs="Times New Roman"/>
          <w:sz w:val="20"/>
        </w:rPr>
        <w:t xml:space="preserve"> kıyı erozyonunun Sakarya Nehri yakınında oluştuğu açıkça </w:t>
      </w:r>
      <w:r w:rsidR="00EA6197" w:rsidRPr="00ED2FC4">
        <w:rPr>
          <w:rFonts w:ascii="Times New Roman" w:hAnsi="Times New Roman" w:cs="Times New Roman"/>
          <w:sz w:val="20"/>
        </w:rPr>
        <w:t>görülmektedir. Ayrıca elde edilen vektörlerin karşılaştırılması sonucunda, nesne-tabanlı vektör sonuçları ve ekran üzerinden manuel vektörleştirme sonuçları bu durumu doğrulamaktadır. Diğer yandan Şekil 6b’de</w:t>
      </w:r>
      <w:r w:rsidR="00BB2C91" w:rsidRPr="00ED2FC4">
        <w:rPr>
          <w:rFonts w:ascii="Times New Roman" w:hAnsi="Times New Roman" w:cs="Times New Roman"/>
          <w:sz w:val="20"/>
        </w:rPr>
        <w:t xml:space="preserve">ki </w:t>
      </w:r>
      <w:r w:rsidR="00C44840" w:rsidRPr="00ED2FC4">
        <w:rPr>
          <w:rFonts w:ascii="Times New Roman" w:hAnsi="Times New Roman" w:cs="Times New Roman"/>
          <w:sz w:val="20"/>
        </w:rPr>
        <w:t>T2</w:t>
      </w:r>
      <w:r w:rsidR="00BB2C91" w:rsidRPr="00ED2FC4">
        <w:rPr>
          <w:rFonts w:ascii="Times New Roman" w:hAnsi="Times New Roman" w:cs="Times New Roman"/>
          <w:sz w:val="20"/>
        </w:rPr>
        <w:t xml:space="preserve">’nin incelenmesiyle, </w:t>
      </w:r>
      <w:r w:rsidR="00EA6197" w:rsidRPr="00ED2FC4">
        <w:rPr>
          <w:rFonts w:ascii="Times New Roman" w:hAnsi="Times New Roman" w:cs="Times New Roman"/>
          <w:sz w:val="20"/>
        </w:rPr>
        <w:t xml:space="preserve">balıkçı limanının yapımı sonucunda </w:t>
      </w:r>
      <w:r w:rsidR="00BB2C91" w:rsidRPr="00ED2FC4">
        <w:rPr>
          <w:rFonts w:ascii="Times New Roman" w:hAnsi="Times New Roman" w:cs="Times New Roman"/>
          <w:sz w:val="20"/>
        </w:rPr>
        <w:t xml:space="preserve">Sakarya Nehri’nden </w:t>
      </w:r>
      <w:r w:rsidR="00997BCA" w:rsidRPr="00ED2FC4">
        <w:rPr>
          <w:rFonts w:ascii="Times New Roman" w:hAnsi="Times New Roman" w:cs="Times New Roman"/>
          <w:sz w:val="20"/>
        </w:rPr>
        <w:t>taşınarak</w:t>
      </w:r>
      <w:r w:rsidR="00BB2C91" w:rsidRPr="00ED2FC4">
        <w:rPr>
          <w:rFonts w:ascii="Times New Roman" w:hAnsi="Times New Roman" w:cs="Times New Roman"/>
          <w:sz w:val="20"/>
        </w:rPr>
        <w:t xml:space="preserve"> biriken </w:t>
      </w:r>
      <w:r w:rsidR="009C5405">
        <w:rPr>
          <w:rFonts w:ascii="Times New Roman" w:hAnsi="Times New Roman" w:cs="Times New Roman"/>
          <w:sz w:val="20"/>
        </w:rPr>
        <w:t>sediment</w:t>
      </w:r>
      <w:r w:rsidR="00BB2C91" w:rsidRPr="00ED2FC4">
        <w:rPr>
          <w:rFonts w:ascii="Times New Roman" w:hAnsi="Times New Roman" w:cs="Times New Roman"/>
          <w:sz w:val="20"/>
        </w:rPr>
        <w:t xml:space="preserve"> yapının liman bölgesine yerleştiği belirlenmiştir. </w:t>
      </w:r>
    </w:p>
    <w:p w:rsidR="00A56026" w:rsidRPr="00ED2FC4" w:rsidRDefault="00A56026" w:rsidP="00A56026">
      <w:pPr>
        <w:jc w:val="left"/>
        <w:rPr>
          <w:rFonts w:ascii="Times New Roman" w:hAnsi="Times New Roman" w:cs="Times New Roman"/>
          <w:b/>
        </w:rPr>
      </w:pPr>
    </w:p>
    <w:tbl>
      <w:tblPr>
        <w:tblW w:w="3510" w:type="dxa"/>
        <w:jc w:val="center"/>
        <w:tblBorders>
          <w:top w:val="single" w:sz="12" w:space="0" w:color="auto"/>
          <w:left w:val="single" w:sz="12" w:space="0" w:color="auto"/>
          <w:bottom w:val="single" w:sz="12" w:space="0" w:color="auto"/>
          <w:right w:val="single" w:sz="12" w:space="0" w:color="auto"/>
          <w:insideV w:val="single" w:sz="12" w:space="0" w:color="auto"/>
        </w:tblBorders>
        <w:tblLook w:val="01E0" w:firstRow="1" w:lastRow="1" w:firstColumn="1" w:lastColumn="1" w:noHBand="0" w:noVBand="0"/>
      </w:tblPr>
      <w:tblGrid>
        <w:gridCol w:w="5884"/>
      </w:tblGrid>
      <w:tr w:rsidR="00A56026" w:rsidRPr="00ED2FC4" w:rsidTr="00427D94">
        <w:trPr>
          <w:jc w:val="center"/>
        </w:trPr>
        <w:tc>
          <w:tcPr>
            <w:tcW w:w="3510" w:type="dxa"/>
            <w:shd w:val="clear" w:color="auto" w:fill="auto"/>
          </w:tcPr>
          <w:p w:rsidR="00A56026" w:rsidRPr="00ED2FC4" w:rsidRDefault="00F81461" w:rsidP="00A56026">
            <w:pPr>
              <w:rPr>
                <w:rFonts w:ascii="Times New Roman" w:hAnsi="Times New Roman" w:cs="Times New Roman"/>
                <w:noProof/>
                <w:sz w:val="20"/>
              </w:rPr>
            </w:pPr>
            <w:r>
              <w:object w:dxaOrig="5685" w:dyaOrig="2925">
                <v:shape id="_x0000_i1033" type="#_x0000_t75" style="width:283.5pt;height:145.5pt" o:ole="">
                  <v:imagedata r:id="rId30" o:title=""/>
                </v:shape>
                <o:OLEObject Type="Embed" ProgID="PBrush" ShapeID="_x0000_i1033" DrawAspect="Content" ObjectID="_1429352969" r:id="rId31"/>
              </w:object>
            </w:r>
            <w:r w:rsidR="00A56026" w:rsidRPr="00ED2FC4">
              <w:rPr>
                <w:rFonts w:ascii="Times New Roman" w:hAnsi="Times New Roman" w:cs="Times New Roman"/>
                <w:noProof/>
                <w:sz w:val="20"/>
              </w:rPr>
              <w:t>a</w:t>
            </w:r>
          </w:p>
          <w:p w:rsidR="00EA6197" w:rsidRPr="00ED2FC4" w:rsidRDefault="00EA6197" w:rsidP="00A56026">
            <w:pPr>
              <w:rPr>
                <w:rFonts w:ascii="Times New Roman" w:hAnsi="Times New Roman" w:cs="Times New Roman"/>
                <w:sz w:val="20"/>
              </w:rPr>
            </w:pPr>
          </w:p>
          <w:p w:rsidR="00A56026" w:rsidRPr="00ED2FC4" w:rsidRDefault="00F81461" w:rsidP="00EA6197">
            <w:pPr>
              <w:rPr>
                <w:rFonts w:ascii="Times New Roman" w:hAnsi="Times New Roman" w:cs="Times New Roman"/>
                <w:sz w:val="20"/>
                <w:szCs w:val="18"/>
              </w:rPr>
            </w:pPr>
            <w:r>
              <w:object w:dxaOrig="5685" w:dyaOrig="2700">
                <v:shape id="_x0000_i1034" type="#_x0000_t75" style="width:283.5pt;height:134.25pt" o:ole="">
                  <v:imagedata r:id="rId32" o:title=""/>
                </v:shape>
                <o:OLEObject Type="Embed" ProgID="PBrush" ShapeID="_x0000_i1034" DrawAspect="Content" ObjectID="_1429352970" r:id="rId33"/>
              </w:object>
            </w:r>
            <w:r w:rsidR="00A56026" w:rsidRPr="00ED2FC4">
              <w:rPr>
                <w:rFonts w:ascii="Times New Roman" w:hAnsi="Times New Roman" w:cs="Times New Roman"/>
                <w:noProof/>
                <w:sz w:val="20"/>
              </w:rPr>
              <w:t>b</w:t>
            </w:r>
          </w:p>
        </w:tc>
      </w:tr>
    </w:tbl>
    <w:p w:rsidR="00A56026" w:rsidRPr="00ED2FC4" w:rsidRDefault="00A56026" w:rsidP="00A56026">
      <w:pPr>
        <w:rPr>
          <w:rFonts w:ascii="Arial" w:hAnsi="Arial" w:cs="Arial"/>
          <w:i/>
          <w:sz w:val="18"/>
          <w:szCs w:val="18"/>
        </w:rPr>
      </w:pPr>
    </w:p>
    <w:p w:rsidR="0052339A" w:rsidRPr="00ED2FC4" w:rsidRDefault="00A56026" w:rsidP="0052339A">
      <w:pPr>
        <w:rPr>
          <w:rFonts w:ascii="Arial" w:hAnsi="Arial" w:cs="Arial"/>
          <w:i/>
          <w:sz w:val="18"/>
          <w:szCs w:val="18"/>
        </w:rPr>
      </w:pPr>
      <w:r w:rsidRPr="00ED2FC4">
        <w:rPr>
          <w:rFonts w:ascii="Arial" w:hAnsi="Arial" w:cs="Arial"/>
          <w:i/>
          <w:sz w:val="18"/>
          <w:szCs w:val="18"/>
        </w:rPr>
        <w:t xml:space="preserve">Şekil 6: </w:t>
      </w:r>
      <w:r w:rsidR="0052339A" w:rsidRPr="00ED2FC4">
        <w:rPr>
          <w:rFonts w:ascii="Arial" w:hAnsi="Arial" w:cs="Arial"/>
          <w:i/>
          <w:sz w:val="18"/>
          <w:szCs w:val="18"/>
        </w:rPr>
        <w:t>Kesit</w:t>
      </w:r>
      <w:r w:rsidRPr="00ED2FC4">
        <w:rPr>
          <w:rFonts w:ascii="Arial" w:hAnsi="Arial" w:cs="Arial"/>
          <w:i/>
          <w:sz w:val="18"/>
          <w:szCs w:val="18"/>
        </w:rPr>
        <w:t xml:space="preserve"> 1 </w:t>
      </w:r>
      <w:r w:rsidR="0052339A" w:rsidRPr="00ED2FC4">
        <w:rPr>
          <w:rFonts w:ascii="Arial" w:hAnsi="Arial" w:cs="Arial"/>
          <w:i/>
          <w:sz w:val="18"/>
          <w:szCs w:val="18"/>
        </w:rPr>
        <w:t>ve</w:t>
      </w:r>
      <w:r w:rsidRPr="00ED2FC4">
        <w:rPr>
          <w:rFonts w:ascii="Arial" w:hAnsi="Arial" w:cs="Arial"/>
          <w:i/>
          <w:sz w:val="18"/>
          <w:szCs w:val="18"/>
        </w:rPr>
        <w:t xml:space="preserve"> </w:t>
      </w:r>
      <w:r w:rsidR="0052339A" w:rsidRPr="00ED2FC4">
        <w:rPr>
          <w:rFonts w:ascii="Arial" w:hAnsi="Arial" w:cs="Arial"/>
          <w:i/>
          <w:sz w:val="18"/>
          <w:szCs w:val="18"/>
        </w:rPr>
        <w:t>Kesit 2;</w:t>
      </w:r>
      <w:r w:rsidRPr="00ED2FC4">
        <w:rPr>
          <w:rFonts w:ascii="Arial" w:hAnsi="Arial" w:cs="Arial"/>
          <w:i/>
          <w:sz w:val="18"/>
          <w:szCs w:val="18"/>
        </w:rPr>
        <w:t xml:space="preserve"> </w:t>
      </w:r>
      <w:r w:rsidR="0052339A" w:rsidRPr="00ED2FC4">
        <w:rPr>
          <w:rFonts w:ascii="Arial" w:hAnsi="Arial" w:cs="Arial"/>
          <w:i/>
          <w:sz w:val="18"/>
          <w:szCs w:val="18"/>
        </w:rPr>
        <w:t xml:space="preserve">Vektör sonuçlarının karşılaştırılması; </w:t>
      </w:r>
      <w:r w:rsidR="0052339A" w:rsidRPr="00ED2FC4">
        <w:rPr>
          <w:rFonts w:ascii="Arial" w:hAnsi="Arial" w:cs="Arial"/>
          <w:i/>
          <w:sz w:val="18"/>
          <w:szCs w:val="18"/>
        </w:rPr>
        <w:br/>
      </w:r>
      <w:r w:rsidR="0025403E" w:rsidRPr="0025403E">
        <w:rPr>
          <w:rFonts w:ascii="Arial" w:hAnsi="Arial" w:cs="Arial"/>
          <w:b/>
          <w:i/>
          <w:color w:val="0000FF"/>
          <w:sz w:val="18"/>
          <w:szCs w:val="18"/>
        </w:rPr>
        <w:t>Mavi</w:t>
      </w:r>
      <w:r w:rsidR="0025403E" w:rsidRPr="00ED2FC4">
        <w:rPr>
          <w:rFonts w:ascii="Arial" w:hAnsi="Arial" w:cs="Arial"/>
          <w:i/>
          <w:sz w:val="18"/>
          <w:szCs w:val="18"/>
        </w:rPr>
        <w:t xml:space="preserve">: nesne-tabanlı, </w:t>
      </w:r>
      <w:r w:rsidR="0025403E" w:rsidRPr="00ED2FC4">
        <w:rPr>
          <w:rFonts w:ascii="Arial" w:hAnsi="Arial" w:cs="Arial"/>
          <w:b/>
          <w:i/>
          <w:color w:val="FF0000"/>
          <w:sz w:val="18"/>
          <w:szCs w:val="18"/>
        </w:rPr>
        <w:t>kırmızı</w:t>
      </w:r>
      <w:r w:rsidR="0025403E" w:rsidRPr="00ED2FC4">
        <w:rPr>
          <w:rFonts w:ascii="Arial" w:hAnsi="Arial" w:cs="Arial"/>
          <w:i/>
          <w:sz w:val="18"/>
          <w:szCs w:val="18"/>
        </w:rPr>
        <w:t xml:space="preserve">: ekran üzerinden manuel vektörleştirme, </w:t>
      </w:r>
      <w:r w:rsidR="0025403E" w:rsidRPr="002736B3">
        <w:rPr>
          <w:rFonts w:ascii="Arial" w:hAnsi="Arial" w:cs="Arial"/>
          <w:b/>
          <w:i/>
          <w:color w:val="66FFFF"/>
          <w:sz w:val="18"/>
          <w:szCs w:val="18"/>
        </w:rPr>
        <w:t>camgöbeği</w:t>
      </w:r>
      <w:r w:rsidR="0025403E" w:rsidRPr="00ED2FC4">
        <w:rPr>
          <w:rFonts w:ascii="Arial" w:hAnsi="Arial" w:cs="Arial"/>
          <w:i/>
          <w:sz w:val="18"/>
          <w:szCs w:val="18"/>
        </w:rPr>
        <w:t>: referans vektör</w:t>
      </w:r>
      <w:r w:rsidR="0052339A" w:rsidRPr="00ED2FC4">
        <w:rPr>
          <w:rFonts w:ascii="Arial" w:hAnsi="Arial" w:cs="Arial"/>
          <w:i/>
          <w:sz w:val="18"/>
          <w:szCs w:val="18"/>
        </w:rPr>
        <w:t xml:space="preserve">, </w:t>
      </w:r>
      <w:r w:rsidR="0052339A" w:rsidRPr="002736B3">
        <w:rPr>
          <w:rFonts w:ascii="Arial" w:hAnsi="Arial" w:cs="Arial"/>
          <w:b/>
          <w:i/>
          <w:color w:val="66FF33"/>
          <w:sz w:val="18"/>
          <w:szCs w:val="18"/>
        </w:rPr>
        <w:t>yeşil</w:t>
      </w:r>
      <w:r w:rsidR="0052339A" w:rsidRPr="00ED2FC4">
        <w:rPr>
          <w:rFonts w:ascii="Arial" w:hAnsi="Arial" w:cs="Arial"/>
          <w:i/>
          <w:sz w:val="18"/>
          <w:szCs w:val="18"/>
        </w:rPr>
        <w:t>: kesitler</w:t>
      </w:r>
    </w:p>
    <w:p w:rsidR="00A56026" w:rsidRPr="00ED2FC4" w:rsidRDefault="00A56026" w:rsidP="0052339A">
      <w:pPr>
        <w:rPr>
          <w:rFonts w:ascii="Times New Roman" w:hAnsi="Times New Roman" w:cs="Times New Roman"/>
          <w:b/>
        </w:rPr>
      </w:pPr>
    </w:p>
    <w:p w:rsidR="00A56026" w:rsidRPr="00ED2FC4" w:rsidRDefault="005B44B8" w:rsidP="00C44840">
      <w:pPr>
        <w:jc w:val="both"/>
        <w:rPr>
          <w:rFonts w:ascii="Times New Roman" w:hAnsi="Times New Roman" w:cs="Times New Roman"/>
          <w:noProof/>
          <w:sz w:val="20"/>
        </w:rPr>
      </w:pPr>
      <w:r w:rsidRPr="00ED2FC4">
        <w:rPr>
          <w:rFonts w:ascii="Times New Roman" w:hAnsi="Times New Roman" w:cs="Times New Roman"/>
          <w:sz w:val="20"/>
        </w:rPr>
        <w:t>Şekil 7</w:t>
      </w:r>
      <w:r w:rsidR="00997BCA" w:rsidRPr="00ED2FC4">
        <w:rPr>
          <w:rFonts w:ascii="Times New Roman" w:hAnsi="Times New Roman" w:cs="Times New Roman"/>
          <w:sz w:val="20"/>
        </w:rPr>
        <w:t>’de</w:t>
      </w:r>
      <w:r w:rsidRPr="00ED2FC4">
        <w:rPr>
          <w:rFonts w:ascii="Times New Roman" w:hAnsi="Times New Roman" w:cs="Times New Roman"/>
          <w:sz w:val="20"/>
        </w:rPr>
        <w:t xml:space="preserve">, </w:t>
      </w:r>
      <w:r w:rsidR="00997BCA" w:rsidRPr="00ED2FC4">
        <w:rPr>
          <w:rFonts w:ascii="Times New Roman" w:hAnsi="Times New Roman" w:cs="Times New Roman"/>
          <w:sz w:val="20"/>
        </w:rPr>
        <w:t xml:space="preserve">Karasu İlçesi’nin bahsi geçen bölgesinin 2010 yılı yaz aylarındaki güneşli bir günde planörden çekilmiş fotoğrafı gösterilmektedir. </w:t>
      </w:r>
      <w:r w:rsidR="009D0373" w:rsidRPr="00ED2FC4">
        <w:rPr>
          <w:rFonts w:ascii="Times New Roman" w:hAnsi="Times New Roman" w:cs="Times New Roman"/>
          <w:sz w:val="20"/>
        </w:rPr>
        <w:t xml:space="preserve">Burada, </w:t>
      </w:r>
      <w:r w:rsidR="00997BCA" w:rsidRPr="00ED2FC4">
        <w:rPr>
          <w:rFonts w:ascii="Times New Roman" w:hAnsi="Times New Roman" w:cs="Times New Roman"/>
          <w:sz w:val="20"/>
        </w:rPr>
        <w:t xml:space="preserve">Sakarya Nehri tarafından taşınan </w:t>
      </w:r>
      <w:r w:rsidR="009C5405">
        <w:rPr>
          <w:rFonts w:ascii="Times New Roman" w:hAnsi="Times New Roman" w:cs="Times New Roman"/>
          <w:sz w:val="20"/>
        </w:rPr>
        <w:t>sediment</w:t>
      </w:r>
      <w:r w:rsidR="009C5405" w:rsidRPr="00ED2FC4">
        <w:rPr>
          <w:rFonts w:ascii="Times New Roman" w:hAnsi="Times New Roman" w:cs="Times New Roman"/>
          <w:sz w:val="20"/>
        </w:rPr>
        <w:t xml:space="preserve"> </w:t>
      </w:r>
      <w:r w:rsidR="009D0373" w:rsidRPr="00ED2FC4">
        <w:rPr>
          <w:rFonts w:ascii="Times New Roman" w:hAnsi="Times New Roman" w:cs="Times New Roman"/>
          <w:sz w:val="20"/>
        </w:rPr>
        <w:t>yapının dağılımının</w:t>
      </w:r>
      <w:r w:rsidR="00997BCA" w:rsidRPr="00ED2FC4">
        <w:rPr>
          <w:rFonts w:ascii="Times New Roman" w:hAnsi="Times New Roman" w:cs="Times New Roman"/>
          <w:sz w:val="20"/>
        </w:rPr>
        <w:t xml:space="preserve"> denize döküldüğü yeri ve y</w:t>
      </w:r>
      <w:r w:rsidR="009D0373" w:rsidRPr="00ED2FC4">
        <w:rPr>
          <w:rFonts w:ascii="Times New Roman" w:hAnsi="Times New Roman" w:cs="Times New Roman"/>
          <w:sz w:val="20"/>
        </w:rPr>
        <w:t xml:space="preserve">önü açık bir şekilde görülebilmektedir. Şekil 7’deki fotoğraf incelendiğinde, </w:t>
      </w:r>
      <w:r w:rsidR="004B28E0">
        <w:rPr>
          <w:rFonts w:ascii="Times New Roman" w:hAnsi="Times New Roman" w:cs="Times New Roman"/>
          <w:sz w:val="20"/>
        </w:rPr>
        <w:t>kıyı</w:t>
      </w:r>
      <w:r w:rsidR="004B28E0" w:rsidRPr="00ED2FC4">
        <w:rPr>
          <w:rFonts w:ascii="Times New Roman" w:hAnsi="Times New Roman" w:cs="Times New Roman"/>
          <w:sz w:val="20"/>
        </w:rPr>
        <w:t xml:space="preserve"> </w:t>
      </w:r>
      <w:r w:rsidR="009D0373" w:rsidRPr="00ED2FC4">
        <w:rPr>
          <w:rFonts w:ascii="Times New Roman" w:hAnsi="Times New Roman" w:cs="Times New Roman"/>
          <w:sz w:val="20"/>
        </w:rPr>
        <w:t xml:space="preserve">şeridi civarındaki </w:t>
      </w:r>
      <w:r w:rsidR="009C5405">
        <w:rPr>
          <w:rFonts w:ascii="Times New Roman" w:hAnsi="Times New Roman" w:cs="Times New Roman"/>
          <w:sz w:val="20"/>
        </w:rPr>
        <w:t>sediment</w:t>
      </w:r>
      <w:r w:rsidR="009C5405" w:rsidRPr="00ED2FC4">
        <w:rPr>
          <w:rFonts w:ascii="Times New Roman" w:hAnsi="Times New Roman" w:cs="Times New Roman"/>
          <w:sz w:val="20"/>
        </w:rPr>
        <w:t xml:space="preserve"> </w:t>
      </w:r>
      <w:r w:rsidR="009D0373" w:rsidRPr="00ED2FC4">
        <w:rPr>
          <w:rFonts w:ascii="Times New Roman" w:hAnsi="Times New Roman" w:cs="Times New Roman"/>
          <w:sz w:val="20"/>
        </w:rPr>
        <w:t>yapının limanın b</w:t>
      </w:r>
      <w:r w:rsidR="00C44840" w:rsidRPr="00ED2FC4">
        <w:rPr>
          <w:rFonts w:ascii="Times New Roman" w:hAnsi="Times New Roman" w:cs="Times New Roman"/>
          <w:sz w:val="20"/>
        </w:rPr>
        <w:t>atı kısmında yayıldığı görül</w:t>
      </w:r>
      <w:r w:rsidR="009D0373" w:rsidRPr="00ED2FC4">
        <w:rPr>
          <w:rFonts w:ascii="Times New Roman" w:hAnsi="Times New Roman" w:cs="Times New Roman"/>
          <w:sz w:val="20"/>
        </w:rPr>
        <w:t xml:space="preserve">mekte ve </w:t>
      </w:r>
      <w:r w:rsidR="00D92091" w:rsidRPr="00ED2FC4">
        <w:rPr>
          <w:rFonts w:ascii="Times New Roman" w:hAnsi="Times New Roman" w:cs="Times New Roman"/>
          <w:sz w:val="20"/>
        </w:rPr>
        <w:t xml:space="preserve">limanın doğu kısmına doğru oluşan </w:t>
      </w:r>
      <w:r w:rsidR="009C5405">
        <w:rPr>
          <w:rFonts w:ascii="Times New Roman" w:hAnsi="Times New Roman" w:cs="Times New Roman"/>
          <w:sz w:val="20"/>
        </w:rPr>
        <w:t>sediment</w:t>
      </w:r>
      <w:r w:rsidR="009C5405" w:rsidRPr="00ED2FC4">
        <w:rPr>
          <w:rFonts w:ascii="Times New Roman" w:hAnsi="Times New Roman" w:cs="Times New Roman"/>
          <w:sz w:val="20"/>
        </w:rPr>
        <w:t xml:space="preserve"> </w:t>
      </w:r>
      <w:r w:rsidR="00C44840" w:rsidRPr="00ED2FC4">
        <w:rPr>
          <w:rFonts w:ascii="Times New Roman" w:hAnsi="Times New Roman" w:cs="Times New Roman"/>
          <w:sz w:val="20"/>
        </w:rPr>
        <w:t>dağılımının, limanın mevcudiyetinden dolayı önlendiği gözlenmektedir. Ayrıca T1 ve T2 Kesitleri de Şekil 7’de gösterilmiştir.</w:t>
      </w:r>
    </w:p>
    <w:tbl>
      <w:tblPr>
        <w:tblW w:w="5885" w:type="dxa"/>
        <w:jc w:val="center"/>
        <w:tblBorders>
          <w:top w:val="single" w:sz="12" w:space="0" w:color="auto"/>
          <w:left w:val="single" w:sz="12" w:space="0" w:color="auto"/>
          <w:bottom w:val="single" w:sz="12" w:space="0" w:color="auto"/>
          <w:right w:val="single" w:sz="12" w:space="0" w:color="auto"/>
          <w:insideV w:val="single" w:sz="12" w:space="0" w:color="auto"/>
        </w:tblBorders>
        <w:tblLook w:val="01E0" w:firstRow="1" w:lastRow="1" w:firstColumn="1" w:lastColumn="1" w:noHBand="0" w:noVBand="0"/>
      </w:tblPr>
      <w:tblGrid>
        <w:gridCol w:w="7011"/>
      </w:tblGrid>
      <w:tr w:rsidR="00A56026" w:rsidRPr="00ED2FC4" w:rsidTr="001E1FC3">
        <w:trPr>
          <w:jc w:val="center"/>
        </w:trPr>
        <w:tc>
          <w:tcPr>
            <w:tcW w:w="5885" w:type="dxa"/>
            <w:shd w:val="clear" w:color="auto" w:fill="auto"/>
          </w:tcPr>
          <w:p w:rsidR="00A56026" w:rsidRPr="00ED2FC4" w:rsidRDefault="001B3A4E" w:rsidP="00427D94">
            <w:pPr>
              <w:rPr>
                <w:szCs w:val="18"/>
              </w:rPr>
            </w:pPr>
            <w:r>
              <w:object w:dxaOrig="10785" w:dyaOrig="5625">
                <v:shape id="_x0000_i1035" type="#_x0000_t75" style="width:339.75pt;height:176.25pt" o:ole="">
                  <v:imagedata r:id="rId34" o:title=""/>
                </v:shape>
                <o:OLEObject Type="Embed" ProgID="PBrush" ShapeID="_x0000_i1035" DrawAspect="Content" ObjectID="_1429352971" r:id="rId35"/>
              </w:object>
            </w:r>
          </w:p>
        </w:tc>
      </w:tr>
    </w:tbl>
    <w:p w:rsidR="00A56026" w:rsidRPr="00ED2FC4" w:rsidRDefault="00A56026" w:rsidP="00A56026">
      <w:pPr>
        <w:rPr>
          <w:rFonts w:ascii="Arial" w:hAnsi="Arial" w:cs="Arial"/>
          <w:i/>
          <w:sz w:val="18"/>
          <w:szCs w:val="18"/>
        </w:rPr>
      </w:pPr>
    </w:p>
    <w:p w:rsidR="00A56026" w:rsidRPr="00ED2FC4" w:rsidRDefault="00A56026" w:rsidP="00A56026">
      <w:pPr>
        <w:rPr>
          <w:rFonts w:ascii="Times New Roman" w:hAnsi="Times New Roman" w:cs="Times New Roman"/>
          <w:b/>
          <w:szCs w:val="20"/>
        </w:rPr>
      </w:pPr>
      <w:r w:rsidRPr="00ED2FC4">
        <w:rPr>
          <w:rFonts w:ascii="Arial" w:hAnsi="Arial" w:cs="Arial"/>
          <w:i/>
          <w:sz w:val="18"/>
          <w:szCs w:val="18"/>
        </w:rPr>
        <w:t>Şekil 7: Karasu</w:t>
      </w:r>
      <w:r w:rsidR="001E1FC3">
        <w:rPr>
          <w:rFonts w:ascii="Arial" w:hAnsi="Arial" w:cs="Arial"/>
          <w:i/>
          <w:sz w:val="18"/>
          <w:szCs w:val="18"/>
        </w:rPr>
        <w:t xml:space="preserve"> kıyı şeridinin fotoğrafı</w:t>
      </w:r>
    </w:p>
    <w:p w:rsidR="00A56026" w:rsidRPr="00ED2FC4" w:rsidRDefault="00A56026" w:rsidP="006A3246">
      <w:pPr>
        <w:jc w:val="left"/>
        <w:rPr>
          <w:rFonts w:ascii="Times New Roman" w:hAnsi="Times New Roman" w:cs="Times New Roman"/>
          <w:b/>
        </w:rPr>
      </w:pPr>
    </w:p>
    <w:p w:rsidR="00A56026" w:rsidRPr="00ED2FC4" w:rsidRDefault="004D5BBE" w:rsidP="000D1611">
      <w:pPr>
        <w:jc w:val="both"/>
        <w:rPr>
          <w:rFonts w:ascii="Times New Roman" w:hAnsi="Times New Roman" w:cs="Times New Roman"/>
          <w:sz w:val="20"/>
        </w:rPr>
      </w:pPr>
      <w:r w:rsidRPr="00ED2FC4">
        <w:rPr>
          <w:rFonts w:ascii="Times New Roman" w:hAnsi="Times New Roman" w:cs="Times New Roman"/>
          <w:sz w:val="20"/>
        </w:rPr>
        <w:t xml:space="preserve">Şekil 4’de gösterilen vektör ürünlerin karşılaştırılmasına göre, nesne-tabanlı görüntü analizi (NTGA) vektör sonuçları ve ekran üzerinden manuel vektörleştirme sonuçlarının </w:t>
      </w:r>
      <w:r w:rsidR="00B6294F" w:rsidRPr="00ED2FC4">
        <w:rPr>
          <w:rFonts w:ascii="Times New Roman" w:hAnsi="Times New Roman" w:cs="Times New Roman"/>
          <w:sz w:val="20"/>
        </w:rPr>
        <w:t>birbirlerine yakın oldukları belirlenmiştir. İki yaklaşım arasında belirlenen farklılıkların, eCognition yazılımındaki segmentasyon ve sınıflandırma aşamalarındaki uygunsuz sonuçlardan ve ayrıca ekran üzerinden manuel vektörleştirme sırasındaki vektörleştirme hatalarından oluştuğu söylenebilir.</w:t>
      </w:r>
      <w:r w:rsidR="00B6294F" w:rsidRPr="00ED2FC4">
        <w:t xml:space="preserve"> </w:t>
      </w:r>
      <w:r w:rsidR="00B6294F" w:rsidRPr="00ED2FC4">
        <w:rPr>
          <w:rFonts w:ascii="Times New Roman" w:hAnsi="Times New Roman" w:cs="Times New Roman"/>
          <w:sz w:val="20"/>
        </w:rPr>
        <w:t xml:space="preserve">Ayrıca, </w:t>
      </w:r>
      <w:r w:rsidR="000D1611" w:rsidRPr="00ED2FC4">
        <w:rPr>
          <w:rFonts w:ascii="Times New Roman" w:hAnsi="Times New Roman" w:cs="Times New Roman"/>
          <w:sz w:val="20"/>
        </w:rPr>
        <w:t xml:space="preserve">kıyı erozyonu her iki yaklaşımla da tüm Landsat görüntüleri kullanılarak T1, T2 ve T3 kesitlerinde belirlenmiştir. Tablo 1’de, kıyı erozyonunun bu kesitlerdeki metre cinsinden uzunluk değerleri verilmiştir. </w:t>
      </w:r>
    </w:p>
    <w:p w:rsidR="00A56026" w:rsidRPr="00ED2FC4" w:rsidRDefault="00A56026" w:rsidP="006A3246">
      <w:pPr>
        <w:jc w:val="left"/>
        <w:rPr>
          <w:rFonts w:ascii="Times New Roman" w:hAnsi="Times New Roman" w:cs="Times New Roman"/>
          <w:b/>
        </w:rPr>
      </w:pPr>
    </w:p>
    <w:p w:rsidR="002C7B6E" w:rsidRPr="00ED2FC4" w:rsidRDefault="002C7B6E" w:rsidP="002C7B6E">
      <w:pPr>
        <w:rPr>
          <w:rFonts w:ascii="Arial" w:hAnsi="Arial" w:cs="Arial"/>
          <w:i/>
          <w:sz w:val="18"/>
          <w:szCs w:val="18"/>
        </w:rPr>
      </w:pPr>
      <w:r w:rsidRPr="00ED2FC4">
        <w:rPr>
          <w:rFonts w:ascii="Arial" w:hAnsi="Arial" w:cs="Arial"/>
          <w:i/>
          <w:sz w:val="18"/>
          <w:szCs w:val="18"/>
        </w:rPr>
        <w:t xml:space="preserve">Tablo 1: </w:t>
      </w:r>
      <w:r w:rsidR="000D1611" w:rsidRPr="00ED2FC4">
        <w:rPr>
          <w:rFonts w:ascii="Arial" w:hAnsi="Arial" w:cs="Arial"/>
          <w:i/>
          <w:sz w:val="18"/>
          <w:szCs w:val="18"/>
        </w:rPr>
        <w:t>Kıyı erozyonunun kesitler üzerindeki uzunluk değerleri</w:t>
      </w:r>
    </w:p>
    <w:p w:rsidR="002C7B6E" w:rsidRPr="00ED2FC4" w:rsidRDefault="002C7B6E" w:rsidP="002C7B6E">
      <w:pPr>
        <w:rPr>
          <w:rFonts w:ascii="Arial" w:hAnsi="Arial" w:cs="Arial"/>
          <w:i/>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0"/>
        <w:gridCol w:w="900"/>
        <w:gridCol w:w="900"/>
        <w:gridCol w:w="900"/>
      </w:tblGrid>
      <w:tr w:rsidR="002C7B6E" w:rsidRPr="00ED2FC4" w:rsidTr="00044798">
        <w:trPr>
          <w:trHeight w:val="170"/>
          <w:jc w:val="center"/>
        </w:trPr>
        <w:tc>
          <w:tcPr>
            <w:tcW w:w="4150" w:type="dxa"/>
            <w:shd w:val="clear" w:color="auto" w:fill="auto"/>
            <w:vAlign w:val="center"/>
          </w:tcPr>
          <w:p w:rsidR="002C7B6E" w:rsidRPr="00ED2FC4" w:rsidRDefault="004D5BBE" w:rsidP="00427D94">
            <w:pPr>
              <w:rPr>
                <w:rFonts w:ascii="Times New Roman" w:hAnsi="Times New Roman" w:cs="Times New Roman"/>
                <w:b/>
                <w:sz w:val="20"/>
                <w:szCs w:val="20"/>
              </w:rPr>
            </w:pPr>
            <w:r w:rsidRPr="00ED2FC4">
              <w:rPr>
                <w:rFonts w:ascii="Times New Roman" w:hAnsi="Times New Roman" w:cs="Times New Roman"/>
                <w:b/>
                <w:sz w:val="20"/>
                <w:szCs w:val="20"/>
              </w:rPr>
              <w:t>Karşılaştırılan Ürün</w:t>
            </w:r>
          </w:p>
        </w:tc>
        <w:tc>
          <w:tcPr>
            <w:tcW w:w="900" w:type="dxa"/>
            <w:shd w:val="clear" w:color="auto" w:fill="auto"/>
            <w:vAlign w:val="center"/>
          </w:tcPr>
          <w:p w:rsidR="002C7B6E" w:rsidRPr="00ED2FC4" w:rsidRDefault="002C7B6E" w:rsidP="00427D94">
            <w:pPr>
              <w:rPr>
                <w:rFonts w:ascii="Times New Roman" w:hAnsi="Times New Roman" w:cs="Times New Roman"/>
                <w:b/>
                <w:sz w:val="20"/>
                <w:szCs w:val="20"/>
              </w:rPr>
            </w:pPr>
            <w:r w:rsidRPr="00ED2FC4">
              <w:rPr>
                <w:rFonts w:ascii="Times New Roman" w:hAnsi="Times New Roman" w:cs="Times New Roman"/>
                <w:b/>
                <w:sz w:val="20"/>
                <w:szCs w:val="20"/>
              </w:rPr>
              <w:t>T1 (m)</w:t>
            </w:r>
          </w:p>
        </w:tc>
        <w:tc>
          <w:tcPr>
            <w:tcW w:w="900" w:type="dxa"/>
            <w:shd w:val="clear" w:color="auto" w:fill="auto"/>
            <w:vAlign w:val="center"/>
          </w:tcPr>
          <w:p w:rsidR="002C7B6E" w:rsidRPr="00ED2FC4" w:rsidRDefault="002C7B6E" w:rsidP="00427D94">
            <w:pPr>
              <w:rPr>
                <w:rFonts w:ascii="Times New Roman" w:hAnsi="Times New Roman" w:cs="Times New Roman"/>
                <w:b/>
                <w:sz w:val="20"/>
                <w:szCs w:val="20"/>
              </w:rPr>
            </w:pPr>
            <w:r w:rsidRPr="00ED2FC4">
              <w:rPr>
                <w:rFonts w:ascii="Times New Roman" w:hAnsi="Times New Roman" w:cs="Times New Roman"/>
                <w:b/>
                <w:sz w:val="20"/>
                <w:szCs w:val="20"/>
              </w:rPr>
              <w:t>T2 (m)</w:t>
            </w:r>
          </w:p>
        </w:tc>
        <w:tc>
          <w:tcPr>
            <w:tcW w:w="900" w:type="dxa"/>
            <w:shd w:val="clear" w:color="auto" w:fill="auto"/>
            <w:vAlign w:val="center"/>
          </w:tcPr>
          <w:p w:rsidR="002C7B6E" w:rsidRPr="00ED2FC4" w:rsidRDefault="002C7B6E" w:rsidP="00427D94">
            <w:pPr>
              <w:rPr>
                <w:rFonts w:ascii="Times New Roman" w:hAnsi="Times New Roman" w:cs="Times New Roman"/>
                <w:b/>
                <w:sz w:val="20"/>
                <w:szCs w:val="20"/>
              </w:rPr>
            </w:pPr>
            <w:r w:rsidRPr="00ED2FC4">
              <w:rPr>
                <w:rFonts w:ascii="Times New Roman" w:hAnsi="Times New Roman" w:cs="Times New Roman"/>
                <w:b/>
                <w:sz w:val="20"/>
                <w:szCs w:val="20"/>
              </w:rPr>
              <w:t>T3 (m)</w:t>
            </w:r>
          </w:p>
        </w:tc>
      </w:tr>
      <w:tr w:rsidR="002C7B6E" w:rsidRPr="00ED2FC4" w:rsidTr="00044798">
        <w:trPr>
          <w:trHeight w:val="170"/>
          <w:jc w:val="center"/>
        </w:trPr>
        <w:tc>
          <w:tcPr>
            <w:tcW w:w="4150" w:type="dxa"/>
            <w:shd w:val="clear" w:color="auto" w:fill="auto"/>
            <w:vAlign w:val="center"/>
          </w:tcPr>
          <w:p w:rsidR="002C7B6E" w:rsidRPr="00ED2FC4" w:rsidRDefault="002C7B6E" w:rsidP="004D5BBE">
            <w:pPr>
              <w:rPr>
                <w:rFonts w:ascii="Times New Roman" w:hAnsi="Times New Roman" w:cs="Times New Roman"/>
                <w:sz w:val="20"/>
                <w:szCs w:val="20"/>
              </w:rPr>
            </w:pPr>
            <w:r w:rsidRPr="00ED2FC4">
              <w:rPr>
                <w:rFonts w:ascii="Times New Roman" w:hAnsi="Times New Roman" w:cs="Times New Roman"/>
                <w:sz w:val="20"/>
                <w:szCs w:val="20"/>
              </w:rPr>
              <w:t>Landsat 1987 (</w:t>
            </w:r>
            <w:r w:rsidR="000D1611" w:rsidRPr="00ED2FC4">
              <w:rPr>
                <w:rFonts w:ascii="Times New Roman" w:hAnsi="Times New Roman" w:cs="Times New Roman"/>
                <w:sz w:val="20"/>
              </w:rPr>
              <w:t>NTGA</w:t>
            </w:r>
            <w:r w:rsidRPr="00ED2FC4">
              <w:rPr>
                <w:rFonts w:ascii="Times New Roman" w:hAnsi="Times New Roman" w:cs="Times New Roman"/>
                <w:sz w:val="20"/>
                <w:szCs w:val="20"/>
              </w:rPr>
              <w:t xml:space="preserve">) – </w:t>
            </w:r>
            <w:r w:rsidR="004D5BBE" w:rsidRPr="00ED2FC4">
              <w:rPr>
                <w:rFonts w:ascii="Times New Roman" w:hAnsi="Times New Roman" w:cs="Times New Roman"/>
                <w:sz w:val="20"/>
                <w:szCs w:val="20"/>
              </w:rPr>
              <w:t>Referans Vektör</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201</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-207</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41</w:t>
            </w:r>
          </w:p>
        </w:tc>
      </w:tr>
      <w:tr w:rsidR="002C7B6E" w:rsidRPr="00ED2FC4" w:rsidTr="00044798">
        <w:trPr>
          <w:trHeight w:val="170"/>
          <w:jc w:val="center"/>
        </w:trPr>
        <w:tc>
          <w:tcPr>
            <w:tcW w:w="4150" w:type="dxa"/>
            <w:shd w:val="clear" w:color="auto" w:fill="auto"/>
            <w:vAlign w:val="center"/>
          </w:tcPr>
          <w:p w:rsidR="002C7B6E" w:rsidRPr="00ED2FC4" w:rsidRDefault="002C7B6E" w:rsidP="000D1611">
            <w:pPr>
              <w:rPr>
                <w:rFonts w:ascii="Times New Roman" w:hAnsi="Times New Roman" w:cs="Times New Roman"/>
                <w:sz w:val="20"/>
                <w:szCs w:val="20"/>
              </w:rPr>
            </w:pPr>
            <w:r w:rsidRPr="00ED2FC4">
              <w:rPr>
                <w:rFonts w:ascii="Times New Roman" w:hAnsi="Times New Roman" w:cs="Times New Roman"/>
                <w:sz w:val="20"/>
                <w:szCs w:val="20"/>
              </w:rPr>
              <w:t>Landsat 1987 (</w:t>
            </w:r>
            <w:r w:rsidR="000D1611" w:rsidRPr="00ED2FC4">
              <w:rPr>
                <w:rFonts w:ascii="Times New Roman" w:hAnsi="Times New Roman" w:cs="Times New Roman"/>
                <w:sz w:val="20"/>
                <w:szCs w:val="20"/>
              </w:rPr>
              <w:t>Manuel</w:t>
            </w:r>
            <w:r w:rsidRPr="00ED2FC4">
              <w:rPr>
                <w:rFonts w:ascii="Times New Roman" w:hAnsi="Times New Roman" w:cs="Times New Roman"/>
                <w:sz w:val="20"/>
                <w:szCs w:val="20"/>
              </w:rPr>
              <w:t xml:space="preserve">) – </w:t>
            </w:r>
            <w:r w:rsidR="004D5BBE" w:rsidRPr="00ED2FC4">
              <w:rPr>
                <w:rFonts w:ascii="Times New Roman" w:hAnsi="Times New Roman" w:cs="Times New Roman"/>
                <w:sz w:val="20"/>
                <w:szCs w:val="20"/>
              </w:rPr>
              <w:t>Referans Vektör</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230</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-114</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95</w:t>
            </w:r>
          </w:p>
        </w:tc>
      </w:tr>
      <w:tr w:rsidR="002C7B6E" w:rsidRPr="00ED2FC4" w:rsidTr="00044798">
        <w:trPr>
          <w:trHeight w:val="170"/>
          <w:jc w:val="center"/>
        </w:trPr>
        <w:tc>
          <w:tcPr>
            <w:tcW w:w="4150" w:type="dxa"/>
            <w:shd w:val="clear" w:color="auto" w:fill="auto"/>
            <w:vAlign w:val="center"/>
          </w:tcPr>
          <w:p w:rsidR="002C7B6E" w:rsidRPr="00ED2FC4" w:rsidRDefault="002C7B6E" w:rsidP="002C7B6E">
            <w:pPr>
              <w:rPr>
                <w:rFonts w:ascii="Times New Roman" w:hAnsi="Times New Roman" w:cs="Times New Roman"/>
                <w:sz w:val="20"/>
                <w:szCs w:val="20"/>
              </w:rPr>
            </w:pPr>
            <w:r w:rsidRPr="00ED2FC4">
              <w:rPr>
                <w:rFonts w:ascii="Times New Roman" w:hAnsi="Times New Roman" w:cs="Times New Roman"/>
                <w:sz w:val="20"/>
                <w:szCs w:val="20"/>
              </w:rPr>
              <w:t>Landsat 2001 (</w:t>
            </w:r>
            <w:r w:rsidR="000D1611" w:rsidRPr="00ED2FC4">
              <w:rPr>
                <w:rFonts w:ascii="Times New Roman" w:hAnsi="Times New Roman" w:cs="Times New Roman"/>
                <w:sz w:val="20"/>
              </w:rPr>
              <w:t>NTGA</w:t>
            </w:r>
            <w:r w:rsidRPr="00ED2FC4">
              <w:rPr>
                <w:rFonts w:ascii="Times New Roman" w:hAnsi="Times New Roman" w:cs="Times New Roman"/>
                <w:sz w:val="20"/>
                <w:szCs w:val="20"/>
              </w:rPr>
              <w:t xml:space="preserve">) – </w:t>
            </w:r>
            <w:r w:rsidR="004D5BBE" w:rsidRPr="00ED2FC4">
              <w:rPr>
                <w:rFonts w:ascii="Times New Roman" w:hAnsi="Times New Roman" w:cs="Times New Roman"/>
                <w:sz w:val="20"/>
                <w:szCs w:val="20"/>
              </w:rPr>
              <w:t>Referans Vektör</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15</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-45</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89</w:t>
            </w:r>
          </w:p>
        </w:tc>
      </w:tr>
      <w:tr w:rsidR="002C7B6E" w:rsidRPr="00ED2FC4" w:rsidTr="00044798">
        <w:trPr>
          <w:trHeight w:val="170"/>
          <w:jc w:val="center"/>
        </w:trPr>
        <w:tc>
          <w:tcPr>
            <w:tcW w:w="4150" w:type="dxa"/>
            <w:shd w:val="clear" w:color="auto" w:fill="auto"/>
            <w:vAlign w:val="center"/>
          </w:tcPr>
          <w:p w:rsidR="002C7B6E" w:rsidRPr="00ED2FC4" w:rsidRDefault="002C7B6E" w:rsidP="002C7B6E">
            <w:pPr>
              <w:rPr>
                <w:rFonts w:ascii="Times New Roman" w:hAnsi="Times New Roman" w:cs="Times New Roman"/>
                <w:sz w:val="20"/>
                <w:szCs w:val="20"/>
              </w:rPr>
            </w:pPr>
            <w:r w:rsidRPr="00ED2FC4">
              <w:rPr>
                <w:rFonts w:ascii="Times New Roman" w:hAnsi="Times New Roman" w:cs="Times New Roman"/>
                <w:sz w:val="20"/>
                <w:szCs w:val="20"/>
              </w:rPr>
              <w:t>Landsat 2001 (</w:t>
            </w:r>
            <w:r w:rsidR="000D1611" w:rsidRPr="00ED2FC4">
              <w:rPr>
                <w:rFonts w:ascii="Times New Roman" w:hAnsi="Times New Roman" w:cs="Times New Roman"/>
                <w:sz w:val="20"/>
                <w:szCs w:val="20"/>
              </w:rPr>
              <w:t>Manuel</w:t>
            </w:r>
            <w:r w:rsidRPr="00ED2FC4">
              <w:rPr>
                <w:rFonts w:ascii="Times New Roman" w:hAnsi="Times New Roman" w:cs="Times New Roman"/>
                <w:sz w:val="20"/>
                <w:szCs w:val="20"/>
              </w:rPr>
              <w:t xml:space="preserve">) – </w:t>
            </w:r>
            <w:r w:rsidR="004D5BBE" w:rsidRPr="00ED2FC4">
              <w:rPr>
                <w:rFonts w:ascii="Times New Roman" w:hAnsi="Times New Roman" w:cs="Times New Roman"/>
                <w:sz w:val="20"/>
                <w:szCs w:val="20"/>
              </w:rPr>
              <w:t>Referans Vektör</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30</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-67</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67</w:t>
            </w:r>
          </w:p>
        </w:tc>
      </w:tr>
      <w:tr w:rsidR="002C7B6E" w:rsidRPr="00ED2FC4" w:rsidTr="00044798">
        <w:trPr>
          <w:trHeight w:val="170"/>
          <w:jc w:val="center"/>
        </w:trPr>
        <w:tc>
          <w:tcPr>
            <w:tcW w:w="4150" w:type="dxa"/>
            <w:shd w:val="clear" w:color="auto" w:fill="auto"/>
            <w:vAlign w:val="center"/>
          </w:tcPr>
          <w:p w:rsidR="002C7B6E" w:rsidRPr="00ED2FC4" w:rsidRDefault="002C7B6E" w:rsidP="002C7B6E">
            <w:pPr>
              <w:rPr>
                <w:rFonts w:ascii="Times New Roman" w:hAnsi="Times New Roman" w:cs="Times New Roman"/>
                <w:sz w:val="20"/>
                <w:szCs w:val="20"/>
              </w:rPr>
            </w:pPr>
            <w:r w:rsidRPr="00ED2FC4">
              <w:rPr>
                <w:rFonts w:ascii="Times New Roman" w:hAnsi="Times New Roman" w:cs="Times New Roman"/>
                <w:sz w:val="20"/>
                <w:szCs w:val="20"/>
              </w:rPr>
              <w:t>Landsat 2006 (</w:t>
            </w:r>
            <w:r w:rsidR="000D1611" w:rsidRPr="00ED2FC4">
              <w:rPr>
                <w:rFonts w:ascii="Times New Roman" w:hAnsi="Times New Roman" w:cs="Times New Roman"/>
                <w:sz w:val="20"/>
              </w:rPr>
              <w:t>NTGA</w:t>
            </w:r>
            <w:r w:rsidRPr="00ED2FC4">
              <w:rPr>
                <w:rFonts w:ascii="Times New Roman" w:hAnsi="Times New Roman" w:cs="Times New Roman"/>
                <w:sz w:val="20"/>
                <w:szCs w:val="20"/>
              </w:rPr>
              <w:t xml:space="preserve">) – </w:t>
            </w:r>
            <w:r w:rsidR="004D5BBE" w:rsidRPr="00ED2FC4">
              <w:rPr>
                <w:rFonts w:ascii="Times New Roman" w:hAnsi="Times New Roman" w:cs="Times New Roman"/>
                <w:sz w:val="20"/>
                <w:szCs w:val="20"/>
              </w:rPr>
              <w:t>Referans Vektör</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0</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149</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24</w:t>
            </w:r>
          </w:p>
        </w:tc>
      </w:tr>
      <w:tr w:rsidR="002C7B6E" w:rsidRPr="00ED2FC4" w:rsidTr="00044798">
        <w:trPr>
          <w:trHeight w:val="170"/>
          <w:jc w:val="center"/>
        </w:trPr>
        <w:tc>
          <w:tcPr>
            <w:tcW w:w="4150" w:type="dxa"/>
            <w:shd w:val="clear" w:color="auto" w:fill="auto"/>
            <w:vAlign w:val="center"/>
          </w:tcPr>
          <w:p w:rsidR="002C7B6E" w:rsidRPr="00ED2FC4" w:rsidRDefault="002C7B6E" w:rsidP="002C7B6E">
            <w:pPr>
              <w:rPr>
                <w:rFonts w:ascii="Times New Roman" w:hAnsi="Times New Roman" w:cs="Times New Roman"/>
                <w:sz w:val="20"/>
                <w:szCs w:val="20"/>
              </w:rPr>
            </w:pPr>
            <w:r w:rsidRPr="00ED2FC4">
              <w:rPr>
                <w:rFonts w:ascii="Times New Roman" w:hAnsi="Times New Roman" w:cs="Times New Roman"/>
                <w:sz w:val="20"/>
                <w:szCs w:val="20"/>
              </w:rPr>
              <w:t>Landsat 2006 (</w:t>
            </w:r>
            <w:r w:rsidR="000D1611" w:rsidRPr="00ED2FC4">
              <w:rPr>
                <w:rFonts w:ascii="Times New Roman" w:hAnsi="Times New Roman" w:cs="Times New Roman"/>
                <w:sz w:val="20"/>
                <w:szCs w:val="20"/>
              </w:rPr>
              <w:t>Manuel</w:t>
            </w:r>
            <w:r w:rsidRPr="00ED2FC4">
              <w:rPr>
                <w:rFonts w:ascii="Times New Roman" w:hAnsi="Times New Roman" w:cs="Times New Roman"/>
                <w:sz w:val="20"/>
                <w:szCs w:val="20"/>
              </w:rPr>
              <w:t xml:space="preserve">) – </w:t>
            </w:r>
            <w:r w:rsidR="004D5BBE" w:rsidRPr="00ED2FC4">
              <w:rPr>
                <w:rFonts w:ascii="Times New Roman" w:hAnsi="Times New Roman" w:cs="Times New Roman"/>
                <w:sz w:val="20"/>
                <w:szCs w:val="20"/>
              </w:rPr>
              <w:t>Referans Vektör</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33</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-18</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14</w:t>
            </w:r>
          </w:p>
        </w:tc>
      </w:tr>
      <w:tr w:rsidR="002C7B6E" w:rsidRPr="00ED2FC4" w:rsidTr="00044798">
        <w:trPr>
          <w:trHeight w:val="170"/>
          <w:jc w:val="center"/>
        </w:trPr>
        <w:tc>
          <w:tcPr>
            <w:tcW w:w="4150" w:type="dxa"/>
            <w:shd w:val="clear" w:color="auto" w:fill="auto"/>
            <w:vAlign w:val="center"/>
          </w:tcPr>
          <w:p w:rsidR="002C7B6E" w:rsidRPr="00ED2FC4" w:rsidRDefault="002C7B6E" w:rsidP="002C7B6E">
            <w:pPr>
              <w:rPr>
                <w:rFonts w:ascii="Times New Roman" w:hAnsi="Times New Roman" w:cs="Times New Roman"/>
                <w:sz w:val="20"/>
                <w:szCs w:val="20"/>
              </w:rPr>
            </w:pPr>
            <w:r w:rsidRPr="00ED2FC4">
              <w:rPr>
                <w:rFonts w:ascii="Times New Roman" w:hAnsi="Times New Roman" w:cs="Times New Roman"/>
                <w:sz w:val="20"/>
                <w:szCs w:val="20"/>
              </w:rPr>
              <w:t>Landsat 2010 (</w:t>
            </w:r>
            <w:r w:rsidR="000D1611" w:rsidRPr="00ED2FC4">
              <w:rPr>
                <w:rFonts w:ascii="Times New Roman" w:hAnsi="Times New Roman" w:cs="Times New Roman"/>
                <w:sz w:val="20"/>
              </w:rPr>
              <w:t>NTGA</w:t>
            </w:r>
            <w:r w:rsidRPr="00ED2FC4">
              <w:rPr>
                <w:rFonts w:ascii="Times New Roman" w:hAnsi="Times New Roman" w:cs="Times New Roman"/>
                <w:sz w:val="20"/>
                <w:szCs w:val="20"/>
              </w:rPr>
              <w:t xml:space="preserve">) – </w:t>
            </w:r>
            <w:r w:rsidR="004D5BBE" w:rsidRPr="00ED2FC4">
              <w:rPr>
                <w:rFonts w:ascii="Times New Roman" w:hAnsi="Times New Roman" w:cs="Times New Roman"/>
                <w:sz w:val="20"/>
                <w:szCs w:val="20"/>
              </w:rPr>
              <w:t>Referans Vektör</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50</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32</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104</w:t>
            </w:r>
          </w:p>
        </w:tc>
      </w:tr>
      <w:tr w:rsidR="002C7B6E" w:rsidRPr="00ED2FC4" w:rsidTr="00044798">
        <w:trPr>
          <w:trHeight w:val="170"/>
          <w:jc w:val="center"/>
        </w:trPr>
        <w:tc>
          <w:tcPr>
            <w:tcW w:w="4150" w:type="dxa"/>
            <w:shd w:val="clear" w:color="auto" w:fill="auto"/>
            <w:vAlign w:val="center"/>
          </w:tcPr>
          <w:p w:rsidR="002C7B6E" w:rsidRPr="00ED2FC4" w:rsidRDefault="002C7B6E" w:rsidP="002C7B6E">
            <w:pPr>
              <w:rPr>
                <w:rFonts w:ascii="Times New Roman" w:hAnsi="Times New Roman" w:cs="Times New Roman"/>
                <w:sz w:val="20"/>
                <w:szCs w:val="20"/>
              </w:rPr>
            </w:pPr>
            <w:r w:rsidRPr="00ED2FC4">
              <w:rPr>
                <w:rFonts w:ascii="Times New Roman" w:hAnsi="Times New Roman" w:cs="Times New Roman"/>
                <w:sz w:val="20"/>
                <w:szCs w:val="20"/>
              </w:rPr>
              <w:t>Landsat 2010 (</w:t>
            </w:r>
            <w:r w:rsidR="000D1611" w:rsidRPr="00ED2FC4">
              <w:rPr>
                <w:rFonts w:ascii="Times New Roman" w:hAnsi="Times New Roman" w:cs="Times New Roman"/>
                <w:sz w:val="20"/>
                <w:szCs w:val="20"/>
              </w:rPr>
              <w:t>Manuel</w:t>
            </w:r>
            <w:r w:rsidRPr="00ED2FC4">
              <w:rPr>
                <w:rFonts w:ascii="Times New Roman" w:hAnsi="Times New Roman" w:cs="Times New Roman"/>
                <w:sz w:val="20"/>
                <w:szCs w:val="20"/>
              </w:rPr>
              <w:t xml:space="preserve">) – </w:t>
            </w:r>
            <w:r w:rsidR="004D5BBE" w:rsidRPr="00ED2FC4">
              <w:rPr>
                <w:rFonts w:ascii="Times New Roman" w:hAnsi="Times New Roman" w:cs="Times New Roman"/>
                <w:sz w:val="20"/>
                <w:szCs w:val="20"/>
              </w:rPr>
              <w:t>Referans Vektör</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-9</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-13</w:t>
            </w:r>
          </w:p>
        </w:tc>
        <w:tc>
          <w:tcPr>
            <w:tcW w:w="900" w:type="dxa"/>
            <w:shd w:val="clear" w:color="auto" w:fill="auto"/>
            <w:vAlign w:val="center"/>
          </w:tcPr>
          <w:p w:rsidR="002C7B6E" w:rsidRPr="00ED2FC4" w:rsidRDefault="002C7B6E" w:rsidP="00427D94">
            <w:pPr>
              <w:rPr>
                <w:rFonts w:ascii="Times New Roman" w:hAnsi="Times New Roman" w:cs="Times New Roman"/>
                <w:sz w:val="20"/>
                <w:szCs w:val="20"/>
              </w:rPr>
            </w:pPr>
            <w:r w:rsidRPr="00ED2FC4">
              <w:rPr>
                <w:rFonts w:ascii="Times New Roman" w:hAnsi="Times New Roman" w:cs="Times New Roman"/>
                <w:sz w:val="20"/>
                <w:szCs w:val="20"/>
              </w:rPr>
              <w:t>47</w:t>
            </w:r>
          </w:p>
        </w:tc>
      </w:tr>
    </w:tbl>
    <w:p w:rsidR="002C7B6E" w:rsidRPr="00ED2FC4" w:rsidRDefault="002C7B6E" w:rsidP="002C7B6E">
      <w:pPr>
        <w:rPr>
          <w:rFonts w:ascii="Times New Roman" w:hAnsi="Times New Roman" w:cs="Times New Roman"/>
          <w:i/>
          <w:szCs w:val="18"/>
        </w:rPr>
      </w:pPr>
    </w:p>
    <w:p w:rsidR="002C7B6E" w:rsidRPr="00ED2FC4" w:rsidRDefault="00C26A05" w:rsidP="007639CA">
      <w:pPr>
        <w:jc w:val="both"/>
        <w:rPr>
          <w:rFonts w:ascii="Times New Roman" w:hAnsi="Times New Roman" w:cs="Times New Roman"/>
          <w:sz w:val="20"/>
        </w:rPr>
      </w:pPr>
      <w:r w:rsidRPr="00ED2FC4">
        <w:rPr>
          <w:rFonts w:ascii="Times New Roman" w:hAnsi="Times New Roman" w:cs="Times New Roman"/>
          <w:sz w:val="20"/>
        </w:rPr>
        <w:t>Tablodan da gör</w:t>
      </w:r>
      <w:r w:rsidR="00797B20">
        <w:rPr>
          <w:rFonts w:ascii="Times New Roman" w:hAnsi="Times New Roman" w:cs="Times New Roman"/>
          <w:sz w:val="20"/>
        </w:rPr>
        <w:t>ülebileceği gibi üç kesitin</w:t>
      </w:r>
      <w:r w:rsidRPr="00ED2FC4">
        <w:rPr>
          <w:rFonts w:ascii="Times New Roman" w:hAnsi="Times New Roman" w:cs="Times New Roman"/>
          <w:sz w:val="20"/>
        </w:rPr>
        <w:t xml:space="preserve"> metrik bilgiler</w:t>
      </w:r>
      <w:r w:rsidR="00797B20">
        <w:rPr>
          <w:rFonts w:ascii="Times New Roman" w:hAnsi="Times New Roman" w:cs="Times New Roman"/>
          <w:sz w:val="20"/>
        </w:rPr>
        <w:t>in</w:t>
      </w:r>
      <w:r w:rsidRPr="00ED2FC4">
        <w:rPr>
          <w:rFonts w:ascii="Times New Roman" w:hAnsi="Times New Roman" w:cs="Times New Roman"/>
          <w:sz w:val="20"/>
        </w:rPr>
        <w:t xml:space="preserve">e bakıldığında, T1 kesitinde, çalışmada kullanılan iki yaklaşım da benzer sonuçlar vermiştir. Burada sadece nesne-tabanlı yaklaşım 2010 yılı Landsat görüntüsünde kıyı erozyonunu belirleyememiştir. T2 kesitindeki değerler incelendiğinde, balıkçı barınağının yapımı ile Sakarya Nehri’nin taşıyarak getirdiği ve biriktirdiği </w:t>
      </w:r>
      <w:r w:rsidR="009C5405">
        <w:rPr>
          <w:rFonts w:ascii="Times New Roman" w:hAnsi="Times New Roman" w:cs="Times New Roman"/>
          <w:sz w:val="20"/>
        </w:rPr>
        <w:t>sediment</w:t>
      </w:r>
      <w:r w:rsidR="009C5405" w:rsidRPr="00ED2FC4">
        <w:rPr>
          <w:rFonts w:ascii="Times New Roman" w:hAnsi="Times New Roman" w:cs="Times New Roman"/>
          <w:sz w:val="20"/>
        </w:rPr>
        <w:t xml:space="preserve"> </w:t>
      </w:r>
      <w:r w:rsidRPr="00ED2FC4">
        <w:rPr>
          <w:rFonts w:ascii="Times New Roman" w:hAnsi="Times New Roman" w:cs="Times New Roman"/>
          <w:sz w:val="20"/>
        </w:rPr>
        <w:t>yapının her iki yaklaşım ile belirlenebildiği görülmektedir. Burada sadece nesne-tabanlı yaklaşım</w:t>
      </w:r>
      <w:r w:rsidR="00394F40" w:rsidRPr="00ED2FC4">
        <w:rPr>
          <w:rFonts w:ascii="Times New Roman" w:hAnsi="Times New Roman" w:cs="Times New Roman"/>
          <w:sz w:val="20"/>
        </w:rPr>
        <w:t>ın</w:t>
      </w:r>
      <w:r w:rsidRPr="00ED2FC4">
        <w:rPr>
          <w:rFonts w:ascii="Times New Roman" w:hAnsi="Times New Roman" w:cs="Times New Roman"/>
          <w:sz w:val="20"/>
        </w:rPr>
        <w:t xml:space="preserve"> 2006 yılı Landsat görüntüsünde</w:t>
      </w:r>
      <w:r w:rsidR="00394F40" w:rsidRPr="00ED2FC4">
        <w:rPr>
          <w:rFonts w:ascii="Times New Roman" w:hAnsi="Times New Roman" w:cs="Times New Roman"/>
          <w:sz w:val="20"/>
        </w:rPr>
        <w:t>ki</w:t>
      </w:r>
      <w:r w:rsidRPr="00ED2FC4">
        <w:rPr>
          <w:rFonts w:ascii="Times New Roman" w:hAnsi="Times New Roman" w:cs="Times New Roman"/>
          <w:sz w:val="20"/>
        </w:rPr>
        <w:t xml:space="preserve"> kıyı erozyonunu </w:t>
      </w:r>
      <w:r w:rsidR="00394F40" w:rsidRPr="00ED2FC4">
        <w:rPr>
          <w:rFonts w:ascii="Times New Roman" w:hAnsi="Times New Roman" w:cs="Times New Roman"/>
          <w:sz w:val="20"/>
        </w:rPr>
        <w:t xml:space="preserve">belirleyemediği anlaşılmaktadır. T3 kesitinde ise, kıyı erozyonu için iki yaklaşımın da benzer sonuçlar ortaya koyduğu görülmüştür. </w:t>
      </w:r>
    </w:p>
    <w:p w:rsidR="00187BCF" w:rsidRPr="00ED2FC4" w:rsidRDefault="00187BCF" w:rsidP="00187BCF">
      <w:pPr>
        <w:jc w:val="left"/>
        <w:rPr>
          <w:rFonts w:ascii="Arial" w:hAnsi="Arial" w:cs="Arial"/>
        </w:rPr>
      </w:pPr>
    </w:p>
    <w:p w:rsidR="00187BCF" w:rsidRPr="00ED2FC4" w:rsidRDefault="002736B3" w:rsidP="00187BCF">
      <w:pPr>
        <w:jc w:val="left"/>
        <w:rPr>
          <w:rFonts w:ascii="Arial" w:hAnsi="Arial" w:cs="Arial"/>
          <w:b/>
        </w:rPr>
      </w:pPr>
      <w:r>
        <w:rPr>
          <w:rFonts w:ascii="Arial" w:hAnsi="Arial" w:cs="Arial"/>
          <w:b/>
        </w:rPr>
        <w:t>5. Sonuç v</w:t>
      </w:r>
      <w:r w:rsidRPr="00ED2FC4">
        <w:rPr>
          <w:rFonts w:ascii="Arial" w:hAnsi="Arial" w:cs="Arial"/>
          <w:b/>
        </w:rPr>
        <w:t>e Öneriler</w:t>
      </w:r>
    </w:p>
    <w:p w:rsidR="00187BCF" w:rsidRPr="00ED2FC4" w:rsidRDefault="00187BCF" w:rsidP="00187BCF">
      <w:pPr>
        <w:jc w:val="left"/>
        <w:rPr>
          <w:rFonts w:ascii="Arial" w:hAnsi="Arial" w:cs="Arial"/>
          <w:b/>
        </w:rPr>
      </w:pPr>
    </w:p>
    <w:p w:rsidR="00606F0C" w:rsidRPr="00ED2FC4" w:rsidRDefault="00606F0C" w:rsidP="004D55D2">
      <w:pPr>
        <w:jc w:val="both"/>
        <w:rPr>
          <w:rFonts w:ascii="Times New Roman" w:hAnsi="Times New Roman" w:cs="Times New Roman"/>
          <w:sz w:val="20"/>
        </w:rPr>
      </w:pPr>
      <w:r w:rsidRPr="00ED2FC4">
        <w:rPr>
          <w:rFonts w:ascii="Times New Roman" w:hAnsi="Times New Roman" w:cs="Times New Roman"/>
          <w:sz w:val="20"/>
        </w:rPr>
        <w:t xml:space="preserve">Bu çalışmada Karasu İlçesi’ndeki kıyı şeridinin zamansal analizi, nesne-tabanlı görüntü analizi yaklaşımı ile elde edilen sınıflandırma sonuçlarına göre belirlenmiştir. Bu amaçla, test alanının 1987, 2001, 2006 ve 2010 yıllarına ait çok </w:t>
      </w:r>
      <w:r w:rsidR="00941121" w:rsidRPr="00ED2FC4">
        <w:rPr>
          <w:rFonts w:ascii="Times New Roman" w:hAnsi="Times New Roman" w:cs="Times New Roman"/>
          <w:sz w:val="20"/>
        </w:rPr>
        <w:t>bantlı</w:t>
      </w:r>
      <w:r w:rsidRPr="00ED2FC4">
        <w:rPr>
          <w:rFonts w:ascii="Times New Roman" w:hAnsi="Times New Roman" w:cs="Times New Roman"/>
          <w:sz w:val="20"/>
        </w:rPr>
        <w:t xml:space="preserve"> Landsat görüntüleri kullanılmıştır.</w:t>
      </w:r>
      <w:r w:rsidR="00BA4100" w:rsidRPr="00ED2FC4">
        <w:rPr>
          <w:rFonts w:ascii="Times New Roman" w:hAnsi="Times New Roman" w:cs="Times New Roman"/>
          <w:sz w:val="20"/>
        </w:rPr>
        <w:t xml:space="preserve"> Görüntüler, segmentasyon ve sınıflandırma aşamaları için eCognition v4.</w:t>
      </w:r>
      <w:proofErr w:type="gramStart"/>
      <w:r w:rsidR="00BA4100" w:rsidRPr="00ED2FC4">
        <w:rPr>
          <w:rFonts w:ascii="Times New Roman" w:hAnsi="Times New Roman" w:cs="Times New Roman"/>
          <w:sz w:val="20"/>
        </w:rPr>
        <w:t>0.6</w:t>
      </w:r>
      <w:proofErr w:type="gramEnd"/>
      <w:r w:rsidR="00BA4100" w:rsidRPr="00ED2FC4">
        <w:rPr>
          <w:rFonts w:ascii="Times New Roman" w:hAnsi="Times New Roman" w:cs="Times New Roman"/>
          <w:sz w:val="20"/>
        </w:rPr>
        <w:t xml:space="preserve"> yazılımında </w:t>
      </w:r>
      <w:r w:rsidR="000E0D27" w:rsidRPr="00ED2FC4">
        <w:rPr>
          <w:rFonts w:ascii="Times New Roman" w:hAnsi="Times New Roman" w:cs="Times New Roman"/>
          <w:sz w:val="20"/>
        </w:rPr>
        <w:t>yürütülmüştür. Böylece nesne-tabanlı sınıflandırma yaklaşımı ile kıyı şeridinin vektörleri oluşturulmuştur. Daha sonra bu vektörler, ekran üzerinden manuel vektörleştirme sonuçları ve test alanının referans vektörleri ile karşılaştırılmıştır. Bu sonuçlara göre aşağıdaki sonuçlar bulunmuştur:</w:t>
      </w:r>
    </w:p>
    <w:p w:rsidR="00606F0C" w:rsidRPr="00ED2FC4" w:rsidRDefault="00606F0C" w:rsidP="004D55D2">
      <w:pPr>
        <w:jc w:val="both"/>
        <w:rPr>
          <w:rFonts w:ascii="Times New Roman" w:hAnsi="Times New Roman" w:cs="Times New Roman"/>
          <w:sz w:val="20"/>
        </w:rPr>
      </w:pPr>
    </w:p>
    <w:p w:rsidR="000E0D27" w:rsidRPr="00ED2FC4" w:rsidRDefault="000E0D27" w:rsidP="000E0D27">
      <w:pPr>
        <w:pStyle w:val="ListeParagraf"/>
        <w:numPr>
          <w:ilvl w:val="0"/>
          <w:numId w:val="12"/>
        </w:numPr>
        <w:jc w:val="both"/>
        <w:rPr>
          <w:rFonts w:ascii="Times New Roman" w:hAnsi="Times New Roman" w:cs="Times New Roman"/>
          <w:sz w:val="20"/>
        </w:rPr>
      </w:pPr>
      <w:r w:rsidRPr="00ED2FC4">
        <w:rPr>
          <w:rFonts w:ascii="Times New Roman" w:hAnsi="Times New Roman" w:cs="Times New Roman"/>
          <w:sz w:val="20"/>
        </w:rPr>
        <w:t>Landsat görüntüleri zamansal analiz uygulamaları için uygun bir veri olmasına rağmen, bu görüntüler yüksek hassasiyet beklenen analizler için kullanılmamalıdır.</w:t>
      </w:r>
    </w:p>
    <w:p w:rsidR="004D55D2" w:rsidRPr="00ED2FC4" w:rsidRDefault="000E0D27" w:rsidP="000E0D27">
      <w:pPr>
        <w:pStyle w:val="ListeParagraf"/>
        <w:numPr>
          <w:ilvl w:val="0"/>
          <w:numId w:val="12"/>
        </w:numPr>
        <w:jc w:val="both"/>
        <w:rPr>
          <w:rFonts w:ascii="Times New Roman" w:hAnsi="Times New Roman" w:cs="Times New Roman"/>
          <w:sz w:val="20"/>
        </w:rPr>
      </w:pPr>
      <w:r w:rsidRPr="00ED2FC4">
        <w:rPr>
          <w:rFonts w:ascii="Times New Roman" w:hAnsi="Times New Roman" w:cs="Times New Roman"/>
          <w:sz w:val="20"/>
        </w:rPr>
        <w:t xml:space="preserve">Detay çıkarım yöntemlerinden biri olan nesne-tabanlı sınıflandırma yaklaşımı, kıyı şeridinin görüntü üzerinden belirlenmesi ve çıkarımı işlemini en kısa sürede ve yarı-otomatik gerçekleştirilmesine olanak tanımıştır. </w:t>
      </w:r>
      <w:r w:rsidR="00941121" w:rsidRPr="00ED2FC4">
        <w:rPr>
          <w:rFonts w:ascii="Times New Roman" w:hAnsi="Times New Roman" w:cs="Times New Roman"/>
          <w:sz w:val="20"/>
        </w:rPr>
        <w:t>Çünkü</w:t>
      </w:r>
      <w:r w:rsidRPr="00ED2FC4">
        <w:rPr>
          <w:rFonts w:ascii="Times New Roman" w:hAnsi="Times New Roman" w:cs="Times New Roman"/>
          <w:sz w:val="20"/>
        </w:rPr>
        <w:t xml:space="preserve"> sonuç vektörleri, aynı test alanına ait manuel vektörleştirme sonuçlarına </w:t>
      </w:r>
      <w:r w:rsidR="00CA746D" w:rsidRPr="00ED2FC4">
        <w:rPr>
          <w:rFonts w:ascii="Times New Roman" w:hAnsi="Times New Roman" w:cs="Times New Roman"/>
          <w:sz w:val="20"/>
        </w:rPr>
        <w:t>yakın</w:t>
      </w:r>
      <w:r w:rsidRPr="00ED2FC4">
        <w:rPr>
          <w:rFonts w:ascii="Times New Roman" w:hAnsi="Times New Roman" w:cs="Times New Roman"/>
          <w:sz w:val="20"/>
        </w:rPr>
        <w:t xml:space="preserve"> çıkmıştır.</w:t>
      </w:r>
    </w:p>
    <w:p w:rsidR="000E0D27" w:rsidRPr="00ED2FC4" w:rsidRDefault="000E0D27" w:rsidP="004D55D2">
      <w:pPr>
        <w:pStyle w:val="ListeParagraf"/>
        <w:numPr>
          <w:ilvl w:val="0"/>
          <w:numId w:val="12"/>
        </w:numPr>
        <w:jc w:val="both"/>
        <w:rPr>
          <w:rFonts w:ascii="Times New Roman" w:hAnsi="Times New Roman" w:cs="Times New Roman"/>
          <w:sz w:val="20"/>
        </w:rPr>
      </w:pPr>
      <w:r w:rsidRPr="00ED2FC4">
        <w:rPr>
          <w:rFonts w:ascii="Times New Roman" w:hAnsi="Times New Roman" w:cs="Times New Roman"/>
          <w:sz w:val="20"/>
        </w:rPr>
        <w:t xml:space="preserve">Ekran üzerinden manuel vektörleştirme yaklaşımında işlemler, nesne-tabanlı sınıflandırma yaklaşımındakilerden daha </w:t>
      </w:r>
      <w:r w:rsidR="00CA746D" w:rsidRPr="00ED2FC4">
        <w:rPr>
          <w:rFonts w:ascii="Times New Roman" w:hAnsi="Times New Roman" w:cs="Times New Roman"/>
          <w:sz w:val="20"/>
        </w:rPr>
        <w:t>uzun ve ağır</w:t>
      </w:r>
      <w:r w:rsidRPr="00ED2FC4">
        <w:rPr>
          <w:rFonts w:ascii="Times New Roman" w:hAnsi="Times New Roman" w:cs="Times New Roman"/>
          <w:sz w:val="20"/>
        </w:rPr>
        <w:t xml:space="preserve"> olmakta</w:t>
      </w:r>
      <w:r w:rsidR="00CA746D" w:rsidRPr="00ED2FC4">
        <w:rPr>
          <w:rFonts w:ascii="Times New Roman" w:hAnsi="Times New Roman" w:cs="Times New Roman"/>
          <w:sz w:val="20"/>
        </w:rPr>
        <w:t>, fakat bu işlem sonuçları referans vektör sonuçlarına daha yakın çıkmıştır.</w:t>
      </w:r>
    </w:p>
    <w:p w:rsidR="00CA746D" w:rsidRPr="00ED2FC4" w:rsidRDefault="00CA746D" w:rsidP="00CA746D">
      <w:pPr>
        <w:pStyle w:val="ListeParagraf"/>
        <w:numPr>
          <w:ilvl w:val="0"/>
          <w:numId w:val="12"/>
        </w:numPr>
        <w:jc w:val="both"/>
        <w:rPr>
          <w:rFonts w:ascii="Times New Roman" w:hAnsi="Times New Roman" w:cs="Times New Roman"/>
          <w:sz w:val="20"/>
        </w:rPr>
      </w:pPr>
      <w:r w:rsidRPr="00ED2FC4">
        <w:rPr>
          <w:rFonts w:ascii="Times New Roman" w:hAnsi="Times New Roman" w:cs="Times New Roman"/>
          <w:sz w:val="20"/>
        </w:rPr>
        <w:lastRenderedPageBreak/>
        <w:t xml:space="preserve">Elle vektörleştirmede operatör bilgisi kullanılabilirken, aynı durum nesne-tabanlı yaklaşımda geçerli olmamaktadır. Örneğin devam eden bir yolun ağaç altında kalması veya tünelle devam etmesi durumunda elle vektörleştirme yapan bir operatör, bilgisi </w:t>
      </w:r>
      <w:proofErr w:type="gramStart"/>
      <w:r w:rsidRPr="00ED2FC4">
        <w:rPr>
          <w:rFonts w:ascii="Times New Roman" w:hAnsi="Times New Roman" w:cs="Times New Roman"/>
          <w:sz w:val="20"/>
        </w:rPr>
        <w:t>dahilinde</w:t>
      </w:r>
      <w:proofErr w:type="gramEnd"/>
      <w:r w:rsidRPr="00ED2FC4">
        <w:rPr>
          <w:rFonts w:ascii="Times New Roman" w:hAnsi="Times New Roman" w:cs="Times New Roman"/>
          <w:sz w:val="20"/>
        </w:rPr>
        <w:t xml:space="preserve"> bu yol yapısını devam ettirebilirken, nesne-tabanlı yaklaşımın operatör bağımsız olması bu duruma izin vermemektedir. Buna karşın, nesne-tabanlı detay çıkarım yaklaşımda uygulanan bulanık üyelik fonksiyonları, bu sorunun bir miktar giderilmesinde yardımcı olmakta ve spektral analizin dışında da </w:t>
      </w:r>
      <w:proofErr w:type="gramStart"/>
      <w:r w:rsidRPr="00ED2FC4">
        <w:rPr>
          <w:rFonts w:ascii="Times New Roman" w:hAnsi="Times New Roman" w:cs="Times New Roman"/>
          <w:sz w:val="20"/>
        </w:rPr>
        <w:t>imkanlar</w:t>
      </w:r>
      <w:proofErr w:type="gramEnd"/>
      <w:r w:rsidRPr="00ED2FC4">
        <w:rPr>
          <w:rFonts w:ascii="Times New Roman" w:hAnsi="Times New Roman" w:cs="Times New Roman"/>
          <w:sz w:val="20"/>
        </w:rPr>
        <w:t xml:space="preserve"> </w:t>
      </w:r>
      <w:r w:rsidR="00044798">
        <w:rPr>
          <w:rFonts w:ascii="Times New Roman" w:hAnsi="Times New Roman" w:cs="Times New Roman"/>
          <w:sz w:val="20"/>
        </w:rPr>
        <w:t>s</w:t>
      </w:r>
      <w:r w:rsidR="0005534B">
        <w:rPr>
          <w:rFonts w:ascii="Times New Roman" w:hAnsi="Times New Roman" w:cs="Times New Roman"/>
          <w:sz w:val="20"/>
        </w:rPr>
        <w:t>ağlamaktadır (Marangoz ve Alkış</w:t>
      </w:r>
      <w:r w:rsidR="00941121">
        <w:rPr>
          <w:rFonts w:ascii="Times New Roman" w:hAnsi="Times New Roman" w:cs="Times New Roman"/>
          <w:sz w:val="20"/>
        </w:rPr>
        <w:t xml:space="preserve"> 2012)</w:t>
      </w:r>
    </w:p>
    <w:p w:rsidR="00CA746D" w:rsidRPr="00ED2FC4" w:rsidRDefault="00CA746D" w:rsidP="00CA746D">
      <w:pPr>
        <w:pStyle w:val="ListeParagraf"/>
        <w:numPr>
          <w:ilvl w:val="0"/>
          <w:numId w:val="12"/>
        </w:numPr>
        <w:jc w:val="both"/>
        <w:rPr>
          <w:rFonts w:ascii="Times New Roman" w:hAnsi="Times New Roman" w:cs="Times New Roman"/>
          <w:sz w:val="20"/>
        </w:rPr>
      </w:pPr>
      <w:r w:rsidRPr="00ED2FC4">
        <w:rPr>
          <w:rFonts w:ascii="Times New Roman" w:hAnsi="Times New Roman" w:cs="Times New Roman"/>
          <w:sz w:val="20"/>
        </w:rPr>
        <w:t xml:space="preserve">Nesne-tabanlı yaklaşımda çalışılan ve “Alan Büyütmesi – </w:t>
      </w:r>
      <w:proofErr w:type="spellStart"/>
      <w:r w:rsidRPr="00ED2FC4">
        <w:rPr>
          <w:rFonts w:ascii="Times New Roman" w:hAnsi="Times New Roman" w:cs="Times New Roman"/>
          <w:sz w:val="20"/>
        </w:rPr>
        <w:t>Region</w:t>
      </w:r>
      <w:proofErr w:type="spellEnd"/>
      <w:r w:rsidRPr="00ED2FC4">
        <w:rPr>
          <w:rFonts w:ascii="Times New Roman" w:hAnsi="Times New Roman" w:cs="Times New Roman"/>
          <w:sz w:val="20"/>
        </w:rPr>
        <w:t xml:space="preserve"> </w:t>
      </w:r>
      <w:proofErr w:type="spellStart"/>
      <w:r w:rsidRPr="00ED2FC4">
        <w:rPr>
          <w:rFonts w:ascii="Times New Roman" w:hAnsi="Times New Roman" w:cs="Times New Roman"/>
          <w:sz w:val="20"/>
        </w:rPr>
        <w:t>Growing</w:t>
      </w:r>
      <w:proofErr w:type="spellEnd"/>
      <w:r w:rsidRPr="00ED2FC4">
        <w:rPr>
          <w:rFonts w:ascii="Times New Roman" w:hAnsi="Times New Roman" w:cs="Times New Roman"/>
          <w:sz w:val="20"/>
        </w:rPr>
        <w:t>” algoritması kullanan eCognition yazılımında alansal detayların çıkarımında daha fazla başarı elde edildiği bilinmektedir. Bu bağlamda, yol yapıları gibi çizgisel detayların otomatik olarak çıkarımında sorunlar yaşanmıştır. Bu yüzden, kıyı şeridinin çıkarımında bazı yanlış çıkarım sonuçları oluşmuştur. Bazı benzer sorunlar 2010 yılı Landsat görüntüsündeki T1 kesiti ve 2006 Landsat görüntüsündeki T2 kesitinde ortaya çıkmıştır.</w:t>
      </w:r>
    </w:p>
    <w:p w:rsidR="00CA746D" w:rsidRPr="00ED2FC4" w:rsidRDefault="00CA746D" w:rsidP="004D55D2">
      <w:pPr>
        <w:pStyle w:val="ListeParagraf"/>
        <w:numPr>
          <w:ilvl w:val="0"/>
          <w:numId w:val="12"/>
        </w:numPr>
        <w:jc w:val="both"/>
        <w:rPr>
          <w:rFonts w:ascii="Times New Roman" w:hAnsi="Times New Roman" w:cs="Times New Roman"/>
          <w:sz w:val="20"/>
        </w:rPr>
      </w:pPr>
      <w:r w:rsidRPr="00ED2FC4">
        <w:rPr>
          <w:rFonts w:ascii="Times New Roman" w:hAnsi="Times New Roman" w:cs="Times New Roman"/>
          <w:sz w:val="20"/>
        </w:rPr>
        <w:t xml:space="preserve">Bahsedilen sorunlara karşın, görüntüden başarılı şekilde çıkarılan yapıların nesne-tabanlı sonuçları, vektör yapıya çevrilebildiği için CBS uygulamalarına altlık oluşturma açısından oldukça fazla kolaylıklar sağlamaktadır. Sonuç ürünlerin bir CBS yazılımı altında toplanmasıyla, test alanına ait diğer grafik ve öznitelik bilgileriyle birlikte analiz ve sorgulamaları yapılabilmektedir. Bu bağlamda, ilgi alanı için mevcut raster ve vektör verilerle birlikte CBS tabanlı analiz ve karşılaştırmalarının yapılması, güncel durumun ortaya koyması açısından önem taşımaktadır. Böylece kentsel oluşum sürecinde analizler yapılarak ileriye yönelik projeler için bir sayısal altlık oluşturulması sağlanmaktadır. </w:t>
      </w:r>
    </w:p>
    <w:p w:rsidR="002C7B6E" w:rsidRPr="00ED2FC4" w:rsidRDefault="002C7B6E" w:rsidP="006A3246">
      <w:pPr>
        <w:jc w:val="left"/>
        <w:rPr>
          <w:rFonts w:ascii="Times New Roman" w:hAnsi="Times New Roman" w:cs="Times New Roman"/>
          <w:b/>
        </w:rPr>
      </w:pPr>
    </w:p>
    <w:p w:rsidR="004D55D2" w:rsidRPr="00ED2FC4" w:rsidRDefault="004D55D2" w:rsidP="004D55D2">
      <w:pPr>
        <w:jc w:val="left"/>
        <w:rPr>
          <w:rFonts w:ascii="Arial" w:hAnsi="Arial" w:cs="Arial"/>
          <w:b/>
        </w:rPr>
      </w:pPr>
      <w:r w:rsidRPr="00ED2FC4">
        <w:rPr>
          <w:rFonts w:ascii="Arial" w:hAnsi="Arial" w:cs="Arial"/>
          <w:b/>
        </w:rPr>
        <w:t>Teşekkür</w:t>
      </w:r>
    </w:p>
    <w:p w:rsidR="004D55D2" w:rsidRPr="00ED2FC4" w:rsidRDefault="004D55D2" w:rsidP="004D55D2">
      <w:pPr>
        <w:jc w:val="left"/>
        <w:rPr>
          <w:rFonts w:ascii="Arial" w:hAnsi="Arial" w:cs="Arial"/>
          <w:b/>
        </w:rPr>
      </w:pPr>
    </w:p>
    <w:p w:rsidR="004D55D2" w:rsidRPr="00ED2FC4" w:rsidRDefault="004E41B2" w:rsidP="004D55D2">
      <w:pPr>
        <w:jc w:val="left"/>
        <w:rPr>
          <w:rFonts w:ascii="Times New Roman" w:eastAsia="Times New Roman" w:hAnsi="Times New Roman" w:cs="Times New Roman"/>
          <w:sz w:val="20"/>
          <w:szCs w:val="20"/>
          <w:lang w:eastAsia="tr-TR"/>
        </w:rPr>
      </w:pPr>
      <w:r w:rsidRPr="00ED2FC4">
        <w:rPr>
          <w:rFonts w:ascii="Times New Roman" w:eastAsia="Times New Roman" w:hAnsi="Times New Roman" w:cs="Times New Roman"/>
          <w:sz w:val="20"/>
          <w:szCs w:val="20"/>
          <w:lang w:eastAsia="tr-TR"/>
        </w:rPr>
        <w:t xml:space="preserve">Sunulan sonuçların bazı bölümleri 2012-YDP-17-06 </w:t>
      </w:r>
      <w:proofErr w:type="spellStart"/>
      <w:r w:rsidRPr="00ED2FC4">
        <w:rPr>
          <w:rFonts w:ascii="Times New Roman" w:eastAsia="Times New Roman" w:hAnsi="Times New Roman" w:cs="Times New Roman"/>
          <w:sz w:val="20"/>
          <w:szCs w:val="20"/>
          <w:lang w:eastAsia="tr-TR"/>
        </w:rPr>
        <w:t>no’lu</w:t>
      </w:r>
      <w:proofErr w:type="spellEnd"/>
      <w:r w:rsidRPr="00ED2FC4">
        <w:rPr>
          <w:rFonts w:ascii="Times New Roman" w:eastAsia="Times New Roman" w:hAnsi="Times New Roman" w:cs="Times New Roman"/>
          <w:sz w:val="20"/>
          <w:szCs w:val="20"/>
          <w:lang w:eastAsia="tr-TR"/>
        </w:rPr>
        <w:t xml:space="preserve"> BEUN Bilimsel Araştırma Projesi tarafından desteklenmiştir.</w:t>
      </w:r>
    </w:p>
    <w:p w:rsidR="004D55D2" w:rsidRPr="00ED2FC4" w:rsidRDefault="004D55D2" w:rsidP="004D55D2">
      <w:pPr>
        <w:jc w:val="left"/>
        <w:rPr>
          <w:rFonts w:ascii="Arial" w:hAnsi="Arial" w:cs="Arial"/>
          <w:b/>
        </w:rPr>
      </w:pPr>
    </w:p>
    <w:p w:rsidR="004D55D2" w:rsidRPr="00ED2FC4" w:rsidRDefault="004D55D2" w:rsidP="004D55D2">
      <w:pPr>
        <w:jc w:val="left"/>
        <w:rPr>
          <w:rFonts w:ascii="Arial" w:hAnsi="Arial" w:cs="Arial"/>
          <w:b/>
        </w:rPr>
      </w:pPr>
      <w:r w:rsidRPr="00ED2FC4">
        <w:rPr>
          <w:rFonts w:ascii="Arial" w:hAnsi="Arial" w:cs="Arial"/>
          <w:b/>
        </w:rPr>
        <w:t>Kaynaklar</w:t>
      </w:r>
    </w:p>
    <w:p w:rsidR="009863EC" w:rsidRPr="00ED2FC4" w:rsidRDefault="009863EC" w:rsidP="00B77A15">
      <w:pPr>
        <w:jc w:val="left"/>
        <w:rPr>
          <w:rFonts w:ascii="Arial" w:hAnsi="Arial" w:cs="Arial"/>
          <w:b/>
        </w:rPr>
      </w:pPr>
    </w:p>
    <w:p w:rsidR="004D55D2" w:rsidRPr="00ED2FC4" w:rsidRDefault="001F6DDF" w:rsidP="008C6BD2">
      <w:pPr>
        <w:ind w:left="284" w:hanging="284"/>
        <w:jc w:val="both"/>
        <w:rPr>
          <w:rFonts w:ascii="Times New Roman" w:eastAsia="Times New Roman" w:hAnsi="Times New Roman" w:cs="Times New Roman"/>
          <w:sz w:val="18"/>
          <w:szCs w:val="20"/>
          <w:lang w:eastAsia="tr-TR"/>
        </w:rPr>
      </w:pPr>
      <w:proofErr w:type="spellStart"/>
      <w:r w:rsidRPr="00ED2FC4">
        <w:rPr>
          <w:rFonts w:ascii="Times New Roman" w:eastAsia="Times New Roman" w:hAnsi="Times New Roman" w:cs="Times New Roman"/>
          <w:sz w:val="18"/>
          <w:szCs w:val="20"/>
          <w:lang w:eastAsia="tr-TR"/>
        </w:rPr>
        <w:t>Baatz</w:t>
      </w:r>
      <w:proofErr w:type="spellEnd"/>
      <w:r w:rsidRPr="00ED2FC4">
        <w:rPr>
          <w:rFonts w:ascii="Times New Roman" w:eastAsia="Times New Roman" w:hAnsi="Times New Roman" w:cs="Times New Roman"/>
          <w:sz w:val="18"/>
          <w:szCs w:val="20"/>
          <w:lang w:eastAsia="tr-TR"/>
        </w:rPr>
        <w:t xml:space="preserve"> M</w:t>
      </w:r>
      <w:proofErr w:type="gramStart"/>
      <w:r w:rsidRPr="00ED2FC4">
        <w:rPr>
          <w:rFonts w:ascii="Times New Roman" w:eastAsia="Times New Roman" w:hAnsi="Times New Roman" w:cs="Times New Roman"/>
          <w:sz w:val="18"/>
          <w:szCs w:val="20"/>
          <w:lang w:eastAsia="tr-TR"/>
        </w:rPr>
        <w:t>.,</w:t>
      </w:r>
      <w:proofErr w:type="gramEnd"/>
      <w:r w:rsidRPr="00ED2FC4">
        <w:rPr>
          <w:rFonts w:ascii="Times New Roman" w:eastAsia="Times New Roman" w:hAnsi="Times New Roman" w:cs="Times New Roman"/>
          <w:sz w:val="18"/>
          <w:szCs w:val="20"/>
          <w:lang w:eastAsia="tr-TR"/>
        </w:rPr>
        <w:t xml:space="preserve"> Benz U., </w:t>
      </w:r>
      <w:proofErr w:type="spellStart"/>
      <w:r w:rsidRPr="00ED2FC4">
        <w:rPr>
          <w:rFonts w:ascii="Times New Roman" w:eastAsia="Times New Roman" w:hAnsi="Times New Roman" w:cs="Times New Roman"/>
          <w:sz w:val="18"/>
          <w:szCs w:val="20"/>
          <w:lang w:eastAsia="tr-TR"/>
        </w:rPr>
        <w:t>Dehghani</w:t>
      </w:r>
      <w:proofErr w:type="spellEnd"/>
      <w:r w:rsidRPr="00ED2FC4">
        <w:rPr>
          <w:rFonts w:ascii="Times New Roman" w:eastAsia="Times New Roman" w:hAnsi="Times New Roman" w:cs="Times New Roman"/>
          <w:sz w:val="18"/>
          <w:szCs w:val="20"/>
          <w:lang w:eastAsia="tr-TR"/>
        </w:rPr>
        <w:t xml:space="preserve"> S., </w:t>
      </w:r>
      <w:proofErr w:type="spellStart"/>
      <w:r w:rsidRPr="00ED2FC4">
        <w:rPr>
          <w:rFonts w:ascii="Times New Roman" w:eastAsia="Times New Roman" w:hAnsi="Times New Roman" w:cs="Times New Roman"/>
          <w:sz w:val="18"/>
          <w:szCs w:val="20"/>
          <w:lang w:eastAsia="tr-TR"/>
        </w:rPr>
        <w:t>Heynen</w:t>
      </w:r>
      <w:proofErr w:type="spellEnd"/>
      <w:r w:rsidRPr="00ED2FC4">
        <w:rPr>
          <w:rFonts w:ascii="Times New Roman" w:eastAsia="Times New Roman" w:hAnsi="Times New Roman" w:cs="Times New Roman"/>
          <w:sz w:val="18"/>
          <w:szCs w:val="20"/>
          <w:lang w:eastAsia="tr-TR"/>
        </w:rPr>
        <w:t xml:space="preserve"> M., </w:t>
      </w:r>
      <w:proofErr w:type="spellStart"/>
      <w:r w:rsidRPr="00ED2FC4">
        <w:rPr>
          <w:rFonts w:ascii="Times New Roman" w:eastAsia="Times New Roman" w:hAnsi="Times New Roman" w:cs="Times New Roman"/>
          <w:sz w:val="18"/>
          <w:szCs w:val="20"/>
          <w:lang w:eastAsia="tr-TR"/>
        </w:rPr>
        <w:t>Höltje</w:t>
      </w:r>
      <w:proofErr w:type="spellEnd"/>
      <w:r w:rsidRPr="00ED2FC4">
        <w:rPr>
          <w:rFonts w:ascii="Times New Roman" w:eastAsia="Times New Roman" w:hAnsi="Times New Roman" w:cs="Times New Roman"/>
          <w:sz w:val="18"/>
          <w:szCs w:val="20"/>
          <w:lang w:eastAsia="tr-TR"/>
        </w:rPr>
        <w:t xml:space="preserve"> A., </w:t>
      </w:r>
      <w:proofErr w:type="spellStart"/>
      <w:r w:rsidRPr="00ED2FC4">
        <w:rPr>
          <w:rFonts w:ascii="Times New Roman" w:eastAsia="Times New Roman" w:hAnsi="Times New Roman" w:cs="Times New Roman"/>
          <w:sz w:val="18"/>
          <w:szCs w:val="20"/>
          <w:lang w:eastAsia="tr-TR"/>
        </w:rPr>
        <w:t>Hofmann</w:t>
      </w:r>
      <w:proofErr w:type="spellEnd"/>
      <w:r w:rsidRPr="00ED2FC4">
        <w:rPr>
          <w:rFonts w:ascii="Times New Roman" w:eastAsia="Times New Roman" w:hAnsi="Times New Roman" w:cs="Times New Roman"/>
          <w:sz w:val="18"/>
          <w:szCs w:val="20"/>
          <w:lang w:eastAsia="tr-TR"/>
        </w:rPr>
        <w:t xml:space="preserve"> P., </w:t>
      </w:r>
      <w:proofErr w:type="spellStart"/>
      <w:r w:rsidRPr="00ED2FC4">
        <w:rPr>
          <w:rFonts w:ascii="Times New Roman" w:eastAsia="Times New Roman" w:hAnsi="Times New Roman" w:cs="Times New Roman"/>
          <w:sz w:val="18"/>
          <w:szCs w:val="20"/>
          <w:lang w:eastAsia="tr-TR"/>
        </w:rPr>
        <w:t>Lingenfelder</w:t>
      </w:r>
      <w:proofErr w:type="spellEnd"/>
      <w:r w:rsidRPr="00ED2FC4">
        <w:rPr>
          <w:rFonts w:ascii="Times New Roman" w:eastAsia="Times New Roman" w:hAnsi="Times New Roman" w:cs="Times New Roman"/>
          <w:sz w:val="18"/>
          <w:szCs w:val="20"/>
          <w:lang w:eastAsia="tr-TR"/>
        </w:rPr>
        <w:t xml:space="preserve"> I., Mimler M., </w:t>
      </w:r>
      <w:proofErr w:type="spellStart"/>
      <w:r w:rsidRPr="00ED2FC4">
        <w:rPr>
          <w:rFonts w:ascii="Times New Roman" w:eastAsia="Times New Roman" w:hAnsi="Times New Roman" w:cs="Times New Roman"/>
          <w:sz w:val="18"/>
          <w:szCs w:val="20"/>
          <w:lang w:eastAsia="tr-TR"/>
        </w:rPr>
        <w:t>Sohlbach</w:t>
      </w:r>
      <w:proofErr w:type="spellEnd"/>
      <w:r w:rsidRPr="00ED2FC4">
        <w:rPr>
          <w:rFonts w:ascii="Times New Roman" w:eastAsia="Times New Roman" w:hAnsi="Times New Roman" w:cs="Times New Roman"/>
          <w:sz w:val="18"/>
          <w:szCs w:val="20"/>
          <w:lang w:eastAsia="tr-TR"/>
        </w:rPr>
        <w:t xml:space="preserve"> M., </w:t>
      </w:r>
      <w:proofErr w:type="spellStart"/>
      <w:r w:rsidRPr="00ED2FC4">
        <w:rPr>
          <w:rFonts w:ascii="Times New Roman" w:eastAsia="Times New Roman" w:hAnsi="Times New Roman" w:cs="Times New Roman"/>
          <w:sz w:val="18"/>
          <w:szCs w:val="20"/>
          <w:lang w:eastAsia="tr-TR"/>
        </w:rPr>
        <w:t>Weber</w:t>
      </w:r>
      <w:proofErr w:type="spellEnd"/>
      <w:r w:rsidR="004D55D2" w:rsidRPr="00ED2FC4">
        <w:rPr>
          <w:rFonts w:ascii="Times New Roman" w:eastAsia="Times New Roman" w:hAnsi="Times New Roman" w:cs="Times New Roman"/>
          <w:sz w:val="18"/>
          <w:szCs w:val="20"/>
          <w:lang w:eastAsia="tr-TR"/>
        </w:rPr>
        <w:t xml:space="preserve"> M.</w:t>
      </w:r>
      <w:r w:rsidR="00253E48" w:rsidRPr="00ED2FC4">
        <w:rPr>
          <w:rFonts w:ascii="Times New Roman" w:eastAsia="Times New Roman" w:hAnsi="Times New Roman" w:cs="Times New Roman"/>
          <w:sz w:val="18"/>
          <w:szCs w:val="20"/>
          <w:lang w:eastAsia="tr-TR"/>
        </w:rPr>
        <w:t>,</w:t>
      </w:r>
      <w:r w:rsidR="004D55D2" w:rsidRPr="00ED2FC4">
        <w:rPr>
          <w:rFonts w:ascii="Times New Roman" w:eastAsia="Times New Roman" w:hAnsi="Times New Roman" w:cs="Times New Roman"/>
          <w:sz w:val="18"/>
          <w:szCs w:val="20"/>
          <w:lang w:eastAsia="tr-TR"/>
        </w:rPr>
        <w:t xml:space="preserve"> </w:t>
      </w:r>
      <w:proofErr w:type="spellStart"/>
      <w:r w:rsidRPr="00ED2FC4">
        <w:rPr>
          <w:rFonts w:ascii="Times New Roman" w:eastAsia="Times New Roman" w:hAnsi="Times New Roman" w:cs="Times New Roman"/>
          <w:sz w:val="18"/>
          <w:szCs w:val="20"/>
          <w:lang w:eastAsia="tr-TR"/>
        </w:rPr>
        <w:t>Willhauck</w:t>
      </w:r>
      <w:proofErr w:type="spellEnd"/>
      <w:r w:rsidR="004D55D2" w:rsidRPr="00ED2FC4">
        <w:rPr>
          <w:rFonts w:ascii="Times New Roman" w:eastAsia="Times New Roman" w:hAnsi="Times New Roman" w:cs="Times New Roman"/>
          <w:sz w:val="18"/>
          <w:szCs w:val="20"/>
          <w:lang w:eastAsia="tr-TR"/>
        </w:rPr>
        <w:t xml:space="preserve"> G., </w:t>
      </w:r>
      <w:r w:rsidR="00253E48" w:rsidRPr="00ED2FC4">
        <w:rPr>
          <w:rFonts w:ascii="Times New Roman" w:eastAsia="Times New Roman" w:hAnsi="Times New Roman" w:cs="Times New Roman"/>
          <w:sz w:val="18"/>
          <w:szCs w:val="20"/>
          <w:lang w:eastAsia="tr-TR"/>
        </w:rPr>
        <w:t>(</w:t>
      </w:r>
      <w:r w:rsidR="00426DFD" w:rsidRPr="00ED2FC4">
        <w:rPr>
          <w:rFonts w:ascii="Times New Roman" w:eastAsia="Times New Roman" w:hAnsi="Times New Roman" w:cs="Times New Roman"/>
          <w:sz w:val="18"/>
          <w:szCs w:val="20"/>
          <w:lang w:eastAsia="tr-TR"/>
        </w:rPr>
        <w:t>2005</w:t>
      </w:r>
      <w:r w:rsidR="00253E48" w:rsidRPr="00ED2FC4">
        <w:rPr>
          <w:rFonts w:ascii="Times New Roman" w:eastAsia="Times New Roman" w:hAnsi="Times New Roman" w:cs="Times New Roman"/>
          <w:sz w:val="18"/>
          <w:szCs w:val="20"/>
          <w:lang w:eastAsia="tr-TR"/>
        </w:rPr>
        <w:t>),</w:t>
      </w:r>
      <w:r w:rsidR="004D55D2" w:rsidRPr="00ED2FC4">
        <w:rPr>
          <w:rFonts w:ascii="Times New Roman" w:eastAsia="Times New Roman" w:hAnsi="Times New Roman" w:cs="Times New Roman"/>
          <w:sz w:val="18"/>
          <w:szCs w:val="20"/>
          <w:lang w:eastAsia="tr-TR"/>
        </w:rPr>
        <w:t xml:space="preserve"> </w:t>
      </w:r>
      <w:proofErr w:type="spellStart"/>
      <w:r w:rsidR="004D55D2" w:rsidRPr="00ED2FC4">
        <w:rPr>
          <w:rFonts w:ascii="Times New Roman" w:eastAsia="Times New Roman" w:hAnsi="Times New Roman" w:cs="Times New Roman"/>
          <w:i/>
          <w:sz w:val="18"/>
          <w:szCs w:val="20"/>
          <w:lang w:eastAsia="tr-TR"/>
        </w:rPr>
        <w:t>eCognition</w:t>
      </w:r>
      <w:proofErr w:type="spellEnd"/>
      <w:r w:rsidR="004D55D2" w:rsidRPr="00ED2FC4">
        <w:rPr>
          <w:rFonts w:ascii="Times New Roman" w:eastAsia="Times New Roman" w:hAnsi="Times New Roman" w:cs="Times New Roman"/>
          <w:i/>
          <w:sz w:val="18"/>
          <w:szCs w:val="20"/>
          <w:lang w:eastAsia="tr-TR"/>
        </w:rPr>
        <w:t xml:space="preserve"> Professional: User Guide 5</w:t>
      </w:r>
      <w:r w:rsidRPr="00ED2FC4">
        <w:rPr>
          <w:rFonts w:ascii="Times New Roman" w:eastAsia="Times New Roman" w:hAnsi="Times New Roman" w:cs="Times New Roman"/>
          <w:sz w:val="18"/>
          <w:szCs w:val="20"/>
          <w:lang w:eastAsia="tr-TR"/>
        </w:rPr>
        <w:t xml:space="preserve">, </w:t>
      </w:r>
      <w:proofErr w:type="spellStart"/>
      <w:r w:rsidR="00941121">
        <w:rPr>
          <w:rFonts w:ascii="Times New Roman" w:eastAsia="Times New Roman" w:hAnsi="Times New Roman" w:cs="Times New Roman"/>
          <w:sz w:val="18"/>
          <w:szCs w:val="20"/>
          <w:lang w:eastAsia="tr-TR"/>
        </w:rPr>
        <w:t>Definiens-Imaging</w:t>
      </w:r>
      <w:proofErr w:type="spellEnd"/>
      <w:r w:rsidR="00941121">
        <w:rPr>
          <w:rFonts w:ascii="Times New Roman" w:eastAsia="Times New Roman" w:hAnsi="Times New Roman" w:cs="Times New Roman"/>
          <w:sz w:val="18"/>
          <w:szCs w:val="20"/>
          <w:lang w:eastAsia="tr-TR"/>
        </w:rPr>
        <w:t xml:space="preserve">, </w:t>
      </w:r>
      <w:proofErr w:type="spellStart"/>
      <w:r w:rsidR="00941121">
        <w:rPr>
          <w:rFonts w:ascii="Times New Roman" w:eastAsia="Times New Roman" w:hAnsi="Times New Roman" w:cs="Times New Roman"/>
          <w:sz w:val="18"/>
          <w:szCs w:val="20"/>
          <w:lang w:eastAsia="tr-TR"/>
        </w:rPr>
        <w:t>Munich</w:t>
      </w:r>
      <w:proofErr w:type="spellEnd"/>
      <w:r w:rsidR="00941121">
        <w:rPr>
          <w:rFonts w:ascii="Times New Roman" w:eastAsia="Times New Roman" w:hAnsi="Times New Roman" w:cs="Times New Roman"/>
          <w:sz w:val="18"/>
          <w:szCs w:val="20"/>
          <w:lang w:eastAsia="tr-TR"/>
        </w:rPr>
        <w:t>.</w:t>
      </w:r>
    </w:p>
    <w:p w:rsidR="001F6DDF" w:rsidRPr="00ED2FC4" w:rsidRDefault="001F6DDF" w:rsidP="001F6DDF">
      <w:pPr>
        <w:jc w:val="both"/>
        <w:rPr>
          <w:rFonts w:ascii="Times New Roman" w:eastAsia="Times New Roman" w:hAnsi="Times New Roman" w:cs="Times New Roman"/>
          <w:sz w:val="18"/>
          <w:szCs w:val="20"/>
          <w:lang w:eastAsia="tr-TR"/>
        </w:rPr>
      </w:pPr>
    </w:p>
    <w:p w:rsidR="004D55D2" w:rsidRPr="00ED2FC4" w:rsidRDefault="004D55D2" w:rsidP="008C6BD2">
      <w:pPr>
        <w:ind w:left="284" w:hanging="284"/>
        <w:jc w:val="both"/>
        <w:rPr>
          <w:rFonts w:ascii="Times New Roman" w:eastAsia="Times New Roman" w:hAnsi="Times New Roman" w:cs="Times New Roman"/>
          <w:sz w:val="18"/>
          <w:szCs w:val="20"/>
          <w:lang w:eastAsia="tr-TR"/>
        </w:rPr>
      </w:pPr>
      <w:proofErr w:type="spellStart"/>
      <w:r w:rsidRPr="00ED2FC4">
        <w:rPr>
          <w:rFonts w:ascii="Times New Roman" w:eastAsia="Times New Roman" w:hAnsi="Times New Roman" w:cs="Times New Roman"/>
          <w:sz w:val="18"/>
          <w:szCs w:val="20"/>
          <w:lang w:eastAsia="tr-TR"/>
        </w:rPr>
        <w:t>Darwish</w:t>
      </w:r>
      <w:proofErr w:type="spellEnd"/>
      <w:r w:rsidRPr="00ED2FC4">
        <w:rPr>
          <w:rFonts w:ascii="Times New Roman" w:eastAsia="Times New Roman" w:hAnsi="Times New Roman" w:cs="Times New Roman"/>
          <w:sz w:val="18"/>
          <w:szCs w:val="20"/>
          <w:lang w:eastAsia="tr-TR"/>
        </w:rPr>
        <w:t xml:space="preserve"> A, K </w:t>
      </w:r>
      <w:proofErr w:type="spellStart"/>
      <w:r w:rsidRPr="00ED2FC4">
        <w:rPr>
          <w:rFonts w:ascii="Times New Roman" w:eastAsia="Times New Roman" w:hAnsi="Times New Roman" w:cs="Times New Roman"/>
          <w:sz w:val="18"/>
          <w:szCs w:val="20"/>
          <w:lang w:eastAsia="tr-TR"/>
        </w:rPr>
        <w:t>Leukert</w:t>
      </w:r>
      <w:proofErr w:type="spellEnd"/>
      <w:r w:rsidRPr="00ED2FC4">
        <w:rPr>
          <w:rFonts w:ascii="Times New Roman" w:eastAsia="Times New Roman" w:hAnsi="Times New Roman" w:cs="Times New Roman"/>
          <w:sz w:val="18"/>
          <w:szCs w:val="20"/>
          <w:lang w:eastAsia="tr-TR"/>
        </w:rPr>
        <w:t xml:space="preserve">, </w:t>
      </w:r>
      <w:proofErr w:type="spellStart"/>
      <w:r w:rsidRPr="00ED2FC4">
        <w:rPr>
          <w:rFonts w:ascii="Times New Roman" w:eastAsia="Times New Roman" w:hAnsi="Times New Roman" w:cs="Times New Roman"/>
          <w:sz w:val="18"/>
          <w:szCs w:val="20"/>
          <w:lang w:eastAsia="tr-TR"/>
        </w:rPr>
        <w:t>Reinhart</w:t>
      </w:r>
      <w:proofErr w:type="spellEnd"/>
      <w:r w:rsidRPr="00ED2FC4">
        <w:rPr>
          <w:rFonts w:ascii="Times New Roman" w:eastAsia="Times New Roman" w:hAnsi="Times New Roman" w:cs="Times New Roman"/>
          <w:sz w:val="18"/>
          <w:szCs w:val="20"/>
          <w:lang w:eastAsia="tr-TR"/>
        </w:rPr>
        <w:t xml:space="preserve"> W</w:t>
      </w:r>
      <w:proofErr w:type="gramStart"/>
      <w:r w:rsidRPr="00ED2FC4">
        <w:rPr>
          <w:rFonts w:ascii="Times New Roman" w:eastAsia="Times New Roman" w:hAnsi="Times New Roman" w:cs="Times New Roman"/>
          <w:sz w:val="18"/>
          <w:szCs w:val="20"/>
          <w:lang w:eastAsia="tr-TR"/>
        </w:rPr>
        <w:t>.,</w:t>
      </w:r>
      <w:proofErr w:type="gramEnd"/>
      <w:r w:rsidRPr="00ED2FC4">
        <w:rPr>
          <w:rFonts w:ascii="Times New Roman" w:eastAsia="Times New Roman" w:hAnsi="Times New Roman" w:cs="Times New Roman"/>
          <w:sz w:val="18"/>
          <w:szCs w:val="20"/>
          <w:lang w:eastAsia="tr-TR"/>
        </w:rPr>
        <w:t xml:space="preserve"> </w:t>
      </w:r>
      <w:r w:rsidR="00253E48" w:rsidRPr="00ED2FC4">
        <w:rPr>
          <w:rFonts w:ascii="Times New Roman" w:eastAsia="Times New Roman" w:hAnsi="Times New Roman" w:cs="Times New Roman"/>
          <w:sz w:val="18"/>
          <w:szCs w:val="20"/>
          <w:lang w:eastAsia="tr-TR"/>
        </w:rPr>
        <w:t>(2003),</w:t>
      </w:r>
      <w:r w:rsidRPr="00ED2FC4">
        <w:rPr>
          <w:rFonts w:ascii="Times New Roman" w:eastAsia="Times New Roman" w:hAnsi="Times New Roman" w:cs="Times New Roman"/>
          <w:sz w:val="18"/>
          <w:szCs w:val="20"/>
          <w:lang w:eastAsia="tr-TR"/>
        </w:rPr>
        <w:t xml:space="preserve"> </w:t>
      </w:r>
      <w:r w:rsidRPr="00ED2FC4">
        <w:rPr>
          <w:rFonts w:ascii="Times New Roman" w:eastAsia="Times New Roman" w:hAnsi="Times New Roman" w:cs="Times New Roman"/>
          <w:i/>
          <w:sz w:val="18"/>
          <w:szCs w:val="20"/>
          <w:lang w:eastAsia="tr-TR"/>
        </w:rPr>
        <w:t xml:space="preserve">Image </w:t>
      </w:r>
      <w:proofErr w:type="spellStart"/>
      <w:r w:rsidRPr="00ED2FC4">
        <w:rPr>
          <w:rFonts w:ascii="Times New Roman" w:eastAsia="Times New Roman" w:hAnsi="Times New Roman" w:cs="Times New Roman"/>
          <w:i/>
          <w:sz w:val="18"/>
          <w:szCs w:val="20"/>
          <w:lang w:eastAsia="tr-TR"/>
        </w:rPr>
        <w:t>Segmentation</w:t>
      </w:r>
      <w:proofErr w:type="spellEnd"/>
      <w:r w:rsidRPr="00ED2FC4">
        <w:rPr>
          <w:rFonts w:ascii="Times New Roman" w:eastAsia="Times New Roman" w:hAnsi="Times New Roman" w:cs="Times New Roman"/>
          <w:i/>
          <w:sz w:val="18"/>
          <w:szCs w:val="20"/>
          <w:lang w:eastAsia="tr-TR"/>
        </w:rPr>
        <w:t xml:space="preserve"> </w:t>
      </w:r>
      <w:proofErr w:type="spellStart"/>
      <w:r w:rsidRPr="00ED2FC4">
        <w:rPr>
          <w:rFonts w:ascii="Times New Roman" w:eastAsia="Times New Roman" w:hAnsi="Times New Roman" w:cs="Times New Roman"/>
          <w:i/>
          <w:sz w:val="18"/>
          <w:szCs w:val="20"/>
          <w:lang w:eastAsia="tr-TR"/>
        </w:rPr>
        <w:t>for</w:t>
      </w:r>
      <w:proofErr w:type="spellEnd"/>
      <w:r w:rsidRPr="00ED2FC4">
        <w:rPr>
          <w:rFonts w:ascii="Times New Roman" w:eastAsia="Times New Roman" w:hAnsi="Times New Roman" w:cs="Times New Roman"/>
          <w:i/>
          <w:sz w:val="18"/>
          <w:szCs w:val="20"/>
          <w:lang w:eastAsia="tr-TR"/>
        </w:rPr>
        <w:t xml:space="preserve"> </w:t>
      </w:r>
      <w:proofErr w:type="spellStart"/>
      <w:r w:rsidRPr="00ED2FC4">
        <w:rPr>
          <w:rFonts w:ascii="Times New Roman" w:eastAsia="Times New Roman" w:hAnsi="Times New Roman" w:cs="Times New Roman"/>
          <w:i/>
          <w:sz w:val="18"/>
          <w:szCs w:val="20"/>
          <w:lang w:eastAsia="tr-TR"/>
        </w:rPr>
        <w:t>the</w:t>
      </w:r>
      <w:proofErr w:type="spellEnd"/>
      <w:r w:rsidRPr="00ED2FC4">
        <w:rPr>
          <w:rFonts w:ascii="Times New Roman" w:eastAsia="Times New Roman" w:hAnsi="Times New Roman" w:cs="Times New Roman"/>
          <w:i/>
          <w:sz w:val="18"/>
          <w:szCs w:val="20"/>
          <w:lang w:eastAsia="tr-TR"/>
        </w:rPr>
        <w:t xml:space="preserve"> </w:t>
      </w:r>
      <w:proofErr w:type="spellStart"/>
      <w:r w:rsidRPr="00ED2FC4">
        <w:rPr>
          <w:rFonts w:ascii="Times New Roman" w:eastAsia="Times New Roman" w:hAnsi="Times New Roman" w:cs="Times New Roman"/>
          <w:i/>
          <w:sz w:val="18"/>
          <w:szCs w:val="20"/>
          <w:lang w:eastAsia="tr-TR"/>
        </w:rPr>
        <w:t>Purpose</w:t>
      </w:r>
      <w:proofErr w:type="spellEnd"/>
      <w:r w:rsidRPr="00ED2FC4">
        <w:rPr>
          <w:rFonts w:ascii="Times New Roman" w:eastAsia="Times New Roman" w:hAnsi="Times New Roman" w:cs="Times New Roman"/>
          <w:i/>
          <w:sz w:val="18"/>
          <w:szCs w:val="20"/>
          <w:lang w:eastAsia="tr-TR"/>
        </w:rPr>
        <w:t xml:space="preserve"> of Object-</w:t>
      </w:r>
      <w:proofErr w:type="spellStart"/>
      <w:r w:rsidRPr="00ED2FC4">
        <w:rPr>
          <w:rFonts w:ascii="Times New Roman" w:eastAsia="Times New Roman" w:hAnsi="Times New Roman" w:cs="Times New Roman"/>
          <w:i/>
          <w:sz w:val="18"/>
          <w:szCs w:val="20"/>
          <w:lang w:eastAsia="tr-TR"/>
        </w:rPr>
        <w:t>Based</w:t>
      </w:r>
      <w:proofErr w:type="spellEnd"/>
      <w:r w:rsidRPr="00ED2FC4">
        <w:rPr>
          <w:rFonts w:ascii="Times New Roman" w:eastAsia="Times New Roman" w:hAnsi="Times New Roman" w:cs="Times New Roman"/>
          <w:i/>
          <w:sz w:val="18"/>
          <w:szCs w:val="20"/>
          <w:lang w:eastAsia="tr-TR"/>
        </w:rPr>
        <w:t xml:space="preserve"> </w:t>
      </w:r>
      <w:proofErr w:type="spellStart"/>
      <w:r w:rsidRPr="00ED2FC4">
        <w:rPr>
          <w:rFonts w:ascii="Times New Roman" w:eastAsia="Times New Roman" w:hAnsi="Times New Roman" w:cs="Times New Roman"/>
          <w:i/>
          <w:sz w:val="18"/>
          <w:szCs w:val="20"/>
          <w:lang w:eastAsia="tr-TR"/>
        </w:rPr>
        <w:t>Classification</w:t>
      </w:r>
      <w:proofErr w:type="spellEnd"/>
      <w:r w:rsidRPr="00ED2FC4">
        <w:rPr>
          <w:rFonts w:ascii="Times New Roman" w:eastAsia="Times New Roman" w:hAnsi="Times New Roman" w:cs="Times New Roman"/>
          <w:sz w:val="18"/>
          <w:szCs w:val="20"/>
          <w:lang w:eastAsia="tr-TR"/>
        </w:rPr>
        <w:t xml:space="preserve">, </w:t>
      </w:r>
      <w:proofErr w:type="spellStart"/>
      <w:r w:rsidRPr="00ED2FC4">
        <w:rPr>
          <w:rFonts w:ascii="Times New Roman" w:eastAsia="Times New Roman" w:hAnsi="Times New Roman" w:cs="Times New Roman"/>
          <w:sz w:val="18"/>
          <w:szCs w:val="20"/>
          <w:lang w:eastAsia="tr-TR"/>
        </w:rPr>
        <w:t>Proceedings</w:t>
      </w:r>
      <w:proofErr w:type="spellEnd"/>
      <w:r w:rsidRPr="00ED2FC4">
        <w:rPr>
          <w:rFonts w:ascii="Times New Roman" w:eastAsia="Times New Roman" w:hAnsi="Times New Roman" w:cs="Times New Roman"/>
          <w:sz w:val="18"/>
          <w:szCs w:val="20"/>
          <w:lang w:eastAsia="tr-TR"/>
        </w:rPr>
        <w:t xml:space="preserve"> of IGARSS 2003 IEEE, </w:t>
      </w:r>
      <w:proofErr w:type="spellStart"/>
      <w:r w:rsidRPr="00ED2FC4">
        <w:rPr>
          <w:rFonts w:ascii="Times New Roman" w:eastAsia="Times New Roman" w:hAnsi="Times New Roman" w:cs="Times New Roman"/>
          <w:sz w:val="18"/>
          <w:szCs w:val="20"/>
          <w:lang w:eastAsia="tr-TR"/>
        </w:rPr>
        <w:t>Toulouse</w:t>
      </w:r>
      <w:proofErr w:type="spellEnd"/>
      <w:r w:rsidR="00253E48" w:rsidRPr="00ED2FC4">
        <w:rPr>
          <w:rFonts w:ascii="Times New Roman" w:eastAsia="Times New Roman" w:hAnsi="Times New Roman" w:cs="Times New Roman"/>
          <w:sz w:val="18"/>
          <w:szCs w:val="20"/>
          <w:lang w:eastAsia="tr-TR"/>
        </w:rPr>
        <w:t>.</w:t>
      </w:r>
    </w:p>
    <w:p w:rsidR="004D55D2" w:rsidRPr="00ED2FC4" w:rsidRDefault="004D55D2" w:rsidP="004D55D2">
      <w:pPr>
        <w:jc w:val="both"/>
        <w:rPr>
          <w:rFonts w:ascii="Times New Roman" w:eastAsia="Times New Roman" w:hAnsi="Times New Roman" w:cs="Times New Roman"/>
          <w:sz w:val="18"/>
          <w:szCs w:val="20"/>
          <w:lang w:eastAsia="tr-TR"/>
        </w:rPr>
      </w:pPr>
    </w:p>
    <w:p w:rsidR="007D5E32" w:rsidRPr="00ED2FC4" w:rsidRDefault="007D5E32" w:rsidP="008C6BD2">
      <w:pPr>
        <w:ind w:left="284" w:hanging="284"/>
        <w:jc w:val="both"/>
        <w:rPr>
          <w:rFonts w:ascii="Times New Roman" w:eastAsia="Times New Roman" w:hAnsi="Times New Roman" w:cs="Times New Roman"/>
          <w:sz w:val="18"/>
          <w:szCs w:val="20"/>
          <w:lang w:eastAsia="tr-TR"/>
        </w:rPr>
      </w:pPr>
      <w:proofErr w:type="spellStart"/>
      <w:r w:rsidRPr="00ED2FC4">
        <w:rPr>
          <w:rFonts w:ascii="Times New Roman" w:eastAsia="Times New Roman" w:hAnsi="Times New Roman" w:cs="Times New Roman"/>
          <w:sz w:val="18"/>
          <w:szCs w:val="20"/>
          <w:lang w:eastAsia="tr-TR"/>
        </w:rPr>
        <w:t>İkiel</w:t>
      </w:r>
      <w:proofErr w:type="spellEnd"/>
      <w:r w:rsidRPr="00ED2FC4">
        <w:rPr>
          <w:rFonts w:ascii="Times New Roman" w:eastAsia="Times New Roman" w:hAnsi="Times New Roman" w:cs="Times New Roman"/>
          <w:sz w:val="18"/>
          <w:szCs w:val="20"/>
          <w:lang w:eastAsia="tr-TR"/>
        </w:rPr>
        <w:t xml:space="preserve"> C</w:t>
      </w:r>
      <w:proofErr w:type="gramStart"/>
      <w:r w:rsidRPr="00ED2FC4">
        <w:rPr>
          <w:rFonts w:ascii="Times New Roman" w:eastAsia="Times New Roman" w:hAnsi="Times New Roman" w:cs="Times New Roman"/>
          <w:sz w:val="18"/>
          <w:szCs w:val="20"/>
          <w:lang w:eastAsia="tr-TR"/>
        </w:rPr>
        <w:t>.,</w:t>
      </w:r>
      <w:proofErr w:type="gramEnd"/>
      <w:r w:rsidRPr="00ED2FC4">
        <w:rPr>
          <w:rFonts w:ascii="Times New Roman" w:eastAsia="Times New Roman" w:hAnsi="Times New Roman" w:cs="Times New Roman"/>
          <w:sz w:val="18"/>
          <w:szCs w:val="20"/>
          <w:lang w:eastAsia="tr-TR"/>
        </w:rPr>
        <w:t xml:space="preserve"> Ustaoğlu B., (2011), </w:t>
      </w:r>
      <w:r w:rsidRPr="00ED2FC4">
        <w:rPr>
          <w:rFonts w:ascii="Times New Roman" w:eastAsia="Times New Roman" w:hAnsi="Times New Roman" w:cs="Times New Roman"/>
          <w:i/>
          <w:sz w:val="18"/>
          <w:szCs w:val="20"/>
          <w:lang w:eastAsia="tr-TR"/>
        </w:rPr>
        <w:t>Sakarya Deltasının Doğu Kesiminde Kı</w:t>
      </w:r>
      <w:r w:rsidR="00E55267">
        <w:rPr>
          <w:rFonts w:ascii="Times New Roman" w:eastAsia="Times New Roman" w:hAnsi="Times New Roman" w:cs="Times New Roman"/>
          <w:i/>
          <w:sz w:val="18"/>
          <w:szCs w:val="20"/>
          <w:lang w:eastAsia="tr-TR"/>
        </w:rPr>
        <w:t>yı Çizgisi Değişiminin Coğrafi</w:t>
      </w:r>
      <w:r w:rsidRPr="00ED2FC4">
        <w:rPr>
          <w:rFonts w:ascii="Times New Roman" w:eastAsia="Times New Roman" w:hAnsi="Times New Roman" w:cs="Times New Roman"/>
          <w:i/>
          <w:sz w:val="18"/>
          <w:szCs w:val="20"/>
          <w:lang w:eastAsia="tr-TR"/>
        </w:rPr>
        <w:t xml:space="preserve"> Bilgi Sistemleri </w:t>
      </w:r>
      <w:r w:rsidR="00E55267">
        <w:rPr>
          <w:rFonts w:ascii="Times New Roman" w:eastAsia="Times New Roman" w:hAnsi="Times New Roman" w:cs="Times New Roman"/>
          <w:i/>
          <w:sz w:val="18"/>
          <w:szCs w:val="20"/>
          <w:lang w:eastAsia="tr-TR"/>
        </w:rPr>
        <w:t>v</w:t>
      </w:r>
      <w:r w:rsidRPr="00ED2FC4">
        <w:rPr>
          <w:rFonts w:ascii="Times New Roman" w:eastAsia="Times New Roman" w:hAnsi="Times New Roman" w:cs="Times New Roman"/>
          <w:i/>
          <w:sz w:val="18"/>
          <w:szCs w:val="20"/>
          <w:lang w:eastAsia="tr-TR"/>
        </w:rPr>
        <w:t>e Uzaktan Algılama Yöntemleriyle Analizi</w:t>
      </w:r>
      <w:r w:rsidRPr="00ED2FC4">
        <w:rPr>
          <w:rFonts w:ascii="Times New Roman" w:eastAsia="Times New Roman" w:hAnsi="Times New Roman" w:cs="Times New Roman"/>
          <w:sz w:val="18"/>
          <w:szCs w:val="20"/>
          <w:lang w:eastAsia="tr-TR"/>
        </w:rPr>
        <w:t>, Fiziki Coğrafya Araştırmaları; Sistematik ve Bölgesel, Türk Coğrafya Kurumu Yayınları, No:5, 483-492, İstanbul 2011.</w:t>
      </w:r>
    </w:p>
    <w:p w:rsidR="007D5E32" w:rsidRPr="00ED2FC4" w:rsidRDefault="007D5E32" w:rsidP="004D55D2">
      <w:pPr>
        <w:jc w:val="both"/>
        <w:rPr>
          <w:rFonts w:ascii="Times New Roman" w:eastAsia="Times New Roman" w:hAnsi="Times New Roman" w:cs="Times New Roman"/>
          <w:sz w:val="18"/>
          <w:szCs w:val="20"/>
          <w:lang w:eastAsia="tr-TR"/>
        </w:rPr>
      </w:pPr>
    </w:p>
    <w:p w:rsidR="004D55D2" w:rsidRPr="00ED2FC4" w:rsidRDefault="00B75D60" w:rsidP="008C6BD2">
      <w:pPr>
        <w:ind w:left="284" w:hanging="284"/>
        <w:jc w:val="both"/>
        <w:rPr>
          <w:rFonts w:ascii="Times New Roman" w:eastAsia="Times New Roman" w:hAnsi="Times New Roman" w:cs="Times New Roman"/>
          <w:sz w:val="18"/>
          <w:szCs w:val="20"/>
          <w:lang w:eastAsia="tr-TR"/>
        </w:rPr>
      </w:pPr>
      <w:r w:rsidRPr="00ED2FC4">
        <w:rPr>
          <w:rFonts w:ascii="Times New Roman" w:eastAsia="Times New Roman" w:hAnsi="Times New Roman" w:cs="Times New Roman"/>
          <w:sz w:val="18"/>
          <w:szCs w:val="20"/>
          <w:lang w:eastAsia="tr-TR"/>
        </w:rPr>
        <w:t>Kaya S</w:t>
      </w:r>
      <w:proofErr w:type="gramStart"/>
      <w:r w:rsidRPr="00ED2FC4">
        <w:rPr>
          <w:rFonts w:ascii="Times New Roman" w:eastAsia="Times New Roman" w:hAnsi="Times New Roman" w:cs="Times New Roman"/>
          <w:sz w:val="18"/>
          <w:szCs w:val="20"/>
          <w:lang w:eastAsia="tr-TR"/>
        </w:rPr>
        <w:t>.,</w:t>
      </w:r>
      <w:proofErr w:type="gramEnd"/>
      <w:r w:rsidRPr="00ED2FC4">
        <w:rPr>
          <w:rFonts w:ascii="Times New Roman" w:eastAsia="Times New Roman" w:hAnsi="Times New Roman" w:cs="Times New Roman"/>
          <w:sz w:val="18"/>
          <w:szCs w:val="20"/>
          <w:lang w:eastAsia="tr-TR"/>
        </w:rPr>
        <w:t xml:space="preserve"> Seker D.Z., </w:t>
      </w:r>
      <w:proofErr w:type="spellStart"/>
      <w:r w:rsidRPr="00ED2FC4">
        <w:rPr>
          <w:rFonts w:ascii="Times New Roman" w:eastAsia="Times New Roman" w:hAnsi="Times New Roman" w:cs="Times New Roman"/>
          <w:sz w:val="18"/>
          <w:szCs w:val="20"/>
          <w:lang w:eastAsia="tr-TR"/>
        </w:rPr>
        <w:t>Kabdasli</w:t>
      </w:r>
      <w:proofErr w:type="spellEnd"/>
      <w:r w:rsidRPr="00ED2FC4">
        <w:rPr>
          <w:rFonts w:ascii="Times New Roman" w:eastAsia="Times New Roman" w:hAnsi="Times New Roman" w:cs="Times New Roman"/>
          <w:sz w:val="18"/>
          <w:szCs w:val="20"/>
          <w:lang w:eastAsia="tr-TR"/>
        </w:rPr>
        <w:t xml:space="preserve"> S., </w:t>
      </w:r>
      <w:proofErr w:type="spellStart"/>
      <w:r w:rsidRPr="00ED2FC4">
        <w:rPr>
          <w:rFonts w:ascii="Times New Roman" w:eastAsia="Times New Roman" w:hAnsi="Times New Roman" w:cs="Times New Roman"/>
          <w:sz w:val="18"/>
          <w:szCs w:val="20"/>
          <w:lang w:eastAsia="tr-TR"/>
        </w:rPr>
        <w:t>Musaoglu</w:t>
      </w:r>
      <w:proofErr w:type="spellEnd"/>
      <w:r w:rsidRPr="00ED2FC4">
        <w:rPr>
          <w:rFonts w:ascii="Times New Roman" w:eastAsia="Times New Roman" w:hAnsi="Times New Roman" w:cs="Times New Roman"/>
          <w:sz w:val="18"/>
          <w:szCs w:val="20"/>
          <w:lang w:eastAsia="tr-TR"/>
        </w:rPr>
        <w:t xml:space="preserve"> N., </w:t>
      </w:r>
      <w:proofErr w:type="spellStart"/>
      <w:r w:rsidRPr="00ED2FC4">
        <w:rPr>
          <w:rFonts w:ascii="Times New Roman" w:eastAsia="Times New Roman" w:hAnsi="Times New Roman" w:cs="Times New Roman"/>
          <w:sz w:val="18"/>
          <w:szCs w:val="20"/>
          <w:lang w:eastAsia="tr-TR"/>
        </w:rPr>
        <w:t>Yuasa</w:t>
      </w:r>
      <w:proofErr w:type="spellEnd"/>
      <w:r w:rsidRPr="00ED2FC4">
        <w:rPr>
          <w:rFonts w:ascii="Times New Roman" w:eastAsia="Times New Roman" w:hAnsi="Times New Roman" w:cs="Times New Roman"/>
          <w:sz w:val="18"/>
          <w:szCs w:val="20"/>
          <w:lang w:eastAsia="tr-TR"/>
        </w:rPr>
        <w:t xml:space="preserve"> A., </w:t>
      </w:r>
      <w:proofErr w:type="spellStart"/>
      <w:r w:rsidRPr="00ED2FC4">
        <w:rPr>
          <w:rFonts w:ascii="Times New Roman" w:eastAsia="Times New Roman" w:hAnsi="Times New Roman" w:cs="Times New Roman"/>
          <w:sz w:val="18"/>
          <w:szCs w:val="20"/>
          <w:lang w:eastAsia="tr-TR"/>
        </w:rPr>
        <w:t>Shrestha</w:t>
      </w:r>
      <w:proofErr w:type="spellEnd"/>
      <w:r w:rsidR="004D55D2" w:rsidRPr="00ED2FC4">
        <w:rPr>
          <w:rFonts w:ascii="Times New Roman" w:eastAsia="Times New Roman" w:hAnsi="Times New Roman" w:cs="Times New Roman"/>
          <w:sz w:val="18"/>
          <w:szCs w:val="20"/>
          <w:lang w:eastAsia="tr-TR"/>
        </w:rPr>
        <w:t xml:space="preserve"> B.M., </w:t>
      </w:r>
      <w:r w:rsidR="007D5E32" w:rsidRPr="00ED2FC4">
        <w:rPr>
          <w:rFonts w:ascii="Times New Roman" w:eastAsia="Times New Roman" w:hAnsi="Times New Roman" w:cs="Times New Roman"/>
          <w:sz w:val="18"/>
          <w:szCs w:val="20"/>
          <w:lang w:eastAsia="tr-TR"/>
        </w:rPr>
        <w:t xml:space="preserve">(2006), </w:t>
      </w:r>
      <w:proofErr w:type="spellStart"/>
      <w:r w:rsidR="004D55D2" w:rsidRPr="00ED2FC4">
        <w:rPr>
          <w:rFonts w:ascii="Times New Roman" w:eastAsia="Times New Roman" w:hAnsi="Times New Roman" w:cs="Times New Roman"/>
          <w:i/>
          <w:sz w:val="18"/>
          <w:szCs w:val="20"/>
          <w:lang w:eastAsia="tr-TR"/>
        </w:rPr>
        <w:t>Monitoring</w:t>
      </w:r>
      <w:proofErr w:type="spellEnd"/>
      <w:r w:rsidR="004D55D2" w:rsidRPr="00ED2FC4">
        <w:rPr>
          <w:rFonts w:ascii="Times New Roman" w:eastAsia="Times New Roman" w:hAnsi="Times New Roman" w:cs="Times New Roman"/>
          <w:i/>
          <w:sz w:val="18"/>
          <w:szCs w:val="20"/>
          <w:lang w:eastAsia="tr-TR"/>
        </w:rPr>
        <w:t xml:space="preserve"> </w:t>
      </w:r>
      <w:proofErr w:type="spellStart"/>
      <w:r w:rsidR="004D55D2" w:rsidRPr="00ED2FC4">
        <w:rPr>
          <w:rFonts w:ascii="Times New Roman" w:eastAsia="Times New Roman" w:hAnsi="Times New Roman" w:cs="Times New Roman"/>
          <w:i/>
          <w:sz w:val="18"/>
          <w:szCs w:val="20"/>
          <w:lang w:eastAsia="tr-TR"/>
        </w:rPr>
        <w:t>Turbid</w:t>
      </w:r>
      <w:proofErr w:type="spellEnd"/>
      <w:r w:rsidR="004D55D2" w:rsidRPr="00ED2FC4">
        <w:rPr>
          <w:rFonts w:ascii="Times New Roman" w:eastAsia="Times New Roman" w:hAnsi="Times New Roman" w:cs="Times New Roman"/>
          <w:i/>
          <w:sz w:val="18"/>
          <w:szCs w:val="20"/>
          <w:lang w:eastAsia="tr-TR"/>
        </w:rPr>
        <w:t xml:space="preserve"> </w:t>
      </w:r>
      <w:proofErr w:type="spellStart"/>
      <w:r w:rsidR="004D55D2" w:rsidRPr="00ED2FC4">
        <w:rPr>
          <w:rFonts w:ascii="Times New Roman" w:eastAsia="Times New Roman" w:hAnsi="Times New Roman" w:cs="Times New Roman"/>
          <w:i/>
          <w:sz w:val="18"/>
          <w:szCs w:val="20"/>
          <w:lang w:eastAsia="tr-TR"/>
        </w:rPr>
        <w:t>Fresh</w:t>
      </w:r>
      <w:proofErr w:type="spellEnd"/>
      <w:r w:rsidR="004D55D2" w:rsidRPr="00ED2FC4">
        <w:rPr>
          <w:rFonts w:ascii="Times New Roman" w:eastAsia="Times New Roman" w:hAnsi="Times New Roman" w:cs="Times New Roman"/>
          <w:i/>
          <w:sz w:val="18"/>
          <w:szCs w:val="20"/>
          <w:lang w:eastAsia="tr-TR"/>
        </w:rPr>
        <w:t xml:space="preserve"> </w:t>
      </w:r>
      <w:proofErr w:type="spellStart"/>
      <w:r w:rsidR="004D55D2" w:rsidRPr="00ED2FC4">
        <w:rPr>
          <w:rFonts w:ascii="Times New Roman" w:eastAsia="Times New Roman" w:hAnsi="Times New Roman" w:cs="Times New Roman"/>
          <w:i/>
          <w:sz w:val="18"/>
          <w:szCs w:val="20"/>
          <w:lang w:eastAsia="tr-TR"/>
        </w:rPr>
        <w:t>Water</w:t>
      </w:r>
      <w:proofErr w:type="spellEnd"/>
      <w:r w:rsidR="004D55D2" w:rsidRPr="00ED2FC4">
        <w:rPr>
          <w:rFonts w:ascii="Times New Roman" w:eastAsia="Times New Roman" w:hAnsi="Times New Roman" w:cs="Times New Roman"/>
          <w:i/>
          <w:sz w:val="18"/>
          <w:szCs w:val="20"/>
          <w:lang w:eastAsia="tr-TR"/>
        </w:rPr>
        <w:t xml:space="preserve"> </w:t>
      </w:r>
      <w:proofErr w:type="spellStart"/>
      <w:r w:rsidR="004D55D2" w:rsidRPr="00ED2FC4">
        <w:rPr>
          <w:rFonts w:ascii="Times New Roman" w:eastAsia="Times New Roman" w:hAnsi="Times New Roman" w:cs="Times New Roman"/>
          <w:i/>
          <w:sz w:val="18"/>
          <w:szCs w:val="20"/>
          <w:lang w:eastAsia="tr-TR"/>
        </w:rPr>
        <w:t>Plume</w:t>
      </w:r>
      <w:proofErr w:type="spellEnd"/>
      <w:r w:rsidR="004D55D2" w:rsidRPr="00ED2FC4">
        <w:rPr>
          <w:rFonts w:ascii="Times New Roman" w:eastAsia="Times New Roman" w:hAnsi="Times New Roman" w:cs="Times New Roman"/>
          <w:i/>
          <w:sz w:val="18"/>
          <w:szCs w:val="20"/>
          <w:lang w:eastAsia="tr-TR"/>
        </w:rPr>
        <w:t xml:space="preserve"> </w:t>
      </w:r>
      <w:proofErr w:type="spellStart"/>
      <w:r w:rsidR="004D55D2" w:rsidRPr="00ED2FC4">
        <w:rPr>
          <w:rFonts w:ascii="Times New Roman" w:eastAsia="Times New Roman" w:hAnsi="Times New Roman" w:cs="Times New Roman"/>
          <w:i/>
          <w:sz w:val="18"/>
          <w:szCs w:val="20"/>
          <w:lang w:eastAsia="tr-TR"/>
        </w:rPr>
        <w:t>Characteristics</w:t>
      </w:r>
      <w:proofErr w:type="spellEnd"/>
      <w:r w:rsidR="004D55D2" w:rsidRPr="00ED2FC4">
        <w:rPr>
          <w:rFonts w:ascii="Times New Roman" w:eastAsia="Times New Roman" w:hAnsi="Times New Roman" w:cs="Times New Roman"/>
          <w:i/>
          <w:sz w:val="18"/>
          <w:szCs w:val="20"/>
          <w:lang w:eastAsia="tr-TR"/>
        </w:rPr>
        <w:t xml:space="preserve"> </w:t>
      </w:r>
      <w:proofErr w:type="spellStart"/>
      <w:r w:rsidR="004D55D2" w:rsidRPr="00ED2FC4">
        <w:rPr>
          <w:rFonts w:ascii="Times New Roman" w:eastAsia="Times New Roman" w:hAnsi="Times New Roman" w:cs="Times New Roman"/>
          <w:i/>
          <w:sz w:val="18"/>
          <w:szCs w:val="20"/>
          <w:lang w:eastAsia="tr-TR"/>
        </w:rPr>
        <w:t>by</w:t>
      </w:r>
      <w:proofErr w:type="spellEnd"/>
      <w:r w:rsidR="004D55D2" w:rsidRPr="00ED2FC4">
        <w:rPr>
          <w:rFonts w:ascii="Times New Roman" w:eastAsia="Times New Roman" w:hAnsi="Times New Roman" w:cs="Times New Roman"/>
          <w:i/>
          <w:sz w:val="18"/>
          <w:szCs w:val="20"/>
          <w:lang w:eastAsia="tr-TR"/>
        </w:rPr>
        <w:t xml:space="preserve"> </w:t>
      </w:r>
      <w:proofErr w:type="spellStart"/>
      <w:r w:rsidR="004D55D2" w:rsidRPr="00ED2FC4">
        <w:rPr>
          <w:rFonts w:ascii="Times New Roman" w:eastAsia="Times New Roman" w:hAnsi="Times New Roman" w:cs="Times New Roman"/>
          <w:i/>
          <w:sz w:val="18"/>
          <w:szCs w:val="20"/>
          <w:lang w:eastAsia="tr-TR"/>
        </w:rPr>
        <w:t>Means</w:t>
      </w:r>
      <w:proofErr w:type="spellEnd"/>
      <w:r w:rsidR="004D55D2" w:rsidRPr="00ED2FC4">
        <w:rPr>
          <w:rFonts w:ascii="Times New Roman" w:eastAsia="Times New Roman" w:hAnsi="Times New Roman" w:cs="Times New Roman"/>
          <w:i/>
          <w:sz w:val="18"/>
          <w:szCs w:val="20"/>
          <w:lang w:eastAsia="tr-TR"/>
        </w:rPr>
        <w:t xml:space="preserve"> of </w:t>
      </w:r>
      <w:proofErr w:type="spellStart"/>
      <w:r w:rsidR="004D55D2" w:rsidRPr="00ED2FC4">
        <w:rPr>
          <w:rFonts w:ascii="Times New Roman" w:eastAsia="Times New Roman" w:hAnsi="Times New Roman" w:cs="Times New Roman"/>
          <w:i/>
          <w:sz w:val="18"/>
          <w:szCs w:val="20"/>
          <w:lang w:eastAsia="tr-TR"/>
        </w:rPr>
        <w:t>Remotely</w:t>
      </w:r>
      <w:proofErr w:type="spellEnd"/>
      <w:r w:rsidR="004D55D2" w:rsidRPr="00ED2FC4">
        <w:rPr>
          <w:rFonts w:ascii="Times New Roman" w:eastAsia="Times New Roman" w:hAnsi="Times New Roman" w:cs="Times New Roman"/>
          <w:i/>
          <w:sz w:val="18"/>
          <w:szCs w:val="20"/>
          <w:lang w:eastAsia="tr-TR"/>
        </w:rPr>
        <w:t xml:space="preserve"> </w:t>
      </w:r>
      <w:proofErr w:type="spellStart"/>
      <w:r w:rsidR="004D55D2" w:rsidRPr="00ED2FC4">
        <w:rPr>
          <w:rFonts w:ascii="Times New Roman" w:eastAsia="Times New Roman" w:hAnsi="Times New Roman" w:cs="Times New Roman"/>
          <w:i/>
          <w:sz w:val="18"/>
          <w:szCs w:val="20"/>
          <w:lang w:eastAsia="tr-TR"/>
        </w:rPr>
        <w:t>Sensed</w:t>
      </w:r>
      <w:proofErr w:type="spellEnd"/>
      <w:r w:rsidR="004D55D2" w:rsidRPr="00ED2FC4">
        <w:rPr>
          <w:rFonts w:ascii="Times New Roman" w:eastAsia="Times New Roman" w:hAnsi="Times New Roman" w:cs="Times New Roman"/>
          <w:i/>
          <w:sz w:val="18"/>
          <w:szCs w:val="20"/>
          <w:lang w:eastAsia="tr-TR"/>
        </w:rPr>
        <w:t xml:space="preserve"> Data</w:t>
      </w:r>
      <w:r w:rsidR="004D55D2" w:rsidRPr="00ED2FC4">
        <w:rPr>
          <w:rFonts w:ascii="Times New Roman" w:eastAsia="Times New Roman" w:hAnsi="Times New Roman" w:cs="Times New Roman"/>
          <w:sz w:val="18"/>
          <w:szCs w:val="20"/>
          <w:lang w:eastAsia="tr-TR"/>
        </w:rPr>
        <w:t xml:space="preserve">, </w:t>
      </w:r>
      <w:proofErr w:type="spellStart"/>
      <w:r w:rsidR="004D55D2" w:rsidRPr="00ED2FC4">
        <w:rPr>
          <w:rFonts w:ascii="Times New Roman" w:eastAsia="Times New Roman" w:hAnsi="Times New Roman" w:cs="Times New Roman"/>
          <w:sz w:val="18"/>
          <w:szCs w:val="20"/>
          <w:lang w:eastAsia="tr-TR"/>
        </w:rPr>
        <w:t>Journal</w:t>
      </w:r>
      <w:proofErr w:type="spellEnd"/>
      <w:r w:rsidR="004D55D2" w:rsidRPr="00ED2FC4">
        <w:rPr>
          <w:rFonts w:ascii="Times New Roman" w:eastAsia="Times New Roman" w:hAnsi="Times New Roman" w:cs="Times New Roman"/>
          <w:sz w:val="18"/>
          <w:szCs w:val="20"/>
          <w:lang w:eastAsia="tr-TR"/>
        </w:rPr>
        <w:t xml:space="preserve"> of </w:t>
      </w:r>
      <w:proofErr w:type="spellStart"/>
      <w:r w:rsidR="004D55D2" w:rsidRPr="00ED2FC4">
        <w:rPr>
          <w:rFonts w:ascii="Times New Roman" w:eastAsia="Times New Roman" w:hAnsi="Times New Roman" w:cs="Times New Roman"/>
          <w:sz w:val="18"/>
          <w:szCs w:val="20"/>
          <w:lang w:eastAsia="tr-TR"/>
        </w:rPr>
        <w:t>Hydrological</w:t>
      </w:r>
      <w:proofErr w:type="spellEnd"/>
      <w:r w:rsidRPr="00ED2FC4">
        <w:rPr>
          <w:rFonts w:ascii="Times New Roman" w:eastAsia="Times New Roman" w:hAnsi="Times New Roman" w:cs="Times New Roman"/>
          <w:sz w:val="18"/>
          <w:szCs w:val="20"/>
          <w:lang w:eastAsia="tr-TR"/>
        </w:rPr>
        <w:t xml:space="preserve"> </w:t>
      </w:r>
      <w:proofErr w:type="spellStart"/>
      <w:r w:rsidRPr="00ED2FC4">
        <w:rPr>
          <w:rFonts w:ascii="Times New Roman" w:eastAsia="Times New Roman" w:hAnsi="Times New Roman" w:cs="Times New Roman"/>
          <w:sz w:val="18"/>
          <w:szCs w:val="20"/>
          <w:lang w:eastAsia="tr-TR"/>
        </w:rPr>
        <w:t>Processes</w:t>
      </w:r>
      <w:proofErr w:type="spellEnd"/>
      <w:r w:rsidRPr="00ED2FC4">
        <w:rPr>
          <w:rFonts w:ascii="Times New Roman" w:eastAsia="Times New Roman" w:hAnsi="Times New Roman" w:cs="Times New Roman"/>
          <w:sz w:val="18"/>
          <w:szCs w:val="20"/>
          <w:lang w:eastAsia="tr-TR"/>
        </w:rPr>
        <w:t>, 201, 24292440.</w:t>
      </w:r>
    </w:p>
    <w:p w:rsidR="001F6DDF" w:rsidRPr="00ED2FC4" w:rsidRDefault="001F6DDF" w:rsidP="004D55D2">
      <w:pPr>
        <w:jc w:val="both"/>
        <w:rPr>
          <w:rFonts w:ascii="Times New Roman" w:eastAsia="Times New Roman" w:hAnsi="Times New Roman" w:cs="Times New Roman"/>
          <w:sz w:val="18"/>
          <w:szCs w:val="20"/>
          <w:lang w:eastAsia="tr-TR"/>
        </w:rPr>
      </w:pPr>
    </w:p>
    <w:p w:rsidR="001F6DDF" w:rsidRPr="00ED2FC4" w:rsidRDefault="001F6DDF" w:rsidP="008C6BD2">
      <w:pPr>
        <w:ind w:left="284" w:hanging="284"/>
        <w:jc w:val="both"/>
        <w:rPr>
          <w:rFonts w:ascii="Times New Roman" w:eastAsia="Times New Roman" w:hAnsi="Times New Roman" w:cs="Times New Roman"/>
          <w:sz w:val="18"/>
          <w:szCs w:val="18"/>
          <w:lang w:eastAsia="tr-TR"/>
        </w:rPr>
      </w:pPr>
      <w:r w:rsidRPr="00ED2FC4">
        <w:rPr>
          <w:rFonts w:ascii="Times New Roman" w:eastAsia="Times New Roman" w:hAnsi="Times New Roman" w:cs="Times New Roman"/>
          <w:sz w:val="18"/>
          <w:szCs w:val="18"/>
          <w:lang w:eastAsia="tr-TR"/>
        </w:rPr>
        <w:t>Kutoğlu H</w:t>
      </w:r>
      <w:proofErr w:type="gramStart"/>
      <w:r w:rsidRPr="00ED2FC4">
        <w:rPr>
          <w:rFonts w:ascii="Times New Roman" w:eastAsia="Times New Roman" w:hAnsi="Times New Roman" w:cs="Times New Roman"/>
          <w:sz w:val="18"/>
          <w:szCs w:val="18"/>
          <w:lang w:eastAsia="tr-TR"/>
        </w:rPr>
        <w:t>.,</w:t>
      </w:r>
      <w:proofErr w:type="gramEnd"/>
      <w:r w:rsidRPr="00ED2FC4">
        <w:rPr>
          <w:rFonts w:ascii="Times New Roman" w:eastAsia="Times New Roman" w:hAnsi="Times New Roman" w:cs="Times New Roman"/>
          <w:sz w:val="18"/>
          <w:szCs w:val="18"/>
          <w:lang w:eastAsia="tr-TR"/>
        </w:rPr>
        <w:t xml:space="preserve"> Oruç M., Şeker D.Z., Görmüş K.S., Gazioğlu C., Tutkun N., </w:t>
      </w:r>
      <w:r w:rsidR="00B75D60" w:rsidRPr="00ED2FC4">
        <w:rPr>
          <w:rFonts w:ascii="Times New Roman" w:eastAsia="Times New Roman" w:hAnsi="Times New Roman" w:cs="Times New Roman"/>
          <w:i/>
          <w:sz w:val="18"/>
          <w:szCs w:val="18"/>
          <w:lang w:eastAsia="tr-TR"/>
        </w:rPr>
        <w:t>Batı Karadeniz Bölgesi Karasu Sahil Kesiminde Kıyı Erozyonu’nun Zamansal Analizi</w:t>
      </w:r>
      <w:r w:rsidRPr="00ED2FC4">
        <w:rPr>
          <w:rFonts w:ascii="Times New Roman" w:eastAsia="Times New Roman" w:hAnsi="Times New Roman" w:cs="Times New Roman"/>
          <w:sz w:val="18"/>
          <w:szCs w:val="18"/>
          <w:lang w:eastAsia="tr-TR"/>
        </w:rPr>
        <w:t>, Türkiye Kıyıları’10 – Türkiye’nin Kıyı ve Deniz Alanları VIII. Ulusal Kongresi, 27 Nisan-01 Mayıs</w:t>
      </w:r>
      <w:r w:rsidR="00DC6CAA" w:rsidRPr="00ED2FC4">
        <w:rPr>
          <w:rFonts w:ascii="Times New Roman" w:eastAsia="Times New Roman" w:hAnsi="Times New Roman" w:cs="Times New Roman"/>
          <w:sz w:val="18"/>
          <w:szCs w:val="18"/>
          <w:lang w:eastAsia="tr-TR"/>
        </w:rPr>
        <w:t xml:space="preserve"> 2010, Trabzon, Türkiye.</w:t>
      </w:r>
    </w:p>
    <w:p w:rsidR="004D55D2" w:rsidRPr="00ED2FC4" w:rsidRDefault="004D55D2" w:rsidP="004D55D2">
      <w:pPr>
        <w:jc w:val="both"/>
        <w:rPr>
          <w:rFonts w:ascii="Times New Roman" w:eastAsia="Times New Roman" w:hAnsi="Times New Roman" w:cs="Times New Roman"/>
          <w:sz w:val="18"/>
          <w:szCs w:val="18"/>
          <w:lang w:eastAsia="tr-TR"/>
        </w:rPr>
      </w:pPr>
    </w:p>
    <w:p w:rsidR="00ED2FC4" w:rsidRPr="00ED2FC4" w:rsidRDefault="00ED2FC4" w:rsidP="00ED2FC4">
      <w:pPr>
        <w:pStyle w:val="NormalWeb"/>
        <w:spacing w:before="0" w:beforeAutospacing="0" w:after="0" w:afterAutospacing="0"/>
        <w:ind w:left="284" w:hanging="284"/>
        <w:jc w:val="both"/>
        <w:rPr>
          <w:sz w:val="18"/>
          <w:szCs w:val="18"/>
        </w:rPr>
      </w:pPr>
      <w:r w:rsidRPr="00ED2FC4">
        <w:rPr>
          <w:color w:val="111111"/>
          <w:sz w:val="18"/>
          <w:szCs w:val="18"/>
        </w:rPr>
        <w:t>Marangoz A. M</w:t>
      </w:r>
      <w:proofErr w:type="gramStart"/>
      <w:r w:rsidRPr="00ED2FC4">
        <w:rPr>
          <w:color w:val="111111"/>
          <w:sz w:val="18"/>
          <w:szCs w:val="18"/>
        </w:rPr>
        <w:t>.,</w:t>
      </w:r>
      <w:proofErr w:type="gramEnd"/>
      <w:r w:rsidRPr="00ED2FC4">
        <w:rPr>
          <w:color w:val="111111"/>
          <w:sz w:val="18"/>
          <w:szCs w:val="18"/>
        </w:rPr>
        <w:t xml:space="preserve"> Alkış Z., (</w:t>
      </w:r>
      <w:r w:rsidR="00941121">
        <w:rPr>
          <w:color w:val="111111"/>
          <w:sz w:val="18"/>
          <w:szCs w:val="18"/>
        </w:rPr>
        <w:t>2012</w:t>
      </w:r>
      <w:r w:rsidRPr="00ED2FC4">
        <w:rPr>
          <w:color w:val="111111"/>
          <w:sz w:val="18"/>
          <w:szCs w:val="18"/>
        </w:rPr>
        <w:t xml:space="preserve">), </w:t>
      </w:r>
      <w:r w:rsidRPr="00ED2FC4">
        <w:rPr>
          <w:bCs/>
          <w:i/>
          <w:sz w:val="18"/>
          <w:szCs w:val="18"/>
        </w:rPr>
        <w:t xml:space="preserve">Nesne-Tabanlı Görüntü Sınıflandırma Yöntemlerini Kullanarak Uydu Görüntülerinden Kentsel Detayların Belirlenmesi, Haritaların Güncellenmesi ve </w:t>
      </w:r>
      <w:proofErr w:type="spellStart"/>
      <w:r w:rsidRPr="00ED2FC4">
        <w:rPr>
          <w:bCs/>
          <w:i/>
          <w:sz w:val="18"/>
          <w:szCs w:val="18"/>
        </w:rPr>
        <w:t>CBS’ye</w:t>
      </w:r>
      <w:proofErr w:type="spellEnd"/>
      <w:r w:rsidRPr="00ED2FC4">
        <w:rPr>
          <w:bCs/>
          <w:i/>
          <w:sz w:val="18"/>
          <w:szCs w:val="18"/>
        </w:rPr>
        <w:t xml:space="preserve"> </w:t>
      </w:r>
      <w:r w:rsidRPr="00ED2FC4">
        <w:rPr>
          <w:bCs/>
          <w:sz w:val="18"/>
          <w:szCs w:val="18"/>
        </w:rPr>
        <w:t xml:space="preserve">Entegrasyonu, </w:t>
      </w:r>
      <w:r w:rsidRPr="00ED2FC4">
        <w:rPr>
          <w:sz w:val="18"/>
          <w:szCs w:val="18"/>
        </w:rPr>
        <w:t>IV. Uzaktan Algılama ve CBS Sempozyumu, 16-19 Ekim 2012, Zonguldak, Türkiye</w:t>
      </w:r>
      <w:r>
        <w:rPr>
          <w:sz w:val="18"/>
          <w:szCs w:val="18"/>
        </w:rPr>
        <w:t>.</w:t>
      </w:r>
    </w:p>
    <w:p w:rsidR="00ED2FC4" w:rsidRPr="00ED2FC4" w:rsidRDefault="00ED2FC4" w:rsidP="008C6BD2">
      <w:pPr>
        <w:ind w:left="284" w:hanging="284"/>
        <w:jc w:val="both"/>
        <w:rPr>
          <w:rFonts w:ascii="Times New Roman" w:eastAsia="Times New Roman" w:hAnsi="Times New Roman" w:cs="Times New Roman"/>
          <w:sz w:val="18"/>
          <w:szCs w:val="18"/>
          <w:lang w:eastAsia="tr-TR"/>
        </w:rPr>
      </w:pPr>
    </w:p>
    <w:p w:rsidR="00253E48" w:rsidRPr="00ED2FC4" w:rsidRDefault="00253E48" w:rsidP="008C6BD2">
      <w:pPr>
        <w:ind w:left="284" w:hanging="284"/>
        <w:jc w:val="both"/>
        <w:rPr>
          <w:rFonts w:ascii="Times New Roman" w:eastAsia="Times New Roman" w:hAnsi="Times New Roman" w:cs="Times New Roman"/>
          <w:sz w:val="18"/>
          <w:szCs w:val="18"/>
          <w:lang w:eastAsia="tr-TR"/>
        </w:rPr>
      </w:pPr>
      <w:r w:rsidRPr="00ED2FC4">
        <w:rPr>
          <w:rFonts w:ascii="Times New Roman" w:eastAsia="Times New Roman" w:hAnsi="Times New Roman" w:cs="Times New Roman"/>
          <w:sz w:val="18"/>
          <w:szCs w:val="18"/>
          <w:lang w:eastAsia="tr-TR"/>
        </w:rPr>
        <w:t>Marangoz A. M</w:t>
      </w:r>
      <w:proofErr w:type="gramStart"/>
      <w:r w:rsidRPr="00ED2FC4">
        <w:rPr>
          <w:rFonts w:ascii="Times New Roman" w:eastAsia="Times New Roman" w:hAnsi="Times New Roman" w:cs="Times New Roman"/>
          <w:sz w:val="18"/>
          <w:szCs w:val="18"/>
          <w:lang w:eastAsia="tr-TR"/>
        </w:rPr>
        <w:t>.,</w:t>
      </w:r>
      <w:proofErr w:type="gramEnd"/>
      <w:r w:rsidRPr="00ED2FC4">
        <w:rPr>
          <w:rFonts w:ascii="Times New Roman" w:eastAsia="Times New Roman" w:hAnsi="Times New Roman" w:cs="Times New Roman"/>
          <w:sz w:val="18"/>
          <w:szCs w:val="18"/>
          <w:lang w:eastAsia="tr-TR"/>
        </w:rPr>
        <w:t xml:space="preserve"> Görmüş K.S., Oruç M., Kutoğlu Ş. H., Alkış Z., (2012), </w:t>
      </w:r>
      <w:proofErr w:type="spellStart"/>
      <w:r w:rsidRPr="00ED2FC4">
        <w:rPr>
          <w:rFonts w:ascii="Times New Roman" w:eastAsia="Times New Roman" w:hAnsi="Times New Roman" w:cs="Times New Roman"/>
          <w:i/>
          <w:sz w:val="18"/>
          <w:szCs w:val="18"/>
          <w:lang w:eastAsia="tr-TR"/>
        </w:rPr>
        <w:t>Verification</w:t>
      </w:r>
      <w:proofErr w:type="spellEnd"/>
      <w:r w:rsidRPr="00ED2FC4">
        <w:rPr>
          <w:rFonts w:ascii="Times New Roman" w:eastAsia="Times New Roman" w:hAnsi="Times New Roman" w:cs="Times New Roman"/>
          <w:i/>
          <w:sz w:val="18"/>
          <w:szCs w:val="18"/>
          <w:lang w:eastAsia="tr-TR"/>
        </w:rPr>
        <w:t xml:space="preserve"> of </w:t>
      </w:r>
      <w:proofErr w:type="spellStart"/>
      <w:r w:rsidRPr="00ED2FC4">
        <w:rPr>
          <w:rFonts w:ascii="Times New Roman" w:eastAsia="Times New Roman" w:hAnsi="Times New Roman" w:cs="Times New Roman"/>
          <w:i/>
          <w:sz w:val="18"/>
          <w:szCs w:val="18"/>
          <w:lang w:eastAsia="tr-TR"/>
        </w:rPr>
        <w:t>Temporal</w:t>
      </w:r>
      <w:proofErr w:type="spellEnd"/>
      <w:r w:rsidRPr="00ED2FC4">
        <w:rPr>
          <w:rFonts w:ascii="Times New Roman" w:eastAsia="Times New Roman" w:hAnsi="Times New Roman" w:cs="Times New Roman"/>
          <w:i/>
          <w:sz w:val="18"/>
          <w:szCs w:val="18"/>
          <w:lang w:eastAsia="tr-TR"/>
        </w:rPr>
        <w:t xml:space="preserve"> Analysis of </w:t>
      </w:r>
      <w:proofErr w:type="spellStart"/>
      <w:r w:rsidRPr="00ED2FC4">
        <w:rPr>
          <w:rFonts w:ascii="Times New Roman" w:eastAsia="Times New Roman" w:hAnsi="Times New Roman" w:cs="Times New Roman"/>
          <w:i/>
          <w:sz w:val="18"/>
          <w:szCs w:val="18"/>
          <w:lang w:eastAsia="tr-TR"/>
        </w:rPr>
        <w:t>Coastline</w:t>
      </w:r>
      <w:proofErr w:type="spellEnd"/>
      <w:r w:rsidRPr="00ED2FC4">
        <w:rPr>
          <w:rFonts w:ascii="Times New Roman" w:eastAsia="Times New Roman" w:hAnsi="Times New Roman" w:cs="Times New Roman"/>
          <w:i/>
          <w:sz w:val="18"/>
          <w:szCs w:val="18"/>
          <w:lang w:eastAsia="tr-TR"/>
        </w:rPr>
        <w:t xml:space="preserve"> Using Object-</w:t>
      </w:r>
      <w:proofErr w:type="spellStart"/>
      <w:r w:rsidRPr="00ED2FC4">
        <w:rPr>
          <w:rFonts w:ascii="Times New Roman" w:eastAsia="Times New Roman" w:hAnsi="Times New Roman" w:cs="Times New Roman"/>
          <w:i/>
          <w:sz w:val="18"/>
          <w:szCs w:val="18"/>
          <w:lang w:eastAsia="tr-TR"/>
        </w:rPr>
        <w:t>Based</w:t>
      </w:r>
      <w:proofErr w:type="spellEnd"/>
      <w:r w:rsidRPr="00ED2FC4">
        <w:rPr>
          <w:rFonts w:ascii="Times New Roman" w:eastAsia="Times New Roman" w:hAnsi="Times New Roman" w:cs="Times New Roman"/>
          <w:i/>
          <w:sz w:val="18"/>
          <w:szCs w:val="18"/>
          <w:lang w:eastAsia="tr-TR"/>
        </w:rPr>
        <w:t xml:space="preserve"> Image </w:t>
      </w:r>
      <w:proofErr w:type="spellStart"/>
      <w:r w:rsidRPr="00ED2FC4">
        <w:rPr>
          <w:rFonts w:ascii="Times New Roman" w:eastAsia="Times New Roman" w:hAnsi="Times New Roman" w:cs="Times New Roman"/>
          <w:i/>
          <w:sz w:val="18"/>
          <w:szCs w:val="18"/>
          <w:lang w:eastAsia="tr-TR"/>
        </w:rPr>
        <w:t>Classification</w:t>
      </w:r>
      <w:proofErr w:type="spellEnd"/>
      <w:r w:rsidRPr="00ED2FC4">
        <w:rPr>
          <w:rFonts w:ascii="Times New Roman" w:eastAsia="Times New Roman" w:hAnsi="Times New Roman" w:cs="Times New Roman"/>
          <w:i/>
          <w:sz w:val="18"/>
          <w:szCs w:val="18"/>
          <w:lang w:eastAsia="tr-TR"/>
        </w:rPr>
        <w:t xml:space="preserve"> </w:t>
      </w:r>
      <w:proofErr w:type="spellStart"/>
      <w:r w:rsidRPr="00ED2FC4">
        <w:rPr>
          <w:rFonts w:ascii="Times New Roman" w:eastAsia="Times New Roman" w:hAnsi="Times New Roman" w:cs="Times New Roman"/>
          <w:i/>
          <w:sz w:val="18"/>
          <w:szCs w:val="18"/>
          <w:lang w:eastAsia="tr-TR"/>
        </w:rPr>
        <w:t>Derived</w:t>
      </w:r>
      <w:proofErr w:type="spellEnd"/>
      <w:r w:rsidRPr="00ED2FC4">
        <w:rPr>
          <w:rFonts w:ascii="Times New Roman" w:eastAsia="Times New Roman" w:hAnsi="Times New Roman" w:cs="Times New Roman"/>
          <w:i/>
          <w:sz w:val="18"/>
          <w:szCs w:val="18"/>
          <w:lang w:eastAsia="tr-TR"/>
        </w:rPr>
        <w:t xml:space="preserve"> </w:t>
      </w:r>
      <w:proofErr w:type="spellStart"/>
      <w:r w:rsidRPr="00ED2FC4">
        <w:rPr>
          <w:rFonts w:ascii="Times New Roman" w:eastAsia="Times New Roman" w:hAnsi="Times New Roman" w:cs="Times New Roman"/>
          <w:i/>
          <w:sz w:val="18"/>
          <w:szCs w:val="18"/>
          <w:lang w:eastAsia="tr-TR"/>
        </w:rPr>
        <w:t>from</w:t>
      </w:r>
      <w:proofErr w:type="spellEnd"/>
      <w:r w:rsidRPr="00ED2FC4">
        <w:rPr>
          <w:rFonts w:ascii="Times New Roman" w:eastAsia="Times New Roman" w:hAnsi="Times New Roman" w:cs="Times New Roman"/>
          <w:i/>
          <w:sz w:val="18"/>
          <w:szCs w:val="18"/>
          <w:lang w:eastAsia="tr-TR"/>
        </w:rPr>
        <w:t xml:space="preserve"> Landsat-5 </w:t>
      </w:r>
      <w:proofErr w:type="spellStart"/>
      <w:r w:rsidRPr="00ED2FC4">
        <w:rPr>
          <w:rFonts w:ascii="Times New Roman" w:eastAsia="Times New Roman" w:hAnsi="Times New Roman" w:cs="Times New Roman"/>
          <w:i/>
          <w:sz w:val="18"/>
          <w:szCs w:val="18"/>
          <w:lang w:eastAsia="tr-TR"/>
        </w:rPr>
        <w:t>Images</w:t>
      </w:r>
      <w:proofErr w:type="spellEnd"/>
      <w:r w:rsidRPr="00ED2FC4">
        <w:rPr>
          <w:rFonts w:ascii="Times New Roman" w:eastAsia="Times New Roman" w:hAnsi="Times New Roman" w:cs="Times New Roman"/>
          <w:i/>
          <w:sz w:val="18"/>
          <w:szCs w:val="18"/>
          <w:lang w:eastAsia="tr-TR"/>
        </w:rPr>
        <w:t xml:space="preserve"> of Karasu, Sakarya – </w:t>
      </w:r>
      <w:proofErr w:type="spellStart"/>
      <w:r w:rsidRPr="00ED2FC4">
        <w:rPr>
          <w:rFonts w:ascii="Times New Roman" w:eastAsia="Times New Roman" w:hAnsi="Times New Roman" w:cs="Times New Roman"/>
          <w:i/>
          <w:sz w:val="18"/>
          <w:szCs w:val="18"/>
          <w:lang w:eastAsia="tr-TR"/>
        </w:rPr>
        <w:t>Turkey</w:t>
      </w:r>
      <w:proofErr w:type="spellEnd"/>
      <w:r w:rsidRPr="00ED2FC4">
        <w:rPr>
          <w:rFonts w:ascii="Times New Roman" w:eastAsia="Times New Roman" w:hAnsi="Times New Roman" w:cs="Times New Roman"/>
          <w:sz w:val="18"/>
          <w:szCs w:val="18"/>
          <w:lang w:eastAsia="tr-TR"/>
        </w:rPr>
        <w:t xml:space="preserve">, </w:t>
      </w:r>
      <w:proofErr w:type="spellStart"/>
      <w:r w:rsidRPr="00ED2FC4">
        <w:rPr>
          <w:rFonts w:ascii="Times New Roman" w:eastAsia="Times New Roman" w:hAnsi="Times New Roman" w:cs="Times New Roman"/>
          <w:color w:val="111111"/>
          <w:sz w:val="18"/>
          <w:szCs w:val="18"/>
          <w:lang w:eastAsia="tr-TR"/>
        </w:rPr>
        <w:t>Proceedings</w:t>
      </w:r>
      <w:proofErr w:type="spellEnd"/>
      <w:r w:rsidRPr="00ED2FC4">
        <w:rPr>
          <w:rFonts w:ascii="Times New Roman" w:eastAsia="Times New Roman" w:hAnsi="Times New Roman" w:cs="Times New Roman"/>
          <w:color w:val="111111"/>
          <w:sz w:val="18"/>
          <w:szCs w:val="18"/>
          <w:lang w:eastAsia="tr-TR"/>
        </w:rPr>
        <w:t xml:space="preserve"> of </w:t>
      </w:r>
      <w:r w:rsidRPr="00ED2FC4">
        <w:rPr>
          <w:rFonts w:ascii="Times New Roman" w:eastAsia="Times New Roman" w:hAnsi="Times New Roman" w:cs="Times New Roman"/>
          <w:sz w:val="18"/>
          <w:szCs w:val="18"/>
          <w:lang w:eastAsia="tr-TR"/>
        </w:rPr>
        <w:t>4</w:t>
      </w:r>
      <w:r w:rsidRPr="00ED2FC4">
        <w:rPr>
          <w:rFonts w:ascii="Times New Roman" w:eastAsia="Times New Roman" w:hAnsi="Times New Roman" w:cs="Times New Roman"/>
          <w:sz w:val="18"/>
          <w:szCs w:val="18"/>
          <w:vertAlign w:val="superscript"/>
          <w:lang w:eastAsia="tr-TR"/>
        </w:rPr>
        <w:t>th</w:t>
      </w:r>
      <w:r w:rsidRPr="00ED2FC4">
        <w:rPr>
          <w:rFonts w:ascii="Times New Roman" w:eastAsia="Times New Roman" w:hAnsi="Times New Roman" w:cs="Times New Roman"/>
          <w:sz w:val="18"/>
          <w:szCs w:val="18"/>
          <w:lang w:eastAsia="tr-TR"/>
        </w:rPr>
        <w:t xml:space="preserve"> </w:t>
      </w:r>
      <w:proofErr w:type="spellStart"/>
      <w:r w:rsidRPr="00ED2FC4">
        <w:rPr>
          <w:rFonts w:ascii="Times New Roman" w:eastAsia="Times New Roman" w:hAnsi="Times New Roman" w:cs="Times New Roman"/>
          <w:sz w:val="18"/>
          <w:szCs w:val="18"/>
          <w:lang w:eastAsia="tr-TR"/>
        </w:rPr>
        <w:t>GEograhic</w:t>
      </w:r>
      <w:proofErr w:type="spellEnd"/>
      <w:r w:rsidRPr="00ED2FC4">
        <w:rPr>
          <w:rFonts w:ascii="Times New Roman" w:eastAsia="Times New Roman" w:hAnsi="Times New Roman" w:cs="Times New Roman"/>
          <w:sz w:val="18"/>
          <w:szCs w:val="18"/>
          <w:lang w:eastAsia="tr-TR"/>
        </w:rPr>
        <w:t xml:space="preserve"> Object-</w:t>
      </w:r>
      <w:proofErr w:type="spellStart"/>
      <w:r w:rsidRPr="00ED2FC4">
        <w:rPr>
          <w:rFonts w:ascii="Times New Roman" w:eastAsia="Times New Roman" w:hAnsi="Times New Roman" w:cs="Times New Roman"/>
          <w:sz w:val="18"/>
          <w:szCs w:val="18"/>
          <w:lang w:eastAsia="tr-TR"/>
        </w:rPr>
        <w:t>Based</w:t>
      </w:r>
      <w:proofErr w:type="spellEnd"/>
      <w:r w:rsidRPr="00ED2FC4">
        <w:rPr>
          <w:rFonts w:ascii="Times New Roman" w:eastAsia="Times New Roman" w:hAnsi="Times New Roman" w:cs="Times New Roman"/>
          <w:sz w:val="18"/>
          <w:szCs w:val="18"/>
          <w:lang w:eastAsia="tr-TR"/>
        </w:rPr>
        <w:t xml:space="preserve"> Image Analysis Conference - GEOBIA2012, 07-09 May 2012, Rio de </w:t>
      </w:r>
      <w:proofErr w:type="spellStart"/>
      <w:r w:rsidRPr="00ED2FC4">
        <w:rPr>
          <w:rFonts w:ascii="Times New Roman" w:eastAsia="Times New Roman" w:hAnsi="Times New Roman" w:cs="Times New Roman"/>
          <w:sz w:val="18"/>
          <w:szCs w:val="18"/>
          <w:lang w:eastAsia="tr-TR"/>
        </w:rPr>
        <w:t>Janerio</w:t>
      </w:r>
      <w:proofErr w:type="spellEnd"/>
      <w:r w:rsidRPr="00ED2FC4">
        <w:rPr>
          <w:rFonts w:ascii="Times New Roman" w:eastAsia="Times New Roman" w:hAnsi="Times New Roman" w:cs="Times New Roman"/>
          <w:sz w:val="18"/>
          <w:szCs w:val="18"/>
          <w:lang w:eastAsia="tr-TR"/>
        </w:rPr>
        <w:t xml:space="preserve">, </w:t>
      </w:r>
      <w:proofErr w:type="spellStart"/>
      <w:r w:rsidRPr="00ED2FC4">
        <w:rPr>
          <w:rFonts w:ascii="Times New Roman" w:eastAsia="Times New Roman" w:hAnsi="Times New Roman" w:cs="Times New Roman"/>
          <w:sz w:val="18"/>
          <w:szCs w:val="18"/>
          <w:lang w:eastAsia="tr-TR"/>
        </w:rPr>
        <w:t>Brazil</w:t>
      </w:r>
      <w:proofErr w:type="spellEnd"/>
      <w:r w:rsidR="00DC6CAA" w:rsidRPr="00ED2FC4">
        <w:rPr>
          <w:rFonts w:ascii="Times New Roman" w:eastAsia="Times New Roman" w:hAnsi="Times New Roman" w:cs="Times New Roman"/>
          <w:sz w:val="18"/>
          <w:szCs w:val="18"/>
          <w:lang w:eastAsia="tr-TR"/>
        </w:rPr>
        <w:t>.</w:t>
      </w:r>
    </w:p>
    <w:p w:rsidR="008C6BD2" w:rsidRPr="00ED2FC4" w:rsidRDefault="008C6BD2" w:rsidP="00253E48">
      <w:pPr>
        <w:jc w:val="both"/>
        <w:rPr>
          <w:rFonts w:ascii="Times New Roman" w:eastAsia="Times New Roman" w:hAnsi="Times New Roman" w:cs="Times New Roman"/>
          <w:sz w:val="18"/>
          <w:szCs w:val="20"/>
          <w:lang w:eastAsia="tr-TR"/>
        </w:rPr>
      </w:pPr>
    </w:p>
    <w:p w:rsidR="008C6BD2" w:rsidRPr="00ED2FC4" w:rsidRDefault="008C6BD2" w:rsidP="008C6BD2">
      <w:pPr>
        <w:ind w:left="284" w:hanging="284"/>
        <w:jc w:val="both"/>
        <w:rPr>
          <w:rFonts w:ascii="Times New Roman" w:eastAsia="Times New Roman" w:hAnsi="Times New Roman" w:cs="Times New Roman"/>
          <w:color w:val="111111"/>
          <w:sz w:val="18"/>
          <w:szCs w:val="18"/>
          <w:lang w:eastAsia="tr-TR"/>
        </w:rPr>
      </w:pPr>
      <w:r w:rsidRPr="00ED2FC4">
        <w:rPr>
          <w:rFonts w:ascii="Times New Roman" w:eastAsia="Times New Roman" w:hAnsi="Times New Roman" w:cs="Times New Roman"/>
          <w:color w:val="111111"/>
          <w:sz w:val="18"/>
          <w:szCs w:val="18"/>
          <w:lang w:eastAsia="tr-TR"/>
        </w:rPr>
        <w:t>Marangoz A. M</w:t>
      </w:r>
      <w:proofErr w:type="gramStart"/>
      <w:r w:rsidRPr="00ED2FC4">
        <w:rPr>
          <w:rFonts w:ascii="Times New Roman" w:eastAsia="Times New Roman" w:hAnsi="Times New Roman" w:cs="Times New Roman"/>
          <w:color w:val="111111"/>
          <w:sz w:val="18"/>
          <w:szCs w:val="18"/>
          <w:lang w:eastAsia="tr-TR"/>
        </w:rPr>
        <w:t>.,</w:t>
      </w:r>
      <w:proofErr w:type="gramEnd"/>
      <w:r w:rsidRPr="00ED2FC4">
        <w:rPr>
          <w:rFonts w:ascii="Times New Roman" w:eastAsia="Times New Roman" w:hAnsi="Times New Roman" w:cs="Times New Roman"/>
          <w:color w:val="111111"/>
          <w:sz w:val="18"/>
          <w:szCs w:val="18"/>
          <w:lang w:eastAsia="tr-TR"/>
        </w:rPr>
        <w:t xml:space="preserve"> (2009), </w:t>
      </w:r>
      <w:r w:rsidRPr="00ED2FC4">
        <w:rPr>
          <w:rFonts w:ascii="Times New Roman" w:eastAsia="Times New Roman" w:hAnsi="Times New Roman" w:cs="Times New Roman"/>
          <w:i/>
          <w:iCs/>
          <w:color w:val="111111"/>
          <w:sz w:val="18"/>
          <w:szCs w:val="18"/>
          <w:lang w:eastAsia="tr-TR"/>
        </w:rPr>
        <w:t>Uydu Görüntülerinden Kentsel Ayrıntıların Nesne-Tabanlı Sınıflandırma Yöntemiyle Belirlenmesi ve CBS Ortamında Bütünleştirilmesi</w:t>
      </w:r>
      <w:r w:rsidRPr="00ED2FC4">
        <w:rPr>
          <w:rFonts w:ascii="Times New Roman" w:eastAsia="Times New Roman" w:hAnsi="Times New Roman" w:cs="Times New Roman"/>
          <w:color w:val="111111"/>
          <w:sz w:val="18"/>
          <w:szCs w:val="18"/>
          <w:lang w:eastAsia="tr-TR"/>
        </w:rPr>
        <w:t>, Doktora Tezi, Danışman: Prof. Dr. Zübeyde ALKIŞ, YTÜ Fen Bilimleri Enstitüsü, Jeodezi ve Fotogrametri Müh. ABD, Uzaktan Algılama ve CBS Programı, Ekim 2009.</w:t>
      </w:r>
    </w:p>
    <w:p w:rsidR="00253E48" w:rsidRPr="00ED2FC4" w:rsidRDefault="00253E48" w:rsidP="00253E48">
      <w:pPr>
        <w:jc w:val="both"/>
        <w:rPr>
          <w:rFonts w:ascii="Times New Roman" w:eastAsia="Times New Roman" w:hAnsi="Times New Roman" w:cs="Times New Roman"/>
          <w:sz w:val="18"/>
          <w:szCs w:val="20"/>
          <w:lang w:eastAsia="tr-TR"/>
        </w:rPr>
      </w:pPr>
    </w:p>
    <w:p w:rsidR="004D55D2" w:rsidRPr="00044798" w:rsidRDefault="00DC6CAA" w:rsidP="008C6BD2">
      <w:pPr>
        <w:ind w:left="284" w:hanging="284"/>
        <w:jc w:val="both"/>
        <w:rPr>
          <w:rFonts w:ascii="Times New Roman" w:eastAsia="Times New Roman" w:hAnsi="Times New Roman" w:cs="Times New Roman"/>
          <w:sz w:val="18"/>
          <w:szCs w:val="18"/>
          <w:lang w:eastAsia="tr-TR"/>
        </w:rPr>
      </w:pPr>
      <w:r w:rsidRPr="00044798">
        <w:rPr>
          <w:rFonts w:ascii="Times New Roman" w:eastAsia="Times New Roman" w:hAnsi="Times New Roman" w:cs="Times New Roman"/>
          <w:sz w:val="18"/>
          <w:szCs w:val="18"/>
          <w:lang w:eastAsia="tr-TR"/>
        </w:rPr>
        <w:t>Marangoz A. M</w:t>
      </w:r>
      <w:proofErr w:type="gramStart"/>
      <w:r w:rsidRPr="00044798">
        <w:rPr>
          <w:rFonts w:ascii="Times New Roman" w:eastAsia="Times New Roman" w:hAnsi="Times New Roman" w:cs="Times New Roman"/>
          <w:sz w:val="18"/>
          <w:szCs w:val="18"/>
          <w:lang w:eastAsia="tr-TR"/>
        </w:rPr>
        <w:t>.,</w:t>
      </w:r>
      <w:proofErr w:type="gramEnd"/>
      <w:r w:rsidRPr="00044798">
        <w:rPr>
          <w:rFonts w:ascii="Times New Roman" w:eastAsia="Times New Roman" w:hAnsi="Times New Roman" w:cs="Times New Roman"/>
          <w:sz w:val="18"/>
          <w:szCs w:val="18"/>
          <w:lang w:eastAsia="tr-TR"/>
        </w:rPr>
        <w:t xml:space="preserve"> Karakış S., Oruç</w:t>
      </w:r>
      <w:r w:rsidR="004D55D2" w:rsidRPr="00044798">
        <w:rPr>
          <w:rFonts w:ascii="Times New Roman" w:eastAsia="Times New Roman" w:hAnsi="Times New Roman" w:cs="Times New Roman"/>
          <w:sz w:val="18"/>
          <w:szCs w:val="18"/>
          <w:lang w:eastAsia="tr-TR"/>
        </w:rPr>
        <w:t xml:space="preserve"> M.,</w:t>
      </w:r>
      <w:r w:rsidRPr="00044798">
        <w:rPr>
          <w:rFonts w:ascii="Times New Roman" w:eastAsia="Times New Roman" w:hAnsi="Times New Roman" w:cs="Times New Roman"/>
          <w:sz w:val="18"/>
          <w:szCs w:val="18"/>
          <w:lang w:eastAsia="tr-TR"/>
        </w:rPr>
        <w:t xml:space="preserve"> (2006)</w:t>
      </w:r>
      <w:r w:rsidR="004D55D2" w:rsidRPr="00044798">
        <w:rPr>
          <w:rFonts w:ascii="Times New Roman" w:eastAsia="Times New Roman" w:hAnsi="Times New Roman" w:cs="Times New Roman"/>
          <w:sz w:val="18"/>
          <w:szCs w:val="18"/>
          <w:lang w:eastAsia="tr-TR"/>
        </w:rPr>
        <w:t xml:space="preserve"> </w:t>
      </w:r>
      <w:r w:rsidR="004D55D2" w:rsidRPr="00044798">
        <w:rPr>
          <w:rFonts w:ascii="Times New Roman" w:eastAsia="Times New Roman" w:hAnsi="Times New Roman" w:cs="Times New Roman"/>
          <w:i/>
          <w:sz w:val="18"/>
          <w:szCs w:val="18"/>
          <w:lang w:eastAsia="tr-TR"/>
        </w:rPr>
        <w:t>Analysis of Object-</w:t>
      </w:r>
      <w:proofErr w:type="spellStart"/>
      <w:r w:rsidR="004D55D2" w:rsidRPr="00044798">
        <w:rPr>
          <w:rFonts w:ascii="Times New Roman" w:eastAsia="Times New Roman" w:hAnsi="Times New Roman" w:cs="Times New Roman"/>
          <w:i/>
          <w:sz w:val="18"/>
          <w:szCs w:val="18"/>
          <w:lang w:eastAsia="tr-TR"/>
        </w:rPr>
        <w:t>Oriented</w:t>
      </w:r>
      <w:proofErr w:type="spellEnd"/>
      <w:r w:rsidR="004D55D2" w:rsidRPr="00044798">
        <w:rPr>
          <w:rFonts w:ascii="Times New Roman" w:eastAsia="Times New Roman" w:hAnsi="Times New Roman" w:cs="Times New Roman"/>
          <w:i/>
          <w:sz w:val="18"/>
          <w:szCs w:val="18"/>
          <w:lang w:eastAsia="tr-TR"/>
        </w:rPr>
        <w:t xml:space="preserve"> </w:t>
      </w:r>
      <w:proofErr w:type="spellStart"/>
      <w:r w:rsidR="004D55D2" w:rsidRPr="00044798">
        <w:rPr>
          <w:rFonts w:ascii="Times New Roman" w:eastAsia="Times New Roman" w:hAnsi="Times New Roman" w:cs="Times New Roman"/>
          <w:i/>
          <w:sz w:val="18"/>
          <w:szCs w:val="18"/>
          <w:lang w:eastAsia="tr-TR"/>
        </w:rPr>
        <w:t>Classification</w:t>
      </w:r>
      <w:proofErr w:type="spellEnd"/>
      <w:r w:rsidR="004D55D2" w:rsidRPr="00044798">
        <w:rPr>
          <w:rFonts w:ascii="Times New Roman" w:eastAsia="Times New Roman" w:hAnsi="Times New Roman" w:cs="Times New Roman"/>
          <w:i/>
          <w:sz w:val="18"/>
          <w:szCs w:val="18"/>
          <w:lang w:eastAsia="tr-TR"/>
        </w:rPr>
        <w:t xml:space="preserve"> </w:t>
      </w:r>
      <w:proofErr w:type="spellStart"/>
      <w:r w:rsidR="004D55D2" w:rsidRPr="00044798">
        <w:rPr>
          <w:rFonts w:ascii="Times New Roman" w:eastAsia="Times New Roman" w:hAnsi="Times New Roman" w:cs="Times New Roman"/>
          <w:i/>
          <w:sz w:val="18"/>
          <w:szCs w:val="18"/>
          <w:lang w:eastAsia="tr-TR"/>
        </w:rPr>
        <w:t>Results</w:t>
      </w:r>
      <w:proofErr w:type="spellEnd"/>
      <w:r w:rsidR="004D55D2" w:rsidRPr="00044798">
        <w:rPr>
          <w:rFonts w:ascii="Times New Roman" w:eastAsia="Times New Roman" w:hAnsi="Times New Roman" w:cs="Times New Roman"/>
          <w:i/>
          <w:sz w:val="18"/>
          <w:szCs w:val="18"/>
          <w:lang w:eastAsia="tr-TR"/>
        </w:rPr>
        <w:t xml:space="preserve"> </w:t>
      </w:r>
      <w:proofErr w:type="spellStart"/>
      <w:r w:rsidR="004D55D2" w:rsidRPr="00044798">
        <w:rPr>
          <w:rFonts w:ascii="Times New Roman" w:eastAsia="Times New Roman" w:hAnsi="Times New Roman" w:cs="Times New Roman"/>
          <w:i/>
          <w:sz w:val="18"/>
          <w:szCs w:val="18"/>
          <w:lang w:eastAsia="tr-TR"/>
        </w:rPr>
        <w:t>Derived</w:t>
      </w:r>
      <w:proofErr w:type="spellEnd"/>
      <w:r w:rsidR="004D55D2" w:rsidRPr="00044798">
        <w:rPr>
          <w:rFonts w:ascii="Times New Roman" w:eastAsia="Times New Roman" w:hAnsi="Times New Roman" w:cs="Times New Roman"/>
          <w:i/>
          <w:sz w:val="18"/>
          <w:szCs w:val="18"/>
          <w:lang w:eastAsia="tr-TR"/>
        </w:rPr>
        <w:t xml:space="preserve"> </w:t>
      </w:r>
      <w:proofErr w:type="spellStart"/>
      <w:r w:rsidR="004D55D2" w:rsidRPr="00044798">
        <w:rPr>
          <w:rFonts w:ascii="Times New Roman" w:eastAsia="Times New Roman" w:hAnsi="Times New Roman" w:cs="Times New Roman"/>
          <w:i/>
          <w:sz w:val="18"/>
          <w:szCs w:val="18"/>
          <w:lang w:eastAsia="tr-TR"/>
        </w:rPr>
        <w:t>From</w:t>
      </w:r>
      <w:proofErr w:type="spellEnd"/>
      <w:r w:rsidR="004D55D2" w:rsidRPr="00044798">
        <w:rPr>
          <w:rFonts w:ascii="Times New Roman" w:eastAsia="Times New Roman" w:hAnsi="Times New Roman" w:cs="Times New Roman"/>
          <w:i/>
          <w:sz w:val="18"/>
          <w:szCs w:val="18"/>
          <w:lang w:eastAsia="tr-TR"/>
        </w:rPr>
        <w:t xml:space="preserve"> </w:t>
      </w:r>
      <w:proofErr w:type="spellStart"/>
      <w:r w:rsidR="004D55D2" w:rsidRPr="00044798">
        <w:rPr>
          <w:rFonts w:ascii="Times New Roman" w:eastAsia="Times New Roman" w:hAnsi="Times New Roman" w:cs="Times New Roman"/>
          <w:i/>
          <w:sz w:val="18"/>
          <w:szCs w:val="18"/>
          <w:lang w:eastAsia="tr-TR"/>
        </w:rPr>
        <w:t>Pan-sharpened</w:t>
      </w:r>
      <w:proofErr w:type="spellEnd"/>
      <w:r w:rsidR="004D55D2" w:rsidRPr="00044798">
        <w:rPr>
          <w:rFonts w:ascii="Times New Roman" w:eastAsia="Times New Roman" w:hAnsi="Times New Roman" w:cs="Times New Roman"/>
          <w:i/>
          <w:sz w:val="18"/>
          <w:szCs w:val="18"/>
          <w:lang w:eastAsia="tr-TR"/>
        </w:rPr>
        <w:t xml:space="preserve"> LANDSAT 7 ETM+ </w:t>
      </w:r>
      <w:proofErr w:type="spellStart"/>
      <w:r w:rsidR="004D55D2" w:rsidRPr="00044798">
        <w:rPr>
          <w:rFonts w:ascii="Times New Roman" w:eastAsia="Times New Roman" w:hAnsi="Times New Roman" w:cs="Times New Roman"/>
          <w:i/>
          <w:sz w:val="18"/>
          <w:szCs w:val="18"/>
          <w:lang w:eastAsia="tr-TR"/>
        </w:rPr>
        <w:t>and</w:t>
      </w:r>
      <w:proofErr w:type="spellEnd"/>
      <w:r w:rsidR="004D55D2" w:rsidRPr="00044798">
        <w:rPr>
          <w:rFonts w:ascii="Times New Roman" w:eastAsia="Times New Roman" w:hAnsi="Times New Roman" w:cs="Times New Roman"/>
          <w:i/>
          <w:sz w:val="18"/>
          <w:szCs w:val="18"/>
          <w:lang w:eastAsia="tr-TR"/>
        </w:rPr>
        <w:t xml:space="preserve"> ASTER </w:t>
      </w:r>
      <w:proofErr w:type="spellStart"/>
      <w:r w:rsidR="004D55D2" w:rsidRPr="00044798">
        <w:rPr>
          <w:rFonts w:ascii="Times New Roman" w:eastAsia="Times New Roman" w:hAnsi="Times New Roman" w:cs="Times New Roman"/>
          <w:i/>
          <w:sz w:val="18"/>
          <w:szCs w:val="18"/>
          <w:lang w:eastAsia="tr-TR"/>
        </w:rPr>
        <w:t>Images</w:t>
      </w:r>
      <w:proofErr w:type="spellEnd"/>
      <w:r w:rsidR="004D55D2" w:rsidRPr="00044798">
        <w:rPr>
          <w:rFonts w:ascii="Times New Roman" w:eastAsia="Times New Roman" w:hAnsi="Times New Roman" w:cs="Times New Roman"/>
          <w:sz w:val="18"/>
          <w:szCs w:val="18"/>
          <w:lang w:eastAsia="tr-TR"/>
        </w:rPr>
        <w:t xml:space="preserve">, </w:t>
      </w:r>
      <w:proofErr w:type="spellStart"/>
      <w:r w:rsidRPr="00044798">
        <w:rPr>
          <w:rFonts w:ascii="Times New Roman" w:eastAsia="Times New Roman" w:hAnsi="Times New Roman" w:cs="Times New Roman"/>
          <w:color w:val="111111"/>
          <w:sz w:val="18"/>
          <w:szCs w:val="18"/>
          <w:lang w:eastAsia="tr-TR"/>
        </w:rPr>
        <w:t>Proceedings</w:t>
      </w:r>
      <w:proofErr w:type="spellEnd"/>
      <w:r w:rsidRPr="00044798">
        <w:rPr>
          <w:rFonts w:ascii="Times New Roman" w:eastAsia="Times New Roman" w:hAnsi="Times New Roman" w:cs="Times New Roman"/>
          <w:color w:val="111111"/>
          <w:sz w:val="18"/>
          <w:szCs w:val="18"/>
          <w:lang w:eastAsia="tr-TR"/>
        </w:rPr>
        <w:t xml:space="preserve"> of </w:t>
      </w:r>
      <w:r w:rsidR="004D55D2" w:rsidRPr="00044798">
        <w:rPr>
          <w:rFonts w:ascii="Times New Roman" w:eastAsia="Times New Roman" w:hAnsi="Times New Roman" w:cs="Times New Roman"/>
          <w:sz w:val="18"/>
          <w:szCs w:val="18"/>
          <w:lang w:eastAsia="tr-TR"/>
        </w:rPr>
        <w:t xml:space="preserve">ISPRS Ankara Workshop 2006, WG I/5 &amp; I/6 Workshop on </w:t>
      </w:r>
      <w:proofErr w:type="spellStart"/>
      <w:r w:rsidR="004D55D2" w:rsidRPr="00044798">
        <w:rPr>
          <w:rFonts w:ascii="Times New Roman" w:eastAsia="Times New Roman" w:hAnsi="Times New Roman" w:cs="Times New Roman"/>
          <w:sz w:val="18"/>
          <w:szCs w:val="18"/>
          <w:lang w:eastAsia="tr-TR"/>
        </w:rPr>
        <w:t>Topographic</w:t>
      </w:r>
      <w:proofErr w:type="spellEnd"/>
      <w:r w:rsidR="004D55D2" w:rsidRPr="00044798">
        <w:rPr>
          <w:rFonts w:ascii="Times New Roman" w:eastAsia="Times New Roman" w:hAnsi="Times New Roman" w:cs="Times New Roman"/>
          <w:sz w:val="18"/>
          <w:szCs w:val="18"/>
          <w:lang w:eastAsia="tr-TR"/>
        </w:rPr>
        <w:t xml:space="preserve"> </w:t>
      </w:r>
      <w:proofErr w:type="spellStart"/>
      <w:r w:rsidR="004D55D2" w:rsidRPr="00044798">
        <w:rPr>
          <w:rFonts w:ascii="Times New Roman" w:eastAsia="Times New Roman" w:hAnsi="Times New Roman" w:cs="Times New Roman"/>
          <w:sz w:val="18"/>
          <w:szCs w:val="18"/>
          <w:lang w:eastAsia="tr-TR"/>
        </w:rPr>
        <w:t>Mapping</w:t>
      </w:r>
      <w:proofErr w:type="spellEnd"/>
      <w:r w:rsidR="004D55D2" w:rsidRPr="00044798">
        <w:rPr>
          <w:rFonts w:ascii="Times New Roman" w:eastAsia="Times New Roman" w:hAnsi="Times New Roman" w:cs="Times New Roman"/>
          <w:sz w:val="18"/>
          <w:szCs w:val="18"/>
          <w:lang w:eastAsia="tr-TR"/>
        </w:rPr>
        <w:t xml:space="preserve"> </w:t>
      </w:r>
      <w:proofErr w:type="spellStart"/>
      <w:r w:rsidR="004D55D2" w:rsidRPr="00044798">
        <w:rPr>
          <w:rFonts w:ascii="Times New Roman" w:eastAsia="Times New Roman" w:hAnsi="Times New Roman" w:cs="Times New Roman"/>
          <w:sz w:val="18"/>
          <w:szCs w:val="18"/>
          <w:lang w:eastAsia="tr-TR"/>
        </w:rPr>
        <w:t>from</w:t>
      </w:r>
      <w:proofErr w:type="spellEnd"/>
      <w:r w:rsidR="004D55D2" w:rsidRPr="00044798">
        <w:rPr>
          <w:rFonts w:ascii="Times New Roman" w:eastAsia="Times New Roman" w:hAnsi="Times New Roman" w:cs="Times New Roman"/>
          <w:sz w:val="18"/>
          <w:szCs w:val="18"/>
          <w:lang w:eastAsia="tr-TR"/>
        </w:rPr>
        <w:t xml:space="preserve"> Space (</w:t>
      </w:r>
      <w:proofErr w:type="spellStart"/>
      <w:r w:rsidR="004D55D2" w:rsidRPr="00044798">
        <w:rPr>
          <w:rFonts w:ascii="Times New Roman" w:eastAsia="Times New Roman" w:hAnsi="Times New Roman" w:cs="Times New Roman"/>
          <w:sz w:val="18"/>
          <w:szCs w:val="18"/>
          <w:lang w:eastAsia="tr-TR"/>
        </w:rPr>
        <w:t>with</w:t>
      </w:r>
      <w:proofErr w:type="spellEnd"/>
      <w:r w:rsidR="004D55D2" w:rsidRPr="00044798">
        <w:rPr>
          <w:rFonts w:ascii="Times New Roman" w:eastAsia="Times New Roman" w:hAnsi="Times New Roman" w:cs="Times New Roman"/>
          <w:sz w:val="18"/>
          <w:szCs w:val="18"/>
          <w:lang w:eastAsia="tr-TR"/>
        </w:rPr>
        <w:t xml:space="preserve"> Special </w:t>
      </w:r>
      <w:proofErr w:type="spellStart"/>
      <w:r w:rsidR="004D55D2" w:rsidRPr="00044798">
        <w:rPr>
          <w:rFonts w:ascii="Times New Roman" w:eastAsia="Times New Roman" w:hAnsi="Times New Roman" w:cs="Times New Roman"/>
          <w:sz w:val="18"/>
          <w:szCs w:val="18"/>
          <w:lang w:eastAsia="tr-TR"/>
        </w:rPr>
        <w:t>Emphasis</w:t>
      </w:r>
      <w:proofErr w:type="spellEnd"/>
      <w:r w:rsidR="004D55D2" w:rsidRPr="00044798">
        <w:rPr>
          <w:rFonts w:ascii="Times New Roman" w:eastAsia="Times New Roman" w:hAnsi="Times New Roman" w:cs="Times New Roman"/>
          <w:sz w:val="18"/>
          <w:szCs w:val="18"/>
          <w:lang w:eastAsia="tr-TR"/>
        </w:rPr>
        <w:t xml:space="preserve"> on Small </w:t>
      </w:r>
      <w:proofErr w:type="spellStart"/>
      <w:r w:rsidR="004D55D2" w:rsidRPr="00044798">
        <w:rPr>
          <w:rFonts w:ascii="Times New Roman" w:eastAsia="Times New Roman" w:hAnsi="Times New Roman" w:cs="Times New Roman"/>
          <w:sz w:val="18"/>
          <w:szCs w:val="18"/>
          <w:lang w:eastAsia="tr-TR"/>
        </w:rPr>
        <w:t>Satellites</w:t>
      </w:r>
      <w:proofErr w:type="spellEnd"/>
      <w:r w:rsidR="004D55D2" w:rsidRPr="00044798">
        <w:rPr>
          <w:rFonts w:ascii="Times New Roman" w:eastAsia="Times New Roman" w:hAnsi="Times New Roman" w:cs="Times New Roman"/>
          <w:sz w:val="18"/>
          <w:szCs w:val="18"/>
          <w:lang w:eastAsia="tr-TR"/>
        </w:rPr>
        <w:t xml:space="preserve">), 14-16 </w:t>
      </w:r>
      <w:proofErr w:type="spellStart"/>
      <w:r w:rsidR="004D55D2" w:rsidRPr="00044798">
        <w:rPr>
          <w:rFonts w:ascii="Times New Roman" w:eastAsia="Times New Roman" w:hAnsi="Times New Roman" w:cs="Times New Roman"/>
          <w:sz w:val="18"/>
          <w:szCs w:val="18"/>
          <w:lang w:eastAsia="tr-TR"/>
        </w:rPr>
        <w:t>February</w:t>
      </w:r>
      <w:proofErr w:type="spellEnd"/>
      <w:r w:rsidR="004D55D2" w:rsidRPr="00044798">
        <w:rPr>
          <w:rFonts w:ascii="Times New Roman" w:eastAsia="Times New Roman" w:hAnsi="Times New Roman" w:cs="Times New Roman"/>
          <w:sz w:val="18"/>
          <w:szCs w:val="18"/>
          <w:lang w:eastAsia="tr-TR"/>
        </w:rPr>
        <w:t xml:space="preserve"> 2006</w:t>
      </w:r>
      <w:r w:rsidRPr="00044798">
        <w:rPr>
          <w:rFonts w:ascii="Times New Roman" w:eastAsia="Times New Roman" w:hAnsi="Times New Roman" w:cs="Times New Roman"/>
          <w:sz w:val="18"/>
          <w:szCs w:val="18"/>
          <w:lang w:eastAsia="tr-TR"/>
        </w:rPr>
        <w:t xml:space="preserve">, Ankara, </w:t>
      </w:r>
      <w:proofErr w:type="spellStart"/>
      <w:r w:rsidRPr="00044798">
        <w:rPr>
          <w:rFonts w:ascii="Times New Roman" w:eastAsia="Times New Roman" w:hAnsi="Times New Roman" w:cs="Times New Roman"/>
          <w:sz w:val="18"/>
          <w:szCs w:val="18"/>
          <w:lang w:eastAsia="tr-TR"/>
        </w:rPr>
        <w:t>Turkey</w:t>
      </w:r>
      <w:proofErr w:type="spellEnd"/>
      <w:r w:rsidRPr="00044798">
        <w:rPr>
          <w:rFonts w:ascii="Times New Roman" w:eastAsia="Times New Roman" w:hAnsi="Times New Roman" w:cs="Times New Roman"/>
          <w:sz w:val="18"/>
          <w:szCs w:val="18"/>
          <w:lang w:eastAsia="tr-TR"/>
        </w:rPr>
        <w:t>.</w:t>
      </w:r>
    </w:p>
    <w:p w:rsidR="004D55D2" w:rsidRPr="00044798" w:rsidRDefault="004D55D2" w:rsidP="004D55D2">
      <w:pPr>
        <w:jc w:val="both"/>
        <w:rPr>
          <w:rFonts w:ascii="Times New Roman" w:eastAsia="Times New Roman" w:hAnsi="Times New Roman" w:cs="Times New Roman"/>
          <w:sz w:val="18"/>
          <w:szCs w:val="18"/>
          <w:lang w:eastAsia="tr-TR"/>
        </w:rPr>
      </w:pPr>
    </w:p>
    <w:p w:rsidR="00044798" w:rsidRPr="00044798" w:rsidRDefault="00044798" w:rsidP="00044798">
      <w:pPr>
        <w:ind w:left="284" w:hanging="284"/>
        <w:jc w:val="both"/>
        <w:rPr>
          <w:rFonts w:ascii="Times New Roman" w:eastAsia="Times New Roman" w:hAnsi="Times New Roman" w:cs="Times New Roman"/>
          <w:sz w:val="18"/>
          <w:szCs w:val="18"/>
          <w:lang w:eastAsia="tr-TR"/>
        </w:rPr>
      </w:pPr>
      <w:r w:rsidRPr="00044798">
        <w:rPr>
          <w:rFonts w:ascii="Times New Roman" w:eastAsia="Times New Roman" w:hAnsi="Times New Roman" w:cs="Times New Roman"/>
          <w:sz w:val="18"/>
          <w:szCs w:val="18"/>
          <w:lang w:eastAsia="tr-TR"/>
        </w:rPr>
        <w:t>Oruç M</w:t>
      </w:r>
      <w:proofErr w:type="gramStart"/>
      <w:r w:rsidRPr="00044798">
        <w:rPr>
          <w:rFonts w:ascii="Times New Roman" w:eastAsia="Times New Roman" w:hAnsi="Times New Roman" w:cs="Times New Roman"/>
          <w:sz w:val="18"/>
          <w:szCs w:val="18"/>
          <w:lang w:eastAsia="tr-TR"/>
        </w:rPr>
        <w:t>.,</w:t>
      </w:r>
      <w:proofErr w:type="gramEnd"/>
      <w:r w:rsidRPr="00044798">
        <w:rPr>
          <w:rFonts w:ascii="Times New Roman" w:eastAsia="Times New Roman" w:hAnsi="Times New Roman" w:cs="Times New Roman"/>
          <w:sz w:val="18"/>
          <w:szCs w:val="18"/>
          <w:lang w:eastAsia="tr-TR"/>
        </w:rPr>
        <w:t xml:space="preserve"> Marangoz A. M., </w:t>
      </w:r>
      <w:proofErr w:type="spellStart"/>
      <w:r w:rsidRPr="00044798">
        <w:rPr>
          <w:rFonts w:ascii="Times New Roman" w:eastAsia="Times New Roman" w:hAnsi="Times New Roman" w:cs="Times New Roman"/>
          <w:sz w:val="18"/>
          <w:szCs w:val="18"/>
          <w:lang w:eastAsia="tr-TR"/>
        </w:rPr>
        <w:t>Büyüksalih</w:t>
      </w:r>
      <w:proofErr w:type="spellEnd"/>
      <w:r w:rsidRPr="00044798">
        <w:rPr>
          <w:rFonts w:ascii="Times New Roman" w:eastAsia="Times New Roman" w:hAnsi="Times New Roman" w:cs="Times New Roman"/>
          <w:sz w:val="18"/>
          <w:szCs w:val="18"/>
          <w:lang w:eastAsia="tr-TR"/>
        </w:rPr>
        <w:t xml:space="preserve"> G., (2004), </w:t>
      </w:r>
      <w:proofErr w:type="spellStart"/>
      <w:r w:rsidRPr="00044798">
        <w:rPr>
          <w:rFonts w:ascii="Times New Roman" w:eastAsia="Times New Roman" w:hAnsi="Times New Roman" w:cs="Times New Roman"/>
          <w:i/>
          <w:sz w:val="18"/>
          <w:szCs w:val="18"/>
          <w:lang w:eastAsia="tr-TR"/>
        </w:rPr>
        <w:t>Comparison</w:t>
      </w:r>
      <w:proofErr w:type="spellEnd"/>
      <w:r w:rsidRPr="00044798">
        <w:rPr>
          <w:rFonts w:ascii="Times New Roman" w:eastAsia="Times New Roman" w:hAnsi="Times New Roman" w:cs="Times New Roman"/>
          <w:i/>
          <w:sz w:val="18"/>
          <w:szCs w:val="18"/>
          <w:lang w:eastAsia="tr-TR"/>
        </w:rPr>
        <w:t xml:space="preserve"> of </w:t>
      </w:r>
      <w:proofErr w:type="spellStart"/>
      <w:r w:rsidRPr="00044798">
        <w:rPr>
          <w:rFonts w:ascii="Times New Roman" w:eastAsia="Times New Roman" w:hAnsi="Times New Roman" w:cs="Times New Roman"/>
          <w:i/>
          <w:sz w:val="18"/>
          <w:szCs w:val="18"/>
          <w:lang w:eastAsia="tr-TR"/>
        </w:rPr>
        <w:t>Pixel-based</w:t>
      </w:r>
      <w:proofErr w:type="spellEnd"/>
      <w:r w:rsidRPr="00044798">
        <w:rPr>
          <w:rFonts w:ascii="Times New Roman" w:eastAsia="Times New Roman" w:hAnsi="Times New Roman" w:cs="Times New Roman"/>
          <w:i/>
          <w:sz w:val="18"/>
          <w:szCs w:val="18"/>
          <w:lang w:eastAsia="tr-TR"/>
        </w:rPr>
        <w:t xml:space="preserve"> </w:t>
      </w:r>
      <w:proofErr w:type="spellStart"/>
      <w:r w:rsidRPr="00044798">
        <w:rPr>
          <w:rFonts w:ascii="Times New Roman" w:eastAsia="Times New Roman" w:hAnsi="Times New Roman" w:cs="Times New Roman"/>
          <w:i/>
          <w:sz w:val="18"/>
          <w:szCs w:val="18"/>
          <w:lang w:eastAsia="tr-TR"/>
        </w:rPr>
        <w:t>and</w:t>
      </w:r>
      <w:proofErr w:type="spellEnd"/>
      <w:r w:rsidRPr="00044798">
        <w:rPr>
          <w:rFonts w:ascii="Times New Roman" w:eastAsia="Times New Roman" w:hAnsi="Times New Roman" w:cs="Times New Roman"/>
          <w:i/>
          <w:sz w:val="18"/>
          <w:szCs w:val="18"/>
          <w:lang w:eastAsia="tr-TR"/>
        </w:rPr>
        <w:t xml:space="preserve"> Object-</w:t>
      </w:r>
      <w:proofErr w:type="spellStart"/>
      <w:r w:rsidRPr="00044798">
        <w:rPr>
          <w:rFonts w:ascii="Times New Roman" w:eastAsia="Times New Roman" w:hAnsi="Times New Roman" w:cs="Times New Roman"/>
          <w:i/>
          <w:sz w:val="18"/>
          <w:szCs w:val="18"/>
          <w:lang w:eastAsia="tr-TR"/>
        </w:rPr>
        <w:t>oriented</w:t>
      </w:r>
      <w:proofErr w:type="spellEnd"/>
      <w:r w:rsidRPr="00044798">
        <w:rPr>
          <w:rFonts w:ascii="Times New Roman" w:eastAsia="Times New Roman" w:hAnsi="Times New Roman" w:cs="Times New Roman"/>
          <w:i/>
          <w:sz w:val="18"/>
          <w:szCs w:val="18"/>
          <w:lang w:eastAsia="tr-TR"/>
        </w:rPr>
        <w:t xml:space="preserve"> </w:t>
      </w:r>
      <w:proofErr w:type="spellStart"/>
      <w:r w:rsidRPr="00044798">
        <w:rPr>
          <w:rFonts w:ascii="Times New Roman" w:eastAsia="Times New Roman" w:hAnsi="Times New Roman" w:cs="Times New Roman"/>
          <w:i/>
          <w:sz w:val="18"/>
          <w:szCs w:val="18"/>
          <w:lang w:eastAsia="tr-TR"/>
        </w:rPr>
        <w:t>Classification</w:t>
      </w:r>
      <w:proofErr w:type="spellEnd"/>
      <w:r w:rsidRPr="00044798">
        <w:rPr>
          <w:rFonts w:ascii="Times New Roman" w:eastAsia="Times New Roman" w:hAnsi="Times New Roman" w:cs="Times New Roman"/>
          <w:i/>
          <w:sz w:val="18"/>
          <w:szCs w:val="18"/>
          <w:lang w:eastAsia="tr-TR"/>
        </w:rPr>
        <w:t xml:space="preserve"> </w:t>
      </w:r>
      <w:proofErr w:type="spellStart"/>
      <w:r w:rsidRPr="00044798">
        <w:rPr>
          <w:rFonts w:ascii="Times New Roman" w:eastAsia="Times New Roman" w:hAnsi="Times New Roman" w:cs="Times New Roman"/>
          <w:i/>
          <w:sz w:val="18"/>
          <w:szCs w:val="18"/>
          <w:lang w:eastAsia="tr-TR"/>
        </w:rPr>
        <w:t>Approaches</w:t>
      </w:r>
      <w:proofErr w:type="spellEnd"/>
      <w:r w:rsidRPr="00044798">
        <w:rPr>
          <w:rFonts w:ascii="Times New Roman" w:eastAsia="Times New Roman" w:hAnsi="Times New Roman" w:cs="Times New Roman"/>
          <w:i/>
          <w:sz w:val="18"/>
          <w:szCs w:val="18"/>
          <w:lang w:eastAsia="tr-TR"/>
        </w:rPr>
        <w:t xml:space="preserve"> Using Landsat-7 ETM </w:t>
      </w:r>
      <w:proofErr w:type="spellStart"/>
      <w:r w:rsidRPr="00044798">
        <w:rPr>
          <w:rFonts w:ascii="Times New Roman" w:eastAsia="Times New Roman" w:hAnsi="Times New Roman" w:cs="Times New Roman"/>
          <w:i/>
          <w:sz w:val="18"/>
          <w:szCs w:val="18"/>
          <w:lang w:eastAsia="tr-TR"/>
        </w:rPr>
        <w:t>Spectral</w:t>
      </w:r>
      <w:proofErr w:type="spellEnd"/>
      <w:r w:rsidRPr="00044798">
        <w:rPr>
          <w:rFonts w:ascii="Times New Roman" w:eastAsia="Times New Roman" w:hAnsi="Times New Roman" w:cs="Times New Roman"/>
          <w:i/>
          <w:sz w:val="18"/>
          <w:szCs w:val="18"/>
          <w:lang w:eastAsia="tr-TR"/>
        </w:rPr>
        <w:t xml:space="preserve"> </w:t>
      </w:r>
      <w:proofErr w:type="spellStart"/>
      <w:r w:rsidRPr="00044798">
        <w:rPr>
          <w:rFonts w:ascii="Times New Roman" w:eastAsia="Times New Roman" w:hAnsi="Times New Roman" w:cs="Times New Roman"/>
          <w:i/>
          <w:sz w:val="18"/>
          <w:szCs w:val="18"/>
          <w:lang w:eastAsia="tr-TR"/>
        </w:rPr>
        <w:t>Bands</w:t>
      </w:r>
      <w:proofErr w:type="spellEnd"/>
      <w:r>
        <w:rPr>
          <w:rFonts w:ascii="Times New Roman" w:eastAsia="Times New Roman" w:hAnsi="Times New Roman" w:cs="Times New Roman"/>
          <w:sz w:val="18"/>
          <w:szCs w:val="18"/>
          <w:lang w:eastAsia="tr-TR"/>
        </w:rPr>
        <w:t xml:space="preserve">, </w:t>
      </w:r>
      <w:r w:rsidRPr="00044798">
        <w:rPr>
          <w:rFonts w:ascii="Times New Roman" w:eastAsia="Times New Roman" w:hAnsi="Times New Roman" w:cs="Times New Roman"/>
          <w:sz w:val="18"/>
          <w:szCs w:val="18"/>
          <w:lang w:eastAsia="tr-TR"/>
        </w:rPr>
        <w:t>ISPRS XX. Kongresi, 12-23 Temmuz 2004</w:t>
      </w:r>
      <w:r>
        <w:rPr>
          <w:rFonts w:ascii="Times New Roman" w:eastAsia="Times New Roman" w:hAnsi="Times New Roman" w:cs="Times New Roman"/>
          <w:sz w:val="18"/>
          <w:szCs w:val="18"/>
          <w:lang w:eastAsia="tr-TR"/>
        </w:rPr>
        <w:t>, İstanbul.</w:t>
      </w:r>
    </w:p>
    <w:p w:rsidR="00044798" w:rsidRPr="00044798" w:rsidRDefault="00044798" w:rsidP="004D55D2">
      <w:pPr>
        <w:jc w:val="both"/>
        <w:rPr>
          <w:rFonts w:ascii="Times New Roman" w:eastAsia="Times New Roman" w:hAnsi="Times New Roman" w:cs="Times New Roman"/>
          <w:sz w:val="18"/>
          <w:szCs w:val="18"/>
          <w:lang w:eastAsia="tr-TR"/>
        </w:rPr>
      </w:pPr>
    </w:p>
    <w:p w:rsidR="004D55D2" w:rsidRPr="00044798" w:rsidRDefault="00DC6CAA" w:rsidP="008C6BD2">
      <w:pPr>
        <w:ind w:left="284" w:hanging="284"/>
        <w:jc w:val="both"/>
        <w:rPr>
          <w:rFonts w:ascii="Times New Roman" w:eastAsia="Times New Roman" w:hAnsi="Times New Roman" w:cs="Times New Roman"/>
          <w:sz w:val="18"/>
          <w:szCs w:val="18"/>
          <w:lang w:eastAsia="tr-TR"/>
        </w:rPr>
      </w:pPr>
      <w:r w:rsidRPr="00044798">
        <w:rPr>
          <w:rFonts w:ascii="Times New Roman" w:eastAsia="Times New Roman" w:hAnsi="Times New Roman" w:cs="Times New Roman"/>
          <w:sz w:val="18"/>
          <w:szCs w:val="18"/>
          <w:lang w:eastAsia="tr-TR"/>
        </w:rPr>
        <w:t>Şeker D.Z</w:t>
      </w:r>
      <w:proofErr w:type="gramStart"/>
      <w:r w:rsidRPr="00044798">
        <w:rPr>
          <w:rFonts w:ascii="Times New Roman" w:eastAsia="Times New Roman" w:hAnsi="Times New Roman" w:cs="Times New Roman"/>
          <w:sz w:val="18"/>
          <w:szCs w:val="18"/>
          <w:lang w:eastAsia="tr-TR"/>
        </w:rPr>
        <w:t>.,</w:t>
      </w:r>
      <w:proofErr w:type="gramEnd"/>
      <w:r w:rsidRPr="00044798">
        <w:rPr>
          <w:rFonts w:ascii="Times New Roman" w:eastAsia="Times New Roman" w:hAnsi="Times New Roman" w:cs="Times New Roman"/>
          <w:sz w:val="18"/>
          <w:szCs w:val="18"/>
          <w:lang w:eastAsia="tr-TR"/>
        </w:rPr>
        <w:t xml:space="preserve"> Kaya S., Alkan R.M., </w:t>
      </w:r>
      <w:proofErr w:type="spellStart"/>
      <w:r w:rsidRPr="00044798">
        <w:rPr>
          <w:rFonts w:ascii="Times New Roman" w:eastAsia="Times New Roman" w:hAnsi="Times New Roman" w:cs="Times New Roman"/>
          <w:sz w:val="18"/>
          <w:szCs w:val="18"/>
          <w:lang w:eastAsia="tr-TR"/>
        </w:rPr>
        <w:t>Tanik</w:t>
      </w:r>
      <w:proofErr w:type="spellEnd"/>
      <w:r w:rsidRPr="00044798">
        <w:rPr>
          <w:rFonts w:ascii="Times New Roman" w:eastAsia="Times New Roman" w:hAnsi="Times New Roman" w:cs="Times New Roman"/>
          <w:sz w:val="18"/>
          <w:szCs w:val="18"/>
          <w:lang w:eastAsia="tr-TR"/>
        </w:rPr>
        <w:t xml:space="preserve"> A., </w:t>
      </w:r>
      <w:proofErr w:type="spellStart"/>
      <w:r w:rsidRPr="00044798">
        <w:rPr>
          <w:rFonts w:ascii="Times New Roman" w:eastAsia="Times New Roman" w:hAnsi="Times New Roman" w:cs="Times New Roman"/>
          <w:sz w:val="18"/>
          <w:szCs w:val="18"/>
          <w:lang w:eastAsia="tr-TR"/>
        </w:rPr>
        <w:t>Saroglu</w:t>
      </w:r>
      <w:proofErr w:type="spellEnd"/>
      <w:r w:rsidRPr="00044798">
        <w:rPr>
          <w:rFonts w:ascii="Times New Roman" w:eastAsia="Times New Roman" w:hAnsi="Times New Roman" w:cs="Times New Roman"/>
          <w:sz w:val="18"/>
          <w:szCs w:val="18"/>
          <w:lang w:eastAsia="tr-TR"/>
        </w:rPr>
        <w:t xml:space="preserve"> E., (2010),</w:t>
      </w:r>
      <w:r w:rsidR="004D55D2" w:rsidRPr="00044798">
        <w:rPr>
          <w:rFonts w:ascii="Times New Roman" w:eastAsia="Times New Roman" w:hAnsi="Times New Roman" w:cs="Times New Roman"/>
          <w:sz w:val="18"/>
          <w:szCs w:val="18"/>
          <w:lang w:eastAsia="tr-TR"/>
        </w:rPr>
        <w:t xml:space="preserve"> </w:t>
      </w:r>
      <w:r w:rsidR="004D55D2" w:rsidRPr="00044798">
        <w:rPr>
          <w:rFonts w:ascii="Times New Roman" w:eastAsia="Times New Roman" w:hAnsi="Times New Roman" w:cs="Times New Roman"/>
          <w:i/>
          <w:sz w:val="18"/>
          <w:szCs w:val="18"/>
          <w:lang w:eastAsia="tr-TR"/>
        </w:rPr>
        <w:t xml:space="preserve">3D </w:t>
      </w:r>
      <w:proofErr w:type="spellStart"/>
      <w:r w:rsidR="004D55D2" w:rsidRPr="00044798">
        <w:rPr>
          <w:rFonts w:ascii="Times New Roman" w:eastAsia="Times New Roman" w:hAnsi="Times New Roman" w:cs="Times New Roman"/>
          <w:i/>
          <w:sz w:val="18"/>
          <w:szCs w:val="18"/>
          <w:lang w:eastAsia="tr-TR"/>
        </w:rPr>
        <w:t>Coastal</w:t>
      </w:r>
      <w:proofErr w:type="spellEnd"/>
      <w:r w:rsidR="004D55D2" w:rsidRPr="00044798">
        <w:rPr>
          <w:rFonts w:ascii="Times New Roman" w:eastAsia="Times New Roman" w:hAnsi="Times New Roman" w:cs="Times New Roman"/>
          <w:i/>
          <w:sz w:val="18"/>
          <w:szCs w:val="18"/>
          <w:lang w:eastAsia="tr-TR"/>
        </w:rPr>
        <w:t xml:space="preserve"> </w:t>
      </w:r>
      <w:proofErr w:type="spellStart"/>
      <w:r w:rsidR="004D55D2" w:rsidRPr="00044798">
        <w:rPr>
          <w:rFonts w:ascii="Times New Roman" w:eastAsia="Times New Roman" w:hAnsi="Times New Roman" w:cs="Times New Roman"/>
          <w:i/>
          <w:sz w:val="18"/>
          <w:szCs w:val="18"/>
          <w:lang w:eastAsia="tr-TR"/>
        </w:rPr>
        <w:t>Erosion</w:t>
      </w:r>
      <w:proofErr w:type="spellEnd"/>
      <w:r w:rsidR="004D55D2" w:rsidRPr="00044798">
        <w:rPr>
          <w:rFonts w:ascii="Times New Roman" w:eastAsia="Times New Roman" w:hAnsi="Times New Roman" w:cs="Times New Roman"/>
          <w:i/>
          <w:sz w:val="18"/>
          <w:szCs w:val="18"/>
          <w:lang w:eastAsia="tr-TR"/>
        </w:rPr>
        <w:t xml:space="preserve"> Analysis of </w:t>
      </w:r>
      <w:proofErr w:type="spellStart"/>
      <w:r w:rsidR="004D55D2" w:rsidRPr="00044798">
        <w:rPr>
          <w:rFonts w:ascii="Times New Roman" w:eastAsia="Times New Roman" w:hAnsi="Times New Roman" w:cs="Times New Roman"/>
          <w:i/>
          <w:sz w:val="18"/>
          <w:szCs w:val="18"/>
          <w:lang w:eastAsia="tr-TR"/>
        </w:rPr>
        <w:t>Kilyos</w:t>
      </w:r>
      <w:proofErr w:type="spellEnd"/>
      <w:r w:rsidR="004D55D2" w:rsidRPr="00044798">
        <w:rPr>
          <w:rFonts w:ascii="Times New Roman" w:eastAsia="Times New Roman" w:hAnsi="Times New Roman" w:cs="Times New Roman"/>
          <w:i/>
          <w:sz w:val="18"/>
          <w:szCs w:val="18"/>
          <w:lang w:eastAsia="tr-TR"/>
        </w:rPr>
        <w:t xml:space="preserve"> Karaburun </w:t>
      </w:r>
      <w:proofErr w:type="spellStart"/>
      <w:r w:rsidR="004D55D2" w:rsidRPr="00044798">
        <w:rPr>
          <w:rFonts w:ascii="Times New Roman" w:eastAsia="Times New Roman" w:hAnsi="Times New Roman" w:cs="Times New Roman"/>
          <w:i/>
          <w:sz w:val="18"/>
          <w:szCs w:val="18"/>
          <w:lang w:eastAsia="tr-TR"/>
        </w:rPr>
        <w:t>Region</w:t>
      </w:r>
      <w:proofErr w:type="spellEnd"/>
      <w:r w:rsidR="004D55D2" w:rsidRPr="00044798">
        <w:rPr>
          <w:rFonts w:ascii="Times New Roman" w:eastAsia="Times New Roman" w:hAnsi="Times New Roman" w:cs="Times New Roman"/>
          <w:i/>
          <w:sz w:val="18"/>
          <w:szCs w:val="18"/>
          <w:lang w:eastAsia="tr-TR"/>
        </w:rPr>
        <w:t xml:space="preserve"> Using </w:t>
      </w:r>
      <w:proofErr w:type="spellStart"/>
      <w:r w:rsidR="004D55D2" w:rsidRPr="00044798">
        <w:rPr>
          <w:rFonts w:ascii="Times New Roman" w:eastAsia="Times New Roman" w:hAnsi="Times New Roman" w:cs="Times New Roman"/>
          <w:i/>
          <w:sz w:val="18"/>
          <w:szCs w:val="18"/>
          <w:lang w:eastAsia="tr-TR"/>
        </w:rPr>
        <w:t>MultiTemporal</w:t>
      </w:r>
      <w:proofErr w:type="spellEnd"/>
      <w:r w:rsidR="004D55D2" w:rsidRPr="00044798">
        <w:rPr>
          <w:rFonts w:ascii="Times New Roman" w:eastAsia="Times New Roman" w:hAnsi="Times New Roman" w:cs="Times New Roman"/>
          <w:i/>
          <w:sz w:val="18"/>
          <w:szCs w:val="18"/>
          <w:lang w:eastAsia="tr-TR"/>
        </w:rPr>
        <w:t xml:space="preserve"> </w:t>
      </w:r>
      <w:proofErr w:type="spellStart"/>
      <w:r w:rsidR="004D55D2" w:rsidRPr="00044798">
        <w:rPr>
          <w:rFonts w:ascii="Times New Roman" w:eastAsia="Times New Roman" w:hAnsi="Times New Roman" w:cs="Times New Roman"/>
          <w:i/>
          <w:sz w:val="18"/>
          <w:szCs w:val="18"/>
          <w:lang w:eastAsia="tr-TR"/>
        </w:rPr>
        <w:t>Satallite</w:t>
      </w:r>
      <w:proofErr w:type="spellEnd"/>
      <w:r w:rsidR="004D55D2" w:rsidRPr="00044798">
        <w:rPr>
          <w:rFonts w:ascii="Times New Roman" w:eastAsia="Times New Roman" w:hAnsi="Times New Roman" w:cs="Times New Roman"/>
          <w:i/>
          <w:sz w:val="18"/>
          <w:szCs w:val="18"/>
          <w:lang w:eastAsia="tr-TR"/>
        </w:rPr>
        <w:t xml:space="preserve"> Image Data</w:t>
      </w:r>
      <w:r w:rsidR="004D55D2" w:rsidRPr="00044798">
        <w:rPr>
          <w:rFonts w:ascii="Times New Roman" w:eastAsia="Times New Roman" w:hAnsi="Times New Roman" w:cs="Times New Roman"/>
          <w:sz w:val="18"/>
          <w:szCs w:val="18"/>
          <w:lang w:eastAsia="tr-TR"/>
        </w:rPr>
        <w:t xml:space="preserve">, </w:t>
      </w:r>
      <w:proofErr w:type="spellStart"/>
      <w:r w:rsidR="004D55D2" w:rsidRPr="00044798">
        <w:rPr>
          <w:rFonts w:ascii="Times New Roman" w:eastAsia="Times New Roman" w:hAnsi="Times New Roman" w:cs="Times New Roman"/>
          <w:sz w:val="18"/>
          <w:szCs w:val="18"/>
          <w:lang w:eastAsia="tr-TR"/>
        </w:rPr>
        <w:t>Fresenius</w:t>
      </w:r>
      <w:proofErr w:type="spellEnd"/>
      <w:r w:rsidR="004D55D2" w:rsidRPr="00044798">
        <w:rPr>
          <w:rFonts w:ascii="Times New Roman" w:eastAsia="Times New Roman" w:hAnsi="Times New Roman" w:cs="Times New Roman"/>
          <w:sz w:val="18"/>
          <w:szCs w:val="18"/>
          <w:lang w:eastAsia="tr-TR"/>
        </w:rPr>
        <w:t xml:space="preserve"> </w:t>
      </w:r>
      <w:proofErr w:type="spellStart"/>
      <w:r w:rsidR="004D55D2" w:rsidRPr="00044798">
        <w:rPr>
          <w:rFonts w:ascii="Times New Roman" w:eastAsia="Times New Roman" w:hAnsi="Times New Roman" w:cs="Times New Roman"/>
          <w:sz w:val="18"/>
          <w:szCs w:val="18"/>
          <w:lang w:eastAsia="tr-TR"/>
        </w:rPr>
        <w:t>Environmental</w:t>
      </w:r>
      <w:proofErr w:type="spellEnd"/>
      <w:r w:rsidR="004D55D2" w:rsidRPr="00044798">
        <w:rPr>
          <w:rFonts w:ascii="Times New Roman" w:eastAsia="Times New Roman" w:hAnsi="Times New Roman" w:cs="Times New Roman"/>
          <w:sz w:val="18"/>
          <w:szCs w:val="18"/>
          <w:lang w:eastAsia="tr-TR"/>
        </w:rPr>
        <w:t xml:space="preserve"> </w:t>
      </w:r>
      <w:proofErr w:type="spellStart"/>
      <w:r w:rsidR="004D55D2" w:rsidRPr="00044798">
        <w:rPr>
          <w:rFonts w:ascii="Times New Roman" w:eastAsia="Times New Roman" w:hAnsi="Times New Roman" w:cs="Times New Roman"/>
          <w:sz w:val="18"/>
          <w:szCs w:val="18"/>
          <w:lang w:eastAsia="tr-TR"/>
        </w:rPr>
        <w:t>Bulletin</w:t>
      </w:r>
      <w:proofErr w:type="spellEnd"/>
      <w:r w:rsidR="004D55D2" w:rsidRPr="00044798">
        <w:rPr>
          <w:rFonts w:ascii="Times New Roman" w:eastAsia="Times New Roman" w:hAnsi="Times New Roman" w:cs="Times New Roman"/>
          <w:sz w:val="18"/>
          <w:szCs w:val="18"/>
          <w:lang w:eastAsia="tr-TR"/>
        </w:rPr>
        <w:t>, 17(11b), 19771982, 2010.</w:t>
      </w:r>
    </w:p>
    <w:sectPr w:rsidR="004D55D2" w:rsidRPr="00044798" w:rsidSect="00C258A8">
      <w:headerReference w:type="even" r:id="rId36"/>
      <w:headerReference w:type="default" r:id="rId37"/>
      <w:headerReference w:type="first" r:id="rId38"/>
      <w:footerReference w:type="first" r:id="rId39"/>
      <w:pgSz w:w="11906" w:h="16838"/>
      <w:pgMar w:top="1418" w:right="1021" w:bottom="1247" w:left="102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2EF0" w:rsidRDefault="00F82EF0" w:rsidP="00035DC5">
      <w:r>
        <w:separator/>
      </w:r>
    </w:p>
  </w:endnote>
  <w:endnote w:type="continuationSeparator" w:id="0">
    <w:p w:rsidR="00F82EF0" w:rsidRDefault="00F82EF0" w:rsidP="00035D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2FAE" w:rsidRPr="00384A01" w:rsidRDefault="006E2FAE" w:rsidP="006E2FAE">
    <w:pPr>
      <w:pStyle w:val="Altbilgi"/>
      <w:pBdr>
        <w:top w:val="single" w:sz="4" w:space="1" w:color="A5A5A5" w:themeColor="background1" w:themeShade="A5"/>
      </w:pBdr>
      <w:spacing w:after="60"/>
      <w:jc w:val="left"/>
      <w:rPr>
        <w:rFonts w:ascii="Arial" w:hAnsi="Arial" w:cs="Arial"/>
        <w:noProof/>
        <w:sz w:val="16"/>
        <w:szCs w:val="16"/>
      </w:rPr>
    </w:pPr>
    <w:r w:rsidRPr="00384A01">
      <w:rPr>
        <w:rFonts w:ascii="Arial" w:hAnsi="Arial" w:cs="Arial"/>
        <w:noProof/>
        <w:sz w:val="16"/>
        <w:szCs w:val="16"/>
      </w:rPr>
      <w:t>* Sorumlu Yazar: Tel: +90 (</w:t>
    </w:r>
    <w:r w:rsidR="00235D40">
      <w:rPr>
        <w:rFonts w:ascii="Arial" w:hAnsi="Arial" w:cs="Arial"/>
        <w:noProof/>
        <w:sz w:val="16"/>
        <w:szCs w:val="16"/>
      </w:rPr>
      <w:t>372</w:t>
    </w:r>
    <w:r w:rsidRPr="00384A01">
      <w:rPr>
        <w:rFonts w:ascii="Arial" w:hAnsi="Arial" w:cs="Arial"/>
        <w:noProof/>
        <w:sz w:val="16"/>
        <w:szCs w:val="16"/>
      </w:rPr>
      <w:t xml:space="preserve">) </w:t>
    </w:r>
    <w:r w:rsidR="00235D40">
      <w:rPr>
        <w:rFonts w:ascii="Arial" w:hAnsi="Arial" w:cs="Arial"/>
        <w:noProof/>
        <w:sz w:val="16"/>
        <w:szCs w:val="16"/>
      </w:rPr>
      <w:t>2572996</w:t>
    </w:r>
    <w:r w:rsidR="00865357">
      <w:rPr>
        <w:rFonts w:ascii="Arial" w:hAnsi="Arial" w:cs="Arial"/>
        <w:noProof/>
        <w:sz w:val="16"/>
        <w:szCs w:val="16"/>
      </w:rPr>
      <w:t>,</w:t>
    </w:r>
    <w:r w:rsidRPr="00384A01">
      <w:rPr>
        <w:rFonts w:ascii="Arial" w:hAnsi="Arial" w:cs="Arial"/>
        <w:noProof/>
        <w:sz w:val="16"/>
        <w:szCs w:val="16"/>
      </w:rPr>
      <w:t xml:space="preserve"> Faks: </w:t>
    </w:r>
    <w:r w:rsidR="00235D40" w:rsidRPr="00384A01">
      <w:rPr>
        <w:rFonts w:ascii="Arial" w:hAnsi="Arial" w:cs="Arial"/>
        <w:noProof/>
        <w:sz w:val="16"/>
        <w:szCs w:val="16"/>
      </w:rPr>
      <w:t>+90 (</w:t>
    </w:r>
    <w:r w:rsidR="00235D40">
      <w:rPr>
        <w:rFonts w:ascii="Arial" w:hAnsi="Arial" w:cs="Arial"/>
        <w:noProof/>
        <w:sz w:val="16"/>
        <w:szCs w:val="16"/>
      </w:rPr>
      <w:t>372</w:t>
    </w:r>
    <w:r w:rsidR="00235D40" w:rsidRPr="00384A01">
      <w:rPr>
        <w:rFonts w:ascii="Arial" w:hAnsi="Arial" w:cs="Arial"/>
        <w:noProof/>
        <w:sz w:val="16"/>
        <w:szCs w:val="16"/>
      </w:rPr>
      <w:t xml:space="preserve">) </w:t>
    </w:r>
    <w:r w:rsidR="00235D40">
      <w:rPr>
        <w:rFonts w:ascii="Arial" w:hAnsi="Arial" w:cs="Arial"/>
        <w:noProof/>
        <w:sz w:val="16"/>
        <w:szCs w:val="16"/>
      </w:rPr>
      <w:t>2572996</w:t>
    </w:r>
  </w:p>
  <w:p w:rsidR="006E2FAE" w:rsidRPr="00384A01" w:rsidRDefault="006E2FAE" w:rsidP="00235D40">
    <w:pPr>
      <w:pStyle w:val="Altbilgi"/>
      <w:pBdr>
        <w:top w:val="single" w:sz="4" w:space="1" w:color="A5A5A5" w:themeColor="background1" w:themeShade="A5"/>
      </w:pBdr>
      <w:jc w:val="both"/>
      <w:rPr>
        <w:rFonts w:ascii="Arial" w:hAnsi="Arial" w:cs="Arial"/>
        <w:sz w:val="16"/>
        <w:szCs w:val="16"/>
      </w:rPr>
    </w:pPr>
    <w:r w:rsidRPr="00384A01">
      <w:rPr>
        <w:rFonts w:ascii="Arial" w:hAnsi="Arial" w:cs="Arial"/>
        <w:noProof/>
        <w:sz w:val="16"/>
        <w:szCs w:val="16"/>
      </w:rPr>
      <w:t xml:space="preserve">E-posta: </w:t>
    </w:r>
    <w:r w:rsidR="00235D40">
      <w:rPr>
        <w:rFonts w:ascii="Arial" w:hAnsi="Arial" w:cs="Arial"/>
        <w:noProof/>
        <w:sz w:val="16"/>
        <w:szCs w:val="16"/>
      </w:rPr>
      <w:t>aycanmarangoz@hotmail.com</w:t>
    </w:r>
    <w:r w:rsidRPr="00384A01">
      <w:rPr>
        <w:rFonts w:ascii="Arial" w:hAnsi="Arial" w:cs="Arial"/>
        <w:noProof/>
        <w:sz w:val="16"/>
        <w:szCs w:val="16"/>
      </w:rPr>
      <w:t xml:space="preserve"> (</w:t>
    </w:r>
    <w:r w:rsidR="00235D40">
      <w:rPr>
        <w:rFonts w:ascii="Arial" w:hAnsi="Arial" w:cs="Arial"/>
        <w:noProof/>
        <w:sz w:val="16"/>
        <w:szCs w:val="16"/>
      </w:rPr>
      <w:t>Marangoz A.M</w:t>
    </w:r>
    <w:r w:rsidRPr="00384A01">
      <w:rPr>
        <w:rFonts w:ascii="Arial" w:hAnsi="Arial" w:cs="Arial"/>
        <w:noProof/>
        <w:sz w:val="16"/>
        <w:szCs w:val="16"/>
      </w:rPr>
      <w:t xml:space="preserve">.), </w:t>
    </w:r>
    <w:r w:rsidR="00235D40">
      <w:rPr>
        <w:rFonts w:ascii="Arial" w:hAnsi="Arial" w:cs="Arial"/>
        <w:noProof/>
        <w:sz w:val="16"/>
        <w:szCs w:val="16"/>
      </w:rPr>
      <w:t>sedargormus@hotmail.com</w:t>
    </w:r>
    <w:r w:rsidRPr="00384A01">
      <w:rPr>
        <w:rFonts w:ascii="Arial" w:hAnsi="Arial" w:cs="Arial"/>
        <w:noProof/>
        <w:sz w:val="16"/>
        <w:szCs w:val="16"/>
      </w:rPr>
      <w:t xml:space="preserve"> (</w:t>
    </w:r>
    <w:r w:rsidR="00235D40">
      <w:rPr>
        <w:rFonts w:ascii="Arial" w:hAnsi="Arial" w:cs="Arial"/>
        <w:noProof/>
        <w:sz w:val="16"/>
        <w:szCs w:val="16"/>
      </w:rPr>
      <w:t>Görmüş K.S.</w:t>
    </w:r>
    <w:r w:rsidRPr="00384A01">
      <w:rPr>
        <w:rFonts w:ascii="Arial" w:hAnsi="Arial" w:cs="Arial"/>
        <w:noProof/>
        <w:sz w:val="16"/>
        <w:szCs w:val="16"/>
      </w:rPr>
      <w:t>)</w:t>
    </w:r>
    <w:r w:rsidR="00235D40">
      <w:rPr>
        <w:rFonts w:ascii="Arial" w:hAnsi="Arial" w:cs="Arial"/>
        <w:noProof/>
        <w:sz w:val="16"/>
        <w:szCs w:val="16"/>
      </w:rPr>
      <w:t xml:space="preserve">, </w:t>
    </w:r>
    <w:r w:rsidR="00235D40" w:rsidRPr="00235D40">
      <w:rPr>
        <w:rFonts w:ascii="Arial" w:hAnsi="Arial" w:cs="Arial"/>
        <w:noProof/>
        <w:sz w:val="16"/>
        <w:szCs w:val="16"/>
      </w:rPr>
      <w:t>orucm@hotmail.com</w:t>
    </w:r>
    <w:r w:rsidR="00235D40">
      <w:rPr>
        <w:rFonts w:ascii="Arial" w:hAnsi="Arial" w:cs="Arial"/>
        <w:noProof/>
        <w:sz w:val="16"/>
        <w:szCs w:val="16"/>
      </w:rPr>
      <w:t xml:space="preserve"> (Oruç M.), </w:t>
    </w:r>
    <w:r w:rsidR="00233FC7">
      <w:rPr>
        <w:rFonts w:ascii="Arial" w:hAnsi="Arial" w:cs="Arial"/>
        <w:noProof/>
        <w:sz w:val="16"/>
        <w:szCs w:val="16"/>
      </w:rPr>
      <w:t>kutogluh@hotmail</w:t>
    </w:r>
    <w:r w:rsidR="00233FC7" w:rsidRPr="00233FC7">
      <w:rPr>
        <w:rFonts w:ascii="Arial" w:hAnsi="Arial" w:cs="Arial"/>
        <w:noProof/>
        <w:sz w:val="16"/>
        <w:szCs w:val="16"/>
      </w:rPr>
      <w:t>.com</w:t>
    </w:r>
    <w:r w:rsidR="00233FC7">
      <w:rPr>
        <w:rFonts w:ascii="Arial" w:hAnsi="Arial" w:cs="Arial"/>
        <w:noProof/>
        <w:sz w:val="16"/>
        <w:szCs w:val="16"/>
      </w:rPr>
      <w:t xml:space="preserve"> (Kutoğlu Ş. H.), </w:t>
    </w:r>
    <w:r w:rsidR="00235D40" w:rsidRPr="00235D40">
      <w:rPr>
        <w:rFonts w:ascii="Arial" w:hAnsi="Arial" w:cs="Arial"/>
        <w:noProof/>
        <w:sz w:val="16"/>
        <w:szCs w:val="16"/>
      </w:rPr>
      <w:t>zalkis@gmail.com</w:t>
    </w:r>
    <w:r w:rsidR="00235D40">
      <w:rPr>
        <w:rFonts w:ascii="Arial" w:hAnsi="Arial" w:cs="Arial"/>
        <w:noProof/>
        <w:sz w:val="16"/>
        <w:szCs w:val="16"/>
      </w:rPr>
      <w:t xml:space="preserve"> (Alkış, Z.)</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2EF0" w:rsidRDefault="00F82EF0" w:rsidP="00035DC5">
      <w:r>
        <w:separator/>
      </w:r>
    </w:p>
  </w:footnote>
  <w:footnote w:type="continuationSeparator" w:id="0">
    <w:p w:rsidR="00F82EF0" w:rsidRDefault="00F82EF0" w:rsidP="00035D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64D5" w:rsidRPr="00384A01" w:rsidRDefault="00865357" w:rsidP="00865357">
    <w:pPr>
      <w:pStyle w:val="stbilgi"/>
      <w:pBdr>
        <w:bottom w:val="single" w:sz="4" w:space="1" w:color="A5A5A5" w:themeColor="background1" w:themeShade="A5"/>
      </w:pBdr>
      <w:tabs>
        <w:tab w:val="left" w:pos="2580"/>
        <w:tab w:val="left" w:pos="2985"/>
      </w:tabs>
      <w:spacing w:after="120" w:line="276" w:lineRule="auto"/>
      <w:jc w:val="both"/>
      <w:rPr>
        <w:rFonts w:ascii="Arial" w:hAnsi="Arial" w:cs="Arial"/>
        <w:i/>
        <w:sz w:val="16"/>
        <w:szCs w:val="16"/>
      </w:rPr>
    </w:pPr>
    <w:r>
      <w:rPr>
        <w:rFonts w:ascii="Arial" w:hAnsi="Arial" w:cs="Arial"/>
        <w:i/>
        <w:sz w:val="16"/>
        <w:szCs w:val="16"/>
      </w:rPr>
      <w:t xml:space="preserve">Sakarya’nın Karasu İlçesindeki </w:t>
    </w:r>
    <w:r w:rsidR="004B28E0">
      <w:rPr>
        <w:rFonts w:ascii="Arial" w:hAnsi="Arial" w:cs="Arial"/>
        <w:i/>
        <w:sz w:val="16"/>
        <w:szCs w:val="16"/>
      </w:rPr>
      <w:t>Kıyı</w:t>
    </w:r>
    <w:r w:rsidR="00862CE7">
      <w:rPr>
        <w:rFonts w:ascii="Arial" w:hAnsi="Arial" w:cs="Arial"/>
        <w:i/>
        <w:sz w:val="16"/>
        <w:szCs w:val="16"/>
      </w:rPr>
      <w:t xml:space="preserve"> Şeridinin Landsat</w:t>
    </w:r>
    <w:r>
      <w:rPr>
        <w:rFonts w:ascii="Arial" w:hAnsi="Arial" w:cs="Arial"/>
        <w:i/>
        <w:sz w:val="16"/>
        <w:szCs w:val="16"/>
      </w:rPr>
      <w:t xml:space="preserve"> Görüntülerinin Nesne-Tabanlı Sınıflandırma Teknikleri Kullanılarak Zamansal Analizi</w:t>
    </w:r>
    <w:r w:rsidR="00F60BD8" w:rsidRPr="00384A01">
      <w:rPr>
        <w:rFonts w:ascii="Arial" w:hAnsi="Arial" w:cs="Arial"/>
        <w:i/>
        <w:sz w:val="16"/>
        <w:szCs w:val="16"/>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0BD8" w:rsidRPr="00384A01" w:rsidRDefault="00865357">
    <w:pPr>
      <w:pStyle w:val="stbilgi"/>
      <w:pBdr>
        <w:bottom w:val="single" w:sz="4" w:space="1" w:color="A5A5A5" w:themeColor="background1" w:themeShade="A5"/>
      </w:pBdr>
      <w:tabs>
        <w:tab w:val="left" w:pos="2580"/>
        <w:tab w:val="left" w:pos="2985"/>
      </w:tabs>
      <w:spacing w:after="120" w:line="276" w:lineRule="auto"/>
      <w:jc w:val="right"/>
      <w:rPr>
        <w:rFonts w:ascii="Arial" w:hAnsi="Arial" w:cs="Arial"/>
        <w:i/>
        <w:sz w:val="16"/>
        <w:szCs w:val="16"/>
      </w:rPr>
    </w:pPr>
    <w:r>
      <w:rPr>
        <w:rFonts w:ascii="Arial" w:hAnsi="Arial" w:cs="Arial"/>
        <w:i/>
        <w:sz w:val="16"/>
        <w:szCs w:val="16"/>
      </w:rPr>
      <w:t xml:space="preserve">Aycan M. Marangoz, K. </w:t>
    </w:r>
    <w:proofErr w:type="spellStart"/>
    <w:r>
      <w:rPr>
        <w:rFonts w:ascii="Arial" w:hAnsi="Arial" w:cs="Arial"/>
        <w:i/>
        <w:sz w:val="16"/>
        <w:szCs w:val="16"/>
      </w:rPr>
      <w:t>Sedar</w:t>
    </w:r>
    <w:proofErr w:type="spellEnd"/>
    <w:r>
      <w:rPr>
        <w:rFonts w:ascii="Arial" w:hAnsi="Arial" w:cs="Arial"/>
        <w:i/>
        <w:sz w:val="16"/>
        <w:szCs w:val="16"/>
      </w:rPr>
      <w:t xml:space="preserve"> Görmüş, Murat Oruç, Ş. Hakan Kutoğlu, Zübeyde Alkış</w:t>
    </w:r>
  </w:p>
  <w:p w:rsidR="00035DC5" w:rsidRPr="006D2826" w:rsidRDefault="00035DC5" w:rsidP="006D2826">
    <w:pPr>
      <w:pStyle w:val="stbilgi"/>
      <w:jc w:val="right"/>
      <w:rPr>
        <w:rFonts w:ascii="Arial" w:hAnsi="Arial" w:cs="Arial"/>
        <w:i/>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0BD8" w:rsidRPr="00085D74" w:rsidRDefault="00F60BD8" w:rsidP="00F60BD8">
    <w:pPr>
      <w:pStyle w:val="stbilgi"/>
      <w:pBdr>
        <w:bottom w:val="single" w:sz="4" w:space="1" w:color="A5A5A5" w:themeColor="background1" w:themeShade="A5"/>
      </w:pBdr>
      <w:tabs>
        <w:tab w:val="left" w:pos="2580"/>
        <w:tab w:val="left" w:pos="2985"/>
      </w:tabs>
      <w:spacing w:after="120" w:line="276" w:lineRule="auto"/>
      <w:jc w:val="left"/>
      <w:rPr>
        <w:rFonts w:ascii="Arial" w:hAnsi="Arial" w:cs="Arial"/>
        <w:i/>
        <w:sz w:val="16"/>
        <w:szCs w:val="16"/>
      </w:rPr>
    </w:pPr>
    <w:r w:rsidRPr="00085D74">
      <w:rPr>
        <w:rFonts w:ascii="Arial" w:hAnsi="Arial" w:cs="Arial"/>
        <w:i/>
        <w:sz w:val="16"/>
        <w:szCs w:val="16"/>
      </w:rPr>
      <w:t>TMMOB Harita ve Kadastro Mühendisleri Odası, 14. Türkiye Harita Bilimsel ve Teknik Kurultayı, 14-17 Mayıs 2013, Ankara.</w:t>
    </w:r>
  </w:p>
  <w:p w:rsidR="006E2FAE" w:rsidRPr="006E2FAE" w:rsidRDefault="006E2FAE" w:rsidP="006E2FAE">
    <w:pPr>
      <w:pStyle w:val="stbilgi"/>
      <w:jc w:val="left"/>
      <w:rPr>
        <w:rFonts w:ascii="Arial" w:hAnsi="Arial" w:cs="Arial"/>
        <w:i/>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D26CF3"/>
    <w:multiLevelType w:val="hybridMultilevel"/>
    <w:tmpl w:val="CE74AC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8FC577E"/>
    <w:multiLevelType w:val="multilevel"/>
    <w:tmpl w:val="8F4A8588"/>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B72551E"/>
    <w:multiLevelType w:val="hybridMultilevel"/>
    <w:tmpl w:val="9A5683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164B6F0A"/>
    <w:multiLevelType w:val="hybridMultilevel"/>
    <w:tmpl w:val="396428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2CBD1A1F"/>
    <w:multiLevelType w:val="hybridMultilevel"/>
    <w:tmpl w:val="112C3C58"/>
    <w:lvl w:ilvl="0" w:tplc="E982CF14">
      <w:start w:val="38"/>
      <w:numFmt w:val="decimal"/>
      <w:lvlText w:val="%1."/>
      <w:lvlJc w:val="left"/>
      <w:pPr>
        <w:ind w:left="360" w:hanging="360"/>
      </w:pPr>
      <w:rPr>
        <w:rFonts w:hint="default"/>
        <w:b/>
        <w:color w:val="000000"/>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
    <w:nsid w:val="2EB47841"/>
    <w:multiLevelType w:val="hybridMultilevel"/>
    <w:tmpl w:val="7804A0C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36DC610F"/>
    <w:multiLevelType w:val="hybridMultilevel"/>
    <w:tmpl w:val="B4C0DA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40D31C01"/>
    <w:multiLevelType w:val="hybridMultilevel"/>
    <w:tmpl w:val="43F8E2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480E0227"/>
    <w:multiLevelType w:val="hybridMultilevel"/>
    <w:tmpl w:val="A51A534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483F5C31"/>
    <w:multiLevelType w:val="hybridMultilevel"/>
    <w:tmpl w:val="0CA42B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57AB743C"/>
    <w:multiLevelType w:val="hybridMultilevel"/>
    <w:tmpl w:val="D1CAEE6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5A3F635B"/>
    <w:multiLevelType w:val="hybridMultilevel"/>
    <w:tmpl w:val="ABC2D7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5BEE7546"/>
    <w:multiLevelType w:val="hybridMultilevel"/>
    <w:tmpl w:val="5AB2C7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2"/>
  </w:num>
  <w:num w:numId="2">
    <w:abstractNumId w:val="7"/>
  </w:num>
  <w:num w:numId="3">
    <w:abstractNumId w:val="5"/>
  </w:num>
  <w:num w:numId="4">
    <w:abstractNumId w:val="0"/>
  </w:num>
  <w:num w:numId="5">
    <w:abstractNumId w:val="11"/>
  </w:num>
  <w:num w:numId="6">
    <w:abstractNumId w:val="1"/>
  </w:num>
  <w:num w:numId="7">
    <w:abstractNumId w:val="8"/>
  </w:num>
  <w:num w:numId="8">
    <w:abstractNumId w:val="3"/>
  </w:num>
  <w:num w:numId="9">
    <w:abstractNumId w:val="10"/>
  </w:num>
  <w:num w:numId="10">
    <w:abstractNumId w:val="9"/>
  </w:num>
  <w:num w:numId="11">
    <w:abstractNumId w:val="2"/>
  </w:num>
  <w:num w:numId="12">
    <w:abstractNumId w:val="6"/>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evenAndOddHeaders/>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2"/>
  </w:compat>
  <w:rsids>
    <w:rsidRoot w:val="00035DC5"/>
    <w:rsid w:val="000000E0"/>
    <w:rsid w:val="00010BB4"/>
    <w:rsid w:val="00011C2D"/>
    <w:rsid w:val="00022F4B"/>
    <w:rsid w:val="00023335"/>
    <w:rsid w:val="000249D5"/>
    <w:rsid w:val="00024A9E"/>
    <w:rsid w:val="0002711A"/>
    <w:rsid w:val="000322F6"/>
    <w:rsid w:val="0003413F"/>
    <w:rsid w:val="00035DC5"/>
    <w:rsid w:val="00041E1F"/>
    <w:rsid w:val="00044798"/>
    <w:rsid w:val="00045904"/>
    <w:rsid w:val="00050809"/>
    <w:rsid w:val="00051220"/>
    <w:rsid w:val="00052363"/>
    <w:rsid w:val="00053284"/>
    <w:rsid w:val="00053918"/>
    <w:rsid w:val="0005534B"/>
    <w:rsid w:val="00060318"/>
    <w:rsid w:val="000630BB"/>
    <w:rsid w:val="0006399C"/>
    <w:rsid w:val="000715DE"/>
    <w:rsid w:val="00072F64"/>
    <w:rsid w:val="00075752"/>
    <w:rsid w:val="00077928"/>
    <w:rsid w:val="00081450"/>
    <w:rsid w:val="000841DB"/>
    <w:rsid w:val="0008484D"/>
    <w:rsid w:val="000854F6"/>
    <w:rsid w:val="00085542"/>
    <w:rsid w:val="00085D74"/>
    <w:rsid w:val="000921FB"/>
    <w:rsid w:val="0009637A"/>
    <w:rsid w:val="000A07EC"/>
    <w:rsid w:val="000A2958"/>
    <w:rsid w:val="000A3203"/>
    <w:rsid w:val="000A6000"/>
    <w:rsid w:val="000B452C"/>
    <w:rsid w:val="000D1611"/>
    <w:rsid w:val="000D2360"/>
    <w:rsid w:val="000D41CE"/>
    <w:rsid w:val="000D4810"/>
    <w:rsid w:val="000D49FE"/>
    <w:rsid w:val="000D618D"/>
    <w:rsid w:val="000D6DC5"/>
    <w:rsid w:val="000E0D27"/>
    <w:rsid w:val="000E13A1"/>
    <w:rsid w:val="000E312F"/>
    <w:rsid w:val="000E37C8"/>
    <w:rsid w:val="000F2C6C"/>
    <w:rsid w:val="000F4496"/>
    <w:rsid w:val="000F4E68"/>
    <w:rsid w:val="000F547B"/>
    <w:rsid w:val="000F6255"/>
    <w:rsid w:val="000F70D8"/>
    <w:rsid w:val="001036C1"/>
    <w:rsid w:val="00103E7C"/>
    <w:rsid w:val="00106327"/>
    <w:rsid w:val="00117818"/>
    <w:rsid w:val="00120A37"/>
    <w:rsid w:val="00124260"/>
    <w:rsid w:val="001307E6"/>
    <w:rsid w:val="00131981"/>
    <w:rsid w:val="001332DB"/>
    <w:rsid w:val="00133389"/>
    <w:rsid w:val="001347C8"/>
    <w:rsid w:val="00134A73"/>
    <w:rsid w:val="001406A4"/>
    <w:rsid w:val="00143B36"/>
    <w:rsid w:val="00144B86"/>
    <w:rsid w:val="00146CD6"/>
    <w:rsid w:val="00150C5D"/>
    <w:rsid w:val="001514A5"/>
    <w:rsid w:val="001545FF"/>
    <w:rsid w:val="0015487D"/>
    <w:rsid w:val="00157522"/>
    <w:rsid w:val="0016037E"/>
    <w:rsid w:val="001649E8"/>
    <w:rsid w:val="00166C6D"/>
    <w:rsid w:val="0017381E"/>
    <w:rsid w:val="00176121"/>
    <w:rsid w:val="00183743"/>
    <w:rsid w:val="00185B7E"/>
    <w:rsid w:val="00187BCF"/>
    <w:rsid w:val="001934AC"/>
    <w:rsid w:val="001953CB"/>
    <w:rsid w:val="001971B2"/>
    <w:rsid w:val="001A0DD7"/>
    <w:rsid w:val="001A1AD6"/>
    <w:rsid w:val="001A696D"/>
    <w:rsid w:val="001A7D49"/>
    <w:rsid w:val="001B0F83"/>
    <w:rsid w:val="001B2A88"/>
    <w:rsid w:val="001B3A4E"/>
    <w:rsid w:val="001B5518"/>
    <w:rsid w:val="001B5804"/>
    <w:rsid w:val="001B7914"/>
    <w:rsid w:val="001C62F5"/>
    <w:rsid w:val="001C7D88"/>
    <w:rsid w:val="001D3294"/>
    <w:rsid w:val="001D65D4"/>
    <w:rsid w:val="001D65D7"/>
    <w:rsid w:val="001D77D7"/>
    <w:rsid w:val="001E1FC3"/>
    <w:rsid w:val="001E60D4"/>
    <w:rsid w:val="001F0652"/>
    <w:rsid w:val="001F57EE"/>
    <w:rsid w:val="001F6DDF"/>
    <w:rsid w:val="002054FB"/>
    <w:rsid w:val="00210EE8"/>
    <w:rsid w:val="00213F65"/>
    <w:rsid w:val="00223F7B"/>
    <w:rsid w:val="0022580C"/>
    <w:rsid w:val="00230C2D"/>
    <w:rsid w:val="002323EC"/>
    <w:rsid w:val="00233FC7"/>
    <w:rsid w:val="00234D4D"/>
    <w:rsid w:val="002359B2"/>
    <w:rsid w:val="00235D40"/>
    <w:rsid w:val="00237BE5"/>
    <w:rsid w:val="00246570"/>
    <w:rsid w:val="00252D90"/>
    <w:rsid w:val="00253E48"/>
    <w:rsid w:val="0025403E"/>
    <w:rsid w:val="00262D87"/>
    <w:rsid w:val="002639F3"/>
    <w:rsid w:val="00265080"/>
    <w:rsid w:val="002736B3"/>
    <w:rsid w:val="00275FAF"/>
    <w:rsid w:val="00276B75"/>
    <w:rsid w:val="00280543"/>
    <w:rsid w:val="00280762"/>
    <w:rsid w:val="002811A4"/>
    <w:rsid w:val="00286DFC"/>
    <w:rsid w:val="002A3BAA"/>
    <w:rsid w:val="002A470B"/>
    <w:rsid w:val="002B08D7"/>
    <w:rsid w:val="002B0FE4"/>
    <w:rsid w:val="002B42E1"/>
    <w:rsid w:val="002B4785"/>
    <w:rsid w:val="002C4266"/>
    <w:rsid w:val="002C7742"/>
    <w:rsid w:val="002C7B6E"/>
    <w:rsid w:val="002D3EAA"/>
    <w:rsid w:val="002D4954"/>
    <w:rsid w:val="002D7546"/>
    <w:rsid w:val="002E1802"/>
    <w:rsid w:val="002E1E74"/>
    <w:rsid w:val="002E5768"/>
    <w:rsid w:val="002E6CC0"/>
    <w:rsid w:val="002F186D"/>
    <w:rsid w:val="002F23BC"/>
    <w:rsid w:val="002F2668"/>
    <w:rsid w:val="002F3523"/>
    <w:rsid w:val="002F48A5"/>
    <w:rsid w:val="0030727C"/>
    <w:rsid w:val="00315012"/>
    <w:rsid w:val="003154FC"/>
    <w:rsid w:val="003164D5"/>
    <w:rsid w:val="00320C5A"/>
    <w:rsid w:val="00320F15"/>
    <w:rsid w:val="00321577"/>
    <w:rsid w:val="0032400A"/>
    <w:rsid w:val="003246B7"/>
    <w:rsid w:val="00324BF4"/>
    <w:rsid w:val="00324D7F"/>
    <w:rsid w:val="00325F9F"/>
    <w:rsid w:val="00330646"/>
    <w:rsid w:val="00330B06"/>
    <w:rsid w:val="003310B8"/>
    <w:rsid w:val="00332563"/>
    <w:rsid w:val="0033438F"/>
    <w:rsid w:val="003350C9"/>
    <w:rsid w:val="00336197"/>
    <w:rsid w:val="00345028"/>
    <w:rsid w:val="00346CE0"/>
    <w:rsid w:val="00347265"/>
    <w:rsid w:val="00352B88"/>
    <w:rsid w:val="00353677"/>
    <w:rsid w:val="00355F04"/>
    <w:rsid w:val="0036481E"/>
    <w:rsid w:val="00365B31"/>
    <w:rsid w:val="00366A7B"/>
    <w:rsid w:val="003700FB"/>
    <w:rsid w:val="003751E2"/>
    <w:rsid w:val="00375D8C"/>
    <w:rsid w:val="00376094"/>
    <w:rsid w:val="00384A01"/>
    <w:rsid w:val="00384AB9"/>
    <w:rsid w:val="00386F74"/>
    <w:rsid w:val="00394F40"/>
    <w:rsid w:val="00395B34"/>
    <w:rsid w:val="003960CB"/>
    <w:rsid w:val="003A176E"/>
    <w:rsid w:val="003A2EB9"/>
    <w:rsid w:val="003B05A7"/>
    <w:rsid w:val="003B10AD"/>
    <w:rsid w:val="003B11B8"/>
    <w:rsid w:val="003B4D6C"/>
    <w:rsid w:val="003B58DF"/>
    <w:rsid w:val="003B7124"/>
    <w:rsid w:val="003C088B"/>
    <w:rsid w:val="003C1536"/>
    <w:rsid w:val="003C1C23"/>
    <w:rsid w:val="003C32B3"/>
    <w:rsid w:val="003C3B68"/>
    <w:rsid w:val="003C5578"/>
    <w:rsid w:val="003C6042"/>
    <w:rsid w:val="003C60C1"/>
    <w:rsid w:val="003C6D10"/>
    <w:rsid w:val="003D191E"/>
    <w:rsid w:val="003D45C2"/>
    <w:rsid w:val="003D5927"/>
    <w:rsid w:val="003D6D8D"/>
    <w:rsid w:val="003E26DE"/>
    <w:rsid w:val="003E34C8"/>
    <w:rsid w:val="003E3C82"/>
    <w:rsid w:val="003E4250"/>
    <w:rsid w:val="003E4318"/>
    <w:rsid w:val="003E4DD3"/>
    <w:rsid w:val="003E739F"/>
    <w:rsid w:val="003E782E"/>
    <w:rsid w:val="003F0D90"/>
    <w:rsid w:val="003F6113"/>
    <w:rsid w:val="003F7E8F"/>
    <w:rsid w:val="0040415F"/>
    <w:rsid w:val="00405C41"/>
    <w:rsid w:val="00410154"/>
    <w:rsid w:val="004117D6"/>
    <w:rsid w:val="00414760"/>
    <w:rsid w:val="00416A0F"/>
    <w:rsid w:val="004173A5"/>
    <w:rsid w:val="00420C19"/>
    <w:rsid w:val="00426DFD"/>
    <w:rsid w:val="00427821"/>
    <w:rsid w:val="00443A93"/>
    <w:rsid w:val="00445177"/>
    <w:rsid w:val="00461FF6"/>
    <w:rsid w:val="0046335F"/>
    <w:rsid w:val="0046412B"/>
    <w:rsid w:val="004667AA"/>
    <w:rsid w:val="004723FF"/>
    <w:rsid w:val="0047400E"/>
    <w:rsid w:val="00474DF8"/>
    <w:rsid w:val="00474EBC"/>
    <w:rsid w:val="00476311"/>
    <w:rsid w:val="00477D1F"/>
    <w:rsid w:val="00480730"/>
    <w:rsid w:val="00481F8C"/>
    <w:rsid w:val="004844C9"/>
    <w:rsid w:val="00487B3F"/>
    <w:rsid w:val="0049335F"/>
    <w:rsid w:val="00496B94"/>
    <w:rsid w:val="004A3550"/>
    <w:rsid w:val="004B28E0"/>
    <w:rsid w:val="004B3880"/>
    <w:rsid w:val="004C3DE3"/>
    <w:rsid w:val="004D1808"/>
    <w:rsid w:val="004D55D2"/>
    <w:rsid w:val="004D5BBE"/>
    <w:rsid w:val="004E41B2"/>
    <w:rsid w:val="004E4747"/>
    <w:rsid w:val="004E5F06"/>
    <w:rsid w:val="004E7E91"/>
    <w:rsid w:val="004E7F02"/>
    <w:rsid w:val="004F1C02"/>
    <w:rsid w:val="004F2029"/>
    <w:rsid w:val="004F52E3"/>
    <w:rsid w:val="004F67CE"/>
    <w:rsid w:val="0050162E"/>
    <w:rsid w:val="0050543B"/>
    <w:rsid w:val="005054C7"/>
    <w:rsid w:val="00505C7B"/>
    <w:rsid w:val="00506765"/>
    <w:rsid w:val="00507CE2"/>
    <w:rsid w:val="00511610"/>
    <w:rsid w:val="005125D2"/>
    <w:rsid w:val="00515524"/>
    <w:rsid w:val="0052327E"/>
    <w:rsid w:val="0052339A"/>
    <w:rsid w:val="00527ADD"/>
    <w:rsid w:val="00531216"/>
    <w:rsid w:val="00534393"/>
    <w:rsid w:val="00537653"/>
    <w:rsid w:val="0053768D"/>
    <w:rsid w:val="005514BE"/>
    <w:rsid w:val="0055421D"/>
    <w:rsid w:val="00555CEB"/>
    <w:rsid w:val="00556112"/>
    <w:rsid w:val="00560CC3"/>
    <w:rsid w:val="00570B0D"/>
    <w:rsid w:val="00570FF4"/>
    <w:rsid w:val="00576A2F"/>
    <w:rsid w:val="00580ED5"/>
    <w:rsid w:val="00582273"/>
    <w:rsid w:val="005840B3"/>
    <w:rsid w:val="005A070F"/>
    <w:rsid w:val="005A5322"/>
    <w:rsid w:val="005B09C9"/>
    <w:rsid w:val="005B2B3E"/>
    <w:rsid w:val="005B44B8"/>
    <w:rsid w:val="005B5B24"/>
    <w:rsid w:val="005B68E7"/>
    <w:rsid w:val="005C076E"/>
    <w:rsid w:val="005C2181"/>
    <w:rsid w:val="005C2F40"/>
    <w:rsid w:val="005C68BC"/>
    <w:rsid w:val="005E137A"/>
    <w:rsid w:val="005E162B"/>
    <w:rsid w:val="005E4A8D"/>
    <w:rsid w:val="005E4B5E"/>
    <w:rsid w:val="005E5CC5"/>
    <w:rsid w:val="005E62BA"/>
    <w:rsid w:val="005F5CF6"/>
    <w:rsid w:val="006022A3"/>
    <w:rsid w:val="00604159"/>
    <w:rsid w:val="00604441"/>
    <w:rsid w:val="00604A5E"/>
    <w:rsid w:val="00606F0C"/>
    <w:rsid w:val="00607563"/>
    <w:rsid w:val="00611F81"/>
    <w:rsid w:val="0061242B"/>
    <w:rsid w:val="00616146"/>
    <w:rsid w:val="00617179"/>
    <w:rsid w:val="00632A79"/>
    <w:rsid w:val="0064004B"/>
    <w:rsid w:val="00640587"/>
    <w:rsid w:val="006554EA"/>
    <w:rsid w:val="00656215"/>
    <w:rsid w:val="00657860"/>
    <w:rsid w:val="00661714"/>
    <w:rsid w:val="00664BEA"/>
    <w:rsid w:val="00665371"/>
    <w:rsid w:val="0066670C"/>
    <w:rsid w:val="00670DBF"/>
    <w:rsid w:val="00671C14"/>
    <w:rsid w:val="006728A6"/>
    <w:rsid w:val="006802D0"/>
    <w:rsid w:val="00690045"/>
    <w:rsid w:val="006902DC"/>
    <w:rsid w:val="00690DF8"/>
    <w:rsid w:val="00694844"/>
    <w:rsid w:val="00697D83"/>
    <w:rsid w:val="006A3246"/>
    <w:rsid w:val="006A7551"/>
    <w:rsid w:val="006B1F87"/>
    <w:rsid w:val="006B237D"/>
    <w:rsid w:val="006B371F"/>
    <w:rsid w:val="006B6955"/>
    <w:rsid w:val="006C03E0"/>
    <w:rsid w:val="006C21B2"/>
    <w:rsid w:val="006C55AA"/>
    <w:rsid w:val="006C64E9"/>
    <w:rsid w:val="006D2826"/>
    <w:rsid w:val="006D52A1"/>
    <w:rsid w:val="006E2B17"/>
    <w:rsid w:val="006E2FAE"/>
    <w:rsid w:val="006E618F"/>
    <w:rsid w:val="006F0A7A"/>
    <w:rsid w:val="006F1B08"/>
    <w:rsid w:val="00702ACC"/>
    <w:rsid w:val="00704CCF"/>
    <w:rsid w:val="007072E3"/>
    <w:rsid w:val="00710F75"/>
    <w:rsid w:val="00711318"/>
    <w:rsid w:val="00711372"/>
    <w:rsid w:val="00711B5C"/>
    <w:rsid w:val="00711E7C"/>
    <w:rsid w:val="007158E5"/>
    <w:rsid w:val="00727EC0"/>
    <w:rsid w:val="00730029"/>
    <w:rsid w:val="007332CA"/>
    <w:rsid w:val="00735B1B"/>
    <w:rsid w:val="00736CE8"/>
    <w:rsid w:val="00736EE9"/>
    <w:rsid w:val="00736EF1"/>
    <w:rsid w:val="00740C25"/>
    <w:rsid w:val="00740F32"/>
    <w:rsid w:val="00744087"/>
    <w:rsid w:val="007466B9"/>
    <w:rsid w:val="007639CA"/>
    <w:rsid w:val="00763DE6"/>
    <w:rsid w:val="00764EF5"/>
    <w:rsid w:val="00767717"/>
    <w:rsid w:val="00767C28"/>
    <w:rsid w:val="00772A59"/>
    <w:rsid w:val="007747EE"/>
    <w:rsid w:val="00774D1A"/>
    <w:rsid w:val="00777F97"/>
    <w:rsid w:val="0078395D"/>
    <w:rsid w:val="00785549"/>
    <w:rsid w:val="00785601"/>
    <w:rsid w:val="007870E7"/>
    <w:rsid w:val="0079036B"/>
    <w:rsid w:val="00790B9F"/>
    <w:rsid w:val="00792C16"/>
    <w:rsid w:val="00797B20"/>
    <w:rsid w:val="007B2951"/>
    <w:rsid w:val="007B34BE"/>
    <w:rsid w:val="007B6230"/>
    <w:rsid w:val="007C0B6B"/>
    <w:rsid w:val="007C1D6E"/>
    <w:rsid w:val="007C2E54"/>
    <w:rsid w:val="007C3E15"/>
    <w:rsid w:val="007C7DB4"/>
    <w:rsid w:val="007D5E32"/>
    <w:rsid w:val="007D665C"/>
    <w:rsid w:val="007E00AB"/>
    <w:rsid w:val="007E2401"/>
    <w:rsid w:val="007E2F0F"/>
    <w:rsid w:val="007F0ED6"/>
    <w:rsid w:val="007F3DFD"/>
    <w:rsid w:val="007F4B6A"/>
    <w:rsid w:val="007F623D"/>
    <w:rsid w:val="007F6CC4"/>
    <w:rsid w:val="00802439"/>
    <w:rsid w:val="008029AF"/>
    <w:rsid w:val="008033E2"/>
    <w:rsid w:val="008157F0"/>
    <w:rsid w:val="00817430"/>
    <w:rsid w:val="00817E19"/>
    <w:rsid w:val="00821073"/>
    <w:rsid w:val="00822197"/>
    <w:rsid w:val="008229F4"/>
    <w:rsid w:val="00830A5E"/>
    <w:rsid w:val="00830AA4"/>
    <w:rsid w:val="00833653"/>
    <w:rsid w:val="0083471F"/>
    <w:rsid w:val="00834E76"/>
    <w:rsid w:val="00835EFD"/>
    <w:rsid w:val="00841041"/>
    <w:rsid w:val="00846174"/>
    <w:rsid w:val="008478D0"/>
    <w:rsid w:val="00850C01"/>
    <w:rsid w:val="00850C14"/>
    <w:rsid w:val="0085197B"/>
    <w:rsid w:val="00851E43"/>
    <w:rsid w:val="00852958"/>
    <w:rsid w:val="00853840"/>
    <w:rsid w:val="0085682C"/>
    <w:rsid w:val="00857F95"/>
    <w:rsid w:val="00860239"/>
    <w:rsid w:val="00862CE7"/>
    <w:rsid w:val="00865357"/>
    <w:rsid w:val="00866B52"/>
    <w:rsid w:val="00867446"/>
    <w:rsid w:val="00867D7D"/>
    <w:rsid w:val="0089077F"/>
    <w:rsid w:val="00893963"/>
    <w:rsid w:val="00897934"/>
    <w:rsid w:val="008A312B"/>
    <w:rsid w:val="008A39C4"/>
    <w:rsid w:val="008A4753"/>
    <w:rsid w:val="008B21A7"/>
    <w:rsid w:val="008B6BA4"/>
    <w:rsid w:val="008C61CA"/>
    <w:rsid w:val="008C68F0"/>
    <w:rsid w:val="008C6BD2"/>
    <w:rsid w:val="008C72C1"/>
    <w:rsid w:val="008D2031"/>
    <w:rsid w:val="008D7A6E"/>
    <w:rsid w:val="008D7CE3"/>
    <w:rsid w:val="008E3CC6"/>
    <w:rsid w:val="008E50E0"/>
    <w:rsid w:val="008E76E4"/>
    <w:rsid w:val="008E7E92"/>
    <w:rsid w:val="008E7F87"/>
    <w:rsid w:val="008F04C2"/>
    <w:rsid w:val="008F5827"/>
    <w:rsid w:val="008F5AA8"/>
    <w:rsid w:val="008F786C"/>
    <w:rsid w:val="009050FD"/>
    <w:rsid w:val="00917B35"/>
    <w:rsid w:val="00917D74"/>
    <w:rsid w:val="0092000D"/>
    <w:rsid w:val="009223FE"/>
    <w:rsid w:val="00924D4C"/>
    <w:rsid w:val="00926501"/>
    <w:rsid w:val="00941121"/>
    <w:rsid w:val="00942372"/>
    <w:rsid w:val="00947C69"/>
    <w:rsid w:val="00951C7A"/>
    <w:rsid w:val="00955CB4"/>
    <w:rsid w:val="00955FEE"/>
    <w:rsid w:val="009560B4"/>
    <w:rsid w:val="00961C6C"/>
    <w:rsid w:val="00964227"/>
    <w:rsid w:val="00973D22"/>
    <w:rsid w:val="00975B21"/>
    <w:rsid w:val="009775B3"/>
    <w:rsid w:val="00985F6A"/>
    <w:rsid w:val="009863EC"/>
    <w:rsid w:val="00990F99"/>
    <w:rsid w:val="00991771"/>
    <w:rsid w:val="00996741"/>
    <w:rsid w:val="00997BCA"/>
    <w:rsid w:val="009A0E41"/>
    <w:rsid w:val="009A3334"/>
    <w:rsid w:val="009A7492"/>
    <w:rsid w:val="009B36B3"/>
    <w:rsid w:val="009B7428"/>
    <w:rsid w:val="009C5405"/>
    <w:rsid w:val="009C6C9E"/>
    <w:rsid w:val="009D0373"/>
    <w:rsid w:val="009D41FC"/>
    <w:rsid w:val="009D541E"/>
    <w:rsid w:val="009E3430"/>
    <w:rsid w:val="009E581A"/>
    <w:rsid w:val="009E712C"/>
    <w:rsid w:val="009E77C5"/>
    <w:rsid w:val="009E7BC4"/>
    <w:rsid w:val="009F0176"/>
    <w:rsid w:val="009F1697"/>
    <w:rsid w:val="009F2563"/>
    <w:rsid w:val="00A047EA"/>
    <w:rsid w:val="00A16C75"/>
    <w:rsid w:val="00A2057A"/>
    <w:rsid w:val="00A206A9"/>
    <w:rsid w:val="00A21709"/>
    <w:rsid w:val="00A22216"/>
    <w:rsid w:val="00A2368F"/>
    <w:rsid w:val="00A26384"/>
    <w:rsid w:val="00A30C50"/>
    <w:rsid w:val="00A32427"/>
    <w:rsid w:val="00A34C68"/>
    <w:rsid w:val="00A351C5"/>
    <w:rsid w:val="00A37F3A"/>
    <w:rsid w:val="00A403F1"/>
    <w:rsid w:val="00A40FE6"/>
    <w:rsid w:val="00A44301"/>
    <w:rsid w:val="00A47780"/>
    <w:rsid w:val="00A54AF1"/>
    <w:rsid w:val="00A56026"/>
    <w:rsid w:val="00A56363"/>
    <w:rsid w:val="00A57FA5"/>
    <w:rsid w:val="00A62F15"/>
    <w:rsid w:val="00A73E5E"/>
    <w:rsid w:val="00A74D90"/>
    <w:rsid w:val="00A802F8"/>
    <w:rsid w:val="00A81C4E"/>
    <w:rsid w:val="00A82CBE"/>
    <w:rsid w:val="00A86DC2"/>
    <w:rsid w:val="00A90DBB"/>
    <w:rsid w:val="00A9278C"/>
    <w:rsid w:val="00A92B81"/>
    <w:rsid w:val="00A94E42"/>
    <w:rsid w:val="00A95719"/>
    <w:rsid w:val="00A95F53"/>
    <w:rsid w:val="00AA0651"/>
    <w:rsid w:val="00AA358D"/>
    <w:rsid w:val="00AA4C84"/>
    <w:rsid w:val="00AB2700"/>
    <w:rsid w:val="00AB2D84"/>
    <w:rsid w:val="00AB2F22"/>
    <w:rsid w:val="00AB4583"/>
    <w:rsid w:val="00AC493B"/>
    <w:rsid w:val="00AC5127"/>
    <w:rsid w:val="00AC6FB0"/>
    <w:rsid w:val="00AD59D2"/>
    <w:rsid w:val="00AD6106"/>
    <w:rsid w:val="00AD6613"/>
    <w:rsid w:val="00AD71F9"/>
    <w:rsid w:val="00AD76BA"/>
    <w:rsid w:val="00AE2732"/>
    <w:rsid w:val="00AE297A"/>
    <w:rsid w:val="00AE5CE1"/>
    <w:rsid w:val="00B00332"/>
    <w:rsid w:val="00B01B96"/>
    <w:rsid w:val="00B053C8"/>
    <w:rsid w:val="00B106A3"/>
    <w:rsid w:val="00B163E4"/>
    <w:rsid w:val="00B16428"/>
    <w:rsid w:val="00B16F77"/>
    <w:rsid w:val="00B21ECE"/>
    <w:rsid w:val="00B23873"/>
    <w:rsid w:val="00B25FFF"/>
    <w:rsid w:val="00B33157"/>
    <w:rsid w:val="00B40357"/>
    <w:rsid w:val="00B47C95"/>
    <w:rsid w:val="00B50306"/>
    <w:rsid w:val="00B524F3"/>
    <w:rsid w:val="00B54C80"/>
    <w:rsid w:val="00B6294F"/>
    <w:rsid w:val="00B62E3C"/>
    <w:rsid w:val="00B6356D"/>
    <w:rsid w:val="00B660A9"/>
    <w:rsid w:val="00B704DA"/>
    <w:rsid w:val="00B7124F"/>
    <w:rsid w:val="00B7190C"/>
    <w:rsid w:val="00B7528B"/>
    <w:rsid w:val="00B75D60"/>
    <w:rsid w:val="00B77A15"/>
    <w:rsid w:val="00B8122B"/>
    <w:rsid w:val="00B82A40"/>
    <w:rsid w:val="00B96AE3"/>
    <w:rsid w:val="00B96C40"/>
    <w:rsid w:val="00BA3A12"/>
    <w:rsid w:val="00BA3AA9"/>
    <w:rsid w:val="00BA4100"/>
    <w:rsid w:val="00BA48FD"/>
    <w:rsid w:val="00BA4C75"/>
    <w:rsid w:val="00BA7042"/>
    <w:rsid w:val="00BA7A7C"/>
    <w:rsid w:val="00BB0AA5"/>
    <w:rsid w:val="00BB1342"/>
    <w:rsid w:val="00BB1B67"/>
    <w:rsid w:val="00BB2092"/>
    <w:rsid w:val="00BB2C91"/>
    <w:rsid w:val="00BC1622"/>
    <w:rsid w:val="00BD01DF"/>
    <w:rsid w:val="00BD161B"/>
    <w:rsid w:val="00BD2FC4"/>
    <w:rsid w:val="00BD7C64"/>
    <w:rsid w:val="00BE5F49"/>
    <w:rsid w:val="00BE6CF3"/>
    <w:rsid w:val="00BF165D"/>
    <w:rsid w:val="00BF56DD"/>
    <w:rsid w:val="00BF6644"/>
    <w:rsid w:val="00C00FBF"/>
    <w:rsid w:val="00C02DE1"/>
    <w:rsid w:val="00C04A90"/>
    <w:rsid w:val="00C1046D"/>
    <w:rsid w:val="00C12120"/>
    <w:rsid w:val="00C20B98"/>
    <w:rsid w:val="00C2413C"/>
    <w:rsid w:val="00C258A8"/>
    <w:rsid w:val="00C25B45"/>
    <w:rsid w:val="00C26A05"/>
    <w:rsid w:val="00C301F9"/>
    <w:rsid w:val="00C302C9"/>
    <w:rsid w:val="00C353B9"/>
    <w:rsid w:val="00C431A0"/>
    <w:rsid w:val="00C44840"/>
    <w:rsid w:val="00C5317B"/>
    <w:rsid w:val="00C57332"/>
    <w:rsid w:val="00C607A6"/>
    <w:rsid w:val="00C61129"/>
    <w:rsid w:val="00C65E4C"/>
    <w:rsid w:val="00C66563"/>
    <w:rsid w:val="00C66EE4"/>
    <w:rsid w:val="00C71F7F"/>
    <w:rsid w:val="00C72814"/>
    <w:rsid w:val="00C846CA"/>
    <w:rsid w:val="00C876F1"/>
    <w:rsid w:val="00C904AA"/>
    <w:rsid w:val="00C912ED"/>
    <w:rsid w:val="00C92B5D"/>
    <w:rsid w:val="00C94F62"/>
    <w:rsid w:val="00C95AF9"/>
    <w:rsid w:val="00C9706D"/>
    <w:rsid w:val="00C97099"/>
    <w:rsid w:val="00C9754B"/>
    <w:rsid w:val="00C9781D"/>
    <w:rsid w:val="00CA1729"/>
    <w:rsid w:val="00CA20B5"/>
    <w:rsid w:val="00CA32AA"/>
    <w:rsid w:val="00CA35D6"/>
    <w:rsid w:val="00CA6906"/>
    <w:rsid w:val="00CA6DCD"/>
    <w:rsid w:val="00CA746D"/>
    <w:rsid w:val="00CC03B8"/>
    <w:rsid w:val="00CC37EB"/>
    <w:rsid w:val="00CD2DFB"/>
    <w:rsid w:val="00CD58C7"/>
    <w:rsid w:val="00CD5F29"/>
    <w:rsid w:val="00CD6FD9"/>
    <w:rsid w:val="00CD7D7B"/>
    <w:rsid w:val="00CE3B38"/>
    <w:rsid w:val="00CF2C3E"/>
    <w:rsid w:val="00CF5793"/>
    <w:rsid w:val="00D017EE"/>
    <w:rsid w:val="00D02955"/>
    <w:rsid w:val="00D0475D"/>
    <w:rsid w:val="00D15CC4"/>
    <w:rsid w:val="00D22926"/>
    <w:rsid w:val="00D25010"/>
    <w:rsid w:val="00D33D93"/>
    <w:rsid w:val="00D34D10"/>
    <w:rsid w:val="00D358CF"/>
    <w:rsid w:val="00D371D7"/>
    <w:rsid w:val="00D41123"/>
    <w:rsid w:val="00D42C5F"/>
    <w:rsid w:val="00D43088"/>
    <w:rsid w:val="00D47EEF"/>
    <w:rsid w:val="00D50879"/>
    <w:rsid w:val="00D53C0A"/>
    <w:rsid w:val="00D564A3"/>
    <w:rsid w:val="00D571ED"/>
    <w:rsid w:val="00D61C91"/>
    <w:rsid w:val="00D64D57"/>
    <w:rsid w:val="00D70175"/>
    <w:rsid w:val="00D815B6"/>
    <w:rsid w:val="00D835BF"/>
    <w:rsid w:val="00D83F79"/>
    <w:rsid w:val="00D875CE"/>
    <w:rsid w:val="00D92091"/>
    <w:rsid w:val="00D9315F"/>
    <w:rsid w:val="00D95150"/>
    <w:rsid w:val="00D955CC"/>
    <w:rsid w:val="00DA1B90"/>
    <w:rsid w:val="00DA282F"/>
    <w:rsid w:val="00DA4112"/>
    <w:rsid w:val="00DA600C"/>
    <w:rsid w:val="00DB4FED"/>
    <w:rsid w:val="00DB7DEA"/>
    <w:rsid w:val="00DC2994"/>
    <w:rsid w:val="00DC3745"/>
    <w:rsid w:val="00DC6CAA"/>
    <w:rsid w:val="00DD7A93"/>
    <w:rsid w:val="00DE59D2"/>
    <w:rsid w:val="00DF7041"/>
    <w:rsid w:val="00E008B1"/>
    <w:rsid w:val="00E01186"/>
    <w:rsid w:val="00E04D85"/>
    <w:rsid w:val="00E05E6E"/>
    <w:rsid w:val="00E074EC"/>
    <w:rsid w:val="00E1368C"/>
    <w:rsid w:val="00E14603"/>
    <w:rsid w:val="00E217EC"/>
    <w:rsid w:val="00E21F1F"/>
    <w:rsid w:val="00E21F9E"/>
    <w:rsid w:val="00E243BE"/>
    <w:rsid w:val="00E24D44"/>
    <w:rsid w:val="00E31DB6"/>
    <w:rsid w:val="00E322BA"/>
    <w:rsid w:val="00E3283F"/>
    <w:rsid w:val="00E36DC8"/>
    <w:rsid w:val="00E43BEE"/>
    <w:rsid w:val="00E44A98"/>
    <w:rsid w:val="00E47E89"/>
    <w:rsid w:val="00E50188"/>
    <w:rsid w:val="00E54F69"/>
    <w:rsid w:val="00E55267"/>
    <w:rsid w:val="00E60D83"/>
    <w:rsid w:val="00E6238B"/>
    <w:rsid w:val="00E639D7"/>
    <w:rsid w:val="00E65E63"/>
    <w:rsid w:val="00E802BC"/>
    <w:rsid w:val="00E91EB7"/>
    <w:rsid w:val="00E92E25"/>
    <w:rsid w:val="00E97B8B"/>
    <w:rsid w:val="00EA2D0F"/>
    <w:rsid w:val="00EA6197"/>
    <w:rsid w:val="00EB0AAC"/>
    <w:rsid w:val="00EB2422"/>
    <w:rsid w:val="00EB32CB"/>
    <w:rsid w:val="00EB4EFB"/>
    <w:rsid w:val="00EB7E6C"/>
    <w:rsid w:val="00EC1994"/>
    <w:rsid w:val="00EC1FBB"/>
    <w:rsid w:val="00EC2B91"/>
    <w:rsid w:val="00EC47D4"/>
    <w:rsid w:val="00EC57F2"/>
    <w:rsid w:val="00EC5CAD"/>
    <w:rsid w:val="00EC70E8"/>
    <w:rsid w:val="00ED2FC4"/>
    <w:rsid w:val="00ED4A41"/>
    <w:rsid w:val="00EE49E8"/>
    <w:rsid w:val="00EE61BB"/>
    <w:rsid w:val="00EF0E26"/>
    <w:rsid w:val="00EF316F"/>
    <w:rsid w:val="00F052F4"/>
    <w:rsid w:val="00F06FF4"/>
    <w:rsid w:val="00F24B06"/>
    <w:rsid w:val="00F25B8D"/>
    <w:rsid w:val="00F2645F"/>
    <w:rsid w:val="00F35772"/>
    <w:rsid w:val="00F35D74"/>
    <w:rsid w:val="00F35F34"/>
    <w:rsid w:val="00F4031D"/>
    <w:rsid w:val="00F44DF5"/>
    <w:rsid w:val="00F5314F"/>
    <w:rsid w:val="00F544F7"/>
    <w:rsid w:val="00F60BD8"/>
    <w:rsid w:val="00F652E8"/>
    <w:rsid w:val="00F67C7D"/>
    <w:rsid w:val="00F7272C"/>
    <w:rsid w:val="00F73215"/>
    <w:rsid w:val="00F74B85"/>
    <w:rsid w:val="00F81461"/>
    <w:rsid w:val="00F82EF0"/>
    <w:rsid w:val="00F870F4"/>
    <w:rsid w:val="00F9418A"/>
    <w:rsid w:val="00F94C4A"/>
    <w:rsid w:val="00F94CD7"/>
    <w:rsid w:val="00F956D3"/>
    <w:rsid w:val="00F97B97"/>
    <w:rsid w:val="00FA61EC"/>
    <w:rsid w:val="00FB5BFB"/>
    <w:rsid w:val="00FC1CD8"/>
    <w:rsid w:val="00FC387C"/>
    <w:rsid w:val="00FD00F0"/>
    <w:rsid w:val="00FD216D"/>
    <w:rsid w:val="00FD23B4"/>
    <w:rsid w:val="00FD5B17"/>
    <w:rsid w:val="00FF486D"/>
    <w:rsid w:val="00FF70D8"/>
    <w:rsid w:val="00FF7D5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339A"/>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035DC5"/>
    <w:pPr>
      <w:tabs>
        <w:tab w:val="center" w:pos="4536"/>
        <w:tab w:val="right" w:pos="9072"/>
      </w:tabs>
    </w:pPr>
  </w:style>
  <w:style w:type="character" w:customStyle="1" w:styleId="stbilgiChar">
    <w:name w:val="Üstbilgi Char"/>
    <w:basedOn w:val="VarsaylanParagrafYazTipi"/>
    <w:link w:val="stbilgi"/>
    <w:uiPriority w:val="99"/>
    <w:rsid w:val="00035DC5"/>
  </w:style>
  <w:style w:type="paragraph" w:styleId="Altbilgi">
    <w:name w:val="footer"/>
    <w:basedOn w:val="Normal"/>
    <w:link w:val="AltbilgiChar"/>
    <w:uiPriority w:val="99"/>
    <w:unhideWhenUsed/>
    <w:rsid w:val="00035DC5"/>
    <w:pPr>
      <w:tabs>
        <w:tab w:val="center" w:pos="4536"/>
        <w:tab w:val="right" w:pos="9072"/>
      </w:tabs>
    </w:pPr>
  </w:style>
  <w:style w:type="character" w:customStyle="1" w:styleId="AltbilgiChar">
    <w:name w:val="Altbilgi Char"/>
    <w:basedOn w:val="VarsaylanParagrafYazTipi"/>
    <w:link w:val="Altbilgi"/>
    <w:uiPriority w:val="99"/>
    <w:rsid w:val="00035DC5"/>
  </w:style>
  <w:style w:type="paragraph" w:customStyle="1" w:styleId="HeadingAbstract">
    <w:name w:val="Heading Abstract"/>
    <w:basedOn w:val="Normal"/>
    <w:rsid w:val="00035DC5"/>
    <w:pPr>
      <w:spacing w:before="200" w:after="100"/>
    </w:pPr>
    <w:rPr>
      <w:rFonts w:ascii="Times New Roman" w:eastAsia="Times New Roman" w:hAnsi="Times New Roman" w:cs="Times New Roman"/>
      <w:b/>
      <w:sz w:val="20"/>
      <w:szCs w:val="20"/>
      <w:lang w:val="en-US"/>
    </w:rPr>
  </w:style>
  <w:style w:type="paragraph" w:customStyle="1" w:styleId="Abstracttext">
    <w:name w:val="Abstract text"/>
    <w:basedOn w:val="Normal"/>
    <w:rsid w:val="00035DC5"/>
    <w:pPr>
      <w:spacing w:after="200"/>
      <w:jc w:val="both"/>
    </w:pPr>
    <w:rPr>
      <w:rFonts w:ascii="Times New Roman" w:eastAsia="Times New Roman" w:hAnsi="Times New Roman" w:cs="Times New Roman"/>
      <w:i/>
      <w:sz w:val="20"/>
      <w:szCs w:val="20"/>
      <w:lang w:val="en-US"/>
    </w:rPr>
  </w:style>
  <w:style w:type="paragraph" w:styleId="BalonMetni">
    <w:name w:val="Balloon Text"/>
    <w:basedOn w:val="Normal"/>
    <w:link w:val="BalonMetniChar"/>
    <w:uiPriority w:val="99"/>
    <w:semiHidden/>
    <w:unhideWhenUsed/>
    <w:rsid w:val="00A206A9"/>
    <w:rPr>
      <w:rFonts w:ascii="Tahoma" w:hAnsi="Tahoma" w:cs="Tahoma"/>
      <w:sz w:val="16"/>
      <w:szCs w:val="16"/>
    </w:rPr>
  </w:style>
  <w:style w:type="character" w:customStyle="1" w:styleId="BalonMetniChar">
    <w:name w:val="Balon Metni Char"/>
    <w:basedOn w:val="VarsaylanParagrafYazTipi"/>
    <w:link w:val="BalonMetni"/>
    <w:uiPriority w:val="99"/>
    <w:semiHidden/>
    <w:rsid w:val="00A206A9"/>
    <w:rPr>
      <w:rFonts w:ascii="Tahoma" w:hAnsi="Tahoma" w:cs="Tahoma"/>
      <w:sz w:val="16"/>
      <w:szCs w:val="16"/>
    </w:rPr>
  </w:style>
  <w:style w:type="paragraph" w:customStyle="1" w:styleId="sorumluyazarbilgisi">
    <w:name w:val="sorumlu yazar bilgisi"/>
    <w:basedOn w:val="Normal"/>
    <w:autoRedefine/>
    <w:qFormat/>
    <w:rsid w:val="00853840"/>
    <w:pPr>
      <w:tabs>
        <w:tab w:val="center" w:pos="4536"/>
        <w:tab w:val="right" w:pos="9072"/>
      </w:tabs>
      <w:spacing w:after="60"/>
      <w:jc w:val="left"/>
    </w:pPr>
    <w:rPr>
      <w:rFonts w:ascii="Arial" w:eastAsia="Times New Roman" w:hAnsi="Arial" w:cs="Arial"/>
      <w:sz w:val="16"/>
      <w:lang w:eastAsia="tr-TR"/>
    </w:rPr>
  </w:style>
  <w:style w:type="paragraph" w:styleId="ListeParagraf">
    <w:name w:val="List Paragraph"/>
    <w:basedOn w:val="Normal"/>
    <w:uiPriority w:val="34"/>
    <w:qFormat/>
    <w:rsid w:val="001E60D4"/>
    <w:pPr>
      <w:ind w:left="720"/>
      <w:contextualSpacing/>
    </w:pPr>
  </w:style>
  <w:style w:type="character" w:styleId="Kpr">
    <w:name w:val="Hyperlink"/>
    <w:basedOn w:val="VarsaylanParagrafYazTipi"/>
    <w:uiPriority w:val="99"/>
    <w:unhideWhenUsed/>
    <w:rsid w:val="00853840"/>
    <w:rPr>
      <w:color w:val="0000FF" w:themeColor="hyperlink"/>
      <w:u w:val="single"/>
    </w:rPr>
  </w:style>
  <w:style w:type="paragraph" w:styleId="GvdeMetni">
    <w:name w:val="Body Text"/>
    <w:basedOn w:val="Normal"/>
    <w:link w:val="GvdeMetniChar"/>
    <w:rsid w:val="00A56026"/>
    <w:pPr>
      <w:tabs>
        <w:tab w:val="left" w:pos="1134"/>
      </w:tabs>
      <w:suppressAutoHyphens/>
      <w:spacing w:after="120"/>
      <w:jc w:val="both"/>
    </w:pPr>
    <w:rPr>
      <w:rFonts w:ascii="Times New Roman" w:eastAsia="Times New Roman" w:hAnsi="Times New Roman" w:cs="Times New Roman"/>
      <w:sz w:val="18"/>
      <w:szCs w:val="20"/>
      <w:lang w:val="en-GB" w:eastAsia="tr-TR"/>
    </w:rPr>
  </w:style>
  <w:style w:type="character" w:customStyle="1" w:styleId="GvdeMetniChar">
    <w:name w:val="Gövde Metni Char"/>
    <w:basedOn w:val="VarsaylanParagrafYazTipi"/>
    <w:link w:val="GvdeMetni"/>
    <w:rsid w:val="00A56026"/>
    <w:rPr>
      <w:rFonts w:ascii="Times New Roman" w:eastAsia="Times New Roman" w:hAnsi="Times New Roman" w:cs="Times New Roman"/>
      <w:sz w:val="18"/>
      <w:szCs w:val="20"/>
      <w:lang w:val="en-GB" w:eastAsia="tr-TR"/>
    </w:rPr>
  </w:style>
  <w:style w:type="paragraph" w:styleId="NormalWeb">
    <w:name w:val="Normal (Web)"/>
    <w:basedOn w:val="Normal"/>
    <w:uiPriority w:val="99"/>
    <w:semiHidden/>
    <w:unhideWhenUsed/>
    <w:rsid w:val="00ED2FC4"/>
    <w:pPr>
      <w:spacing w:before="100" w:beforeAutospacing="1" w:after="100" w:afterAutospacing="1"/>
      <w:jc w:val="left"/>
    </w:pPr>
    <w:rPr>
      <w:rFonts w:ascii="Times New Roman" w:eastAsia="Times New Roman" w:hAnsi="Times New Roman" w:cs="Times New Roman"/>
      <w:sz w:val="24"/>
      <w:szCs w:val="24"/>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339A"/>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035DC5"/>
    <w:pPr>
      <w:tabs>
        <w:tab w:val="center" w:pos="4536"/>
        <w:tab w:val="right" w:pos="9072"/>
      </w:tabs>
    </w:pPr>
  </w:style>
  <w:style w:type="character" w:customStyle="1" w:styleId="stbilgiChar">
    <w:name w:val="Üstbilgi Char"/>
    <w:basedOn w:val="VarsaylanParagrafYazTipi"/>
    <w:link w:val="stbilgi"/>
    <w:uiPriority w:val="99"/>
    <w:rsid w:val="00035DC5"/>
  </w:style>
  <w:style w:type="paragraph" w:styleId="Altbilgi">
    <w:name w:val="footer"/>
    <w:basedOn w:val="Normal"/>
    <w:link w:val="AltbilgiChar"/>
    <w:uiPriority w:val="99"/>
    <w:unhideWhenUsed/>
    <w:rsid w:val="00035DC5"/>
    <w:pPr>
      <w:tabs>
        <w:tab w:val="center" w:pos="4536"/>
        <w:tab w:val="right" w:pos="9072"/>
      </w:tabs>
    </w:pPr>
  </w:style>
  <w:style w:type="character" w:customStyle="1" w:styleId="AltbilgiChar">
    <w:name w:val="Altbilgi Char"/>
    <w:basedOn w:val="VarsaylanParagrafYazTipi"/>
    <w:link w:val="Altbilgi"/>
    <w:uiPriority w:val="99"/>
    <w:rsid w:val="00035DC5"/>
  </w:style>
  <w:style w:type="paragraph" w:customStyle="1" w:styleId="HeadingAbstract">
    <w:name w:val="Heading Abstract"/>
    <w:basedOn w:val="Normal"/>
    <w:rsid w:val="00035DC5"/>
    <w:pPr>
      <w:spacing w:before="200" w:after="100"/>
    </w:pPr>
    <w:rPr>
      <w:rFonts w:ascii="Times New Roman" w:eastAsia="Times New Roman" w:hAnsi="Times New Roman" w:cs="Times New Roman"/>
      <w:b/>
      <w:sz w:val="20"/>
      <w:szCs w:val="20"/>
      <w:lang w:val="en-US"/>
    </w:rPr>
  </w:style>
  <w:style w:type="paragraph" w:customStyle="1" w:styleId="Abstracttext">
    <w:name w:val="Abstract text"/>
    <w:basedOn w:val="Normal"/>
    <w:rsid w:val="00035DC5"/>
    <w:pPr>
      <w:spacing w:after="200"/>
      <w:jc w:val="both"/>
    </w:pPr>
    <w:rPr>
      <w:rFonts w:ascii="Times New Roman" w:eastAsia="Times New Roman" w:hAnsi="Times New Roman" w:cs="Times New Roman"/>
      <w:i/>
      <w:sz w:val="20"/>
      <w:szCs w:val="20"/>
      <w:lang w:val="en-US"/>
    </w:rPr>
  </w:style>
  <w:style w:type="paragraph" w:styleId="BalonMetni">
    <w:name w:val="Balloon Text"/>
    <w:basedOn w:val="Normal"/>
    <w:link w:val="BalonMetniChar"/>
    <w:uiPriority w:val="99"/>
    <w:semiHidden/>
    <w:unhideWhenUsed/>
    <w:rsid w:val="00A206A9"/>
    <w:rPr>
      <w:rFonts w:ascii="Tahoma" w:hAnsi="Tahoma" w:cs="Tahoma"/>
      <w:sz w:val="16"/>
      <w:szCs w:val="16"/>
    </w:rPr>
  </w:style>
  <w:style w:type="character" w:customStyle="1" w:styleId="BalonMetniChar">
    <w:name w:val="Balon Metni Char"/>
    <w:basedOn w:val="VarsaylanParagrafYazTipi"/>
    <w:link w:val="BalonMetni"/>
    <w:uiPriority w:val="99"/>
    <w:semiHidden/>
    <w:rsid w:val="00A206A9"/>
    <w:rPr>
      <w:rFonts w:ascii="Tahoma" w:hAnsi="Tahoma" w:cs="Tahoma"/>
      <w:sz w:val="16"/>
      <w:szCs w:val="16"/>
    </w:rPr>
  </w:style>
  <w:style w:type="paragraph" w:customStyle="1" w:styleId="sorumluyazarbilgisi">
    <w:name w:val="sorumlu yazar bilgisi"/>
    <w:basedOn w:val="Normal"/>
    <w:autoRedefine/>
    <w:qFormat/>
    <w:rsid w:val="00853840"/>
    <w:pPr>
      <w:tabs>
        <w:tab w:val="center" w:pos="4536"/>
        <w:tab w:val="right" w:pos="9072"/>
      </w:tabs>
      <w:spacing w:after="60"/>
      <w:jc w:val="left"/>
    </w:pPr>
    <w:rPr>
      <w:rFonts w:ascii="Arial" w:eastAsia="Times New Roman" w:hAnsi="Arial" w:cs="Arial"/>
      <w:sz w:val="16"/>
      <w:lang w:eastAsia="tr-TR"/>
    </w:rPr>
  </w:style>
  <w:style w:type="paragraph" w:styleId="ListeParagraf">
    <w:name w:val="List Paragraph"/>
    <w:basedOn w:val="Normal"/>
    <w:uiPriority w:val="34"/>
    <w:qFormat/>
    <w:rsid w:val="001E60D4"/>
    <w:pPr>
      <w:ind w:left="720"/>
      <w:contextualSpacing/>
    </w:pPr>
  </w:style>
  <w:style w:type="character" w:styleId="Kpr">
    <w:name w:val="Hyperlink"/>
    <w:basedOn w:val="VarsaylanParagrafYazTipi"/>
    <w:uiPriority w:val="99"/>
    <w:unhideWhenUsed/>
    <w:rsid w:val="00853840"/>
    <w:rPr>
      <w:color w:val="0000FF" w:themeColor="hyperlink"/>
      <w:u w:val="single"/>
    </w:rPr>
  </w:style>
  <w:style w:type="paragraph" w:styleId="GvdeMetni">
    <w:name w:val="Body Text"/>
    <w:basedOn w:val="Normal"/>
    <w:link w:val="GvdeMetniChar"/>
    <w:rsid w:val="00A56026"/>
    <w:pPr>
      <w:tabs>
        <w:tab w:val="left" w:pos="1134"/>
      </w:tabs>
      <w:suppressAutoHyphens/>
      <w:spacing w:after="120"/>
      <w:jc w:val="both"/>
    </w:pPr>
    <w:rPr>
      <w:rFonts w:ascii="Times New Roman" w:eastAsia="Times New Roman" w:hAnsi="Times New Roman" w:cs="Times New Roman"/>
      <w:sz w:val="18"/>
      <w:szCs w:val="20"/>
      <w:lang w:val="en-GB" w:eastAsia="tr-TR"/>
    </w:rPr>
  </w:style>
  <w:style w:type="character" w:customStyle="1" w:styleId="GvdeMetniChar">
    <w:name w:val="Gövde Metni Char"/>
    <w:basedOn w:val="VarsaylanParagrafYazTipi"/>
    <w:link w:val="GvdeMetni"/>
    <w:rsid w:val="00A56026"/>
    <w:rPr>
      <w:rFonts w:ascii="Times New Roman" w:eastAsia="Times New Roman" w:hAnsi="Times New Roman" w:cs="Times New Roman"/>
      <w:sz w:val="18"/>
      <w:szCs w:val="20"/>
      <w:lang w:val="en-GB" w:eastAsia="tr-TR"/>
    </w:rPr>
  </w:style>
  <w:style w:type="paragraph" w:styleId="NormalWeb">
    <w:name w:val="Normal (Web)"/>
    <w:basedOn w:val="Normal"/>
    <w:uiPriority w:val="99"/>
    <w:semiHidden/>
    <w:unhideWhenUsed/>
    <w:rsid w:val="00ED2FC4"/>
    <w:pPr>
      <w:spacing w:before="100" w:beforeAutospacing="1" w:after="100" w:afterAutospacing="1"/>
      <w:jc w:val="left"/>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oleObject" Target="embeddings/oleObject4.bin"/><Relationship Id="rId34" Type="http://schemas.openxmlformats.org/officeDocument/2006/relationships/image" Target="media/image16.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10.bin"/><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oleObject" Target="embeddings/oleObject8.bin"/><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header" Target="header2.xm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oleObject" Target="embeddings/oleObject5.bin"/><Relationship Id="rId28" Type="http://schemas.openxmlformats.org/officeDocument/2006/relationships/image" Target="media/image13.png"/><Relationship Id="rId36" Type="http://schemas.openxmlformats.org/officeDocument/2006/relationships/header" Target="header1.xml"/><Relationship Id="rId10" Type="http://schemas.openxmlformats.org/officeDocument/2006/relationships/oleObject" Target="embeddings/oleObject1.bin"/><Relationship Id="rId19" Type="http://schemas.openxmlformats.org/officeDocument/2006/relationships/oleObject" Target="embeddings/oleObject3.bin"/><Relationship Id="rId31" Type="http://schemas.openxmlformats.org/officeDocument/2006/relationships/oleObject" Target="embeddings/oleObject9.bin"/><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oleObject" Target="embeddings/oleObject7.bin"/><Relationship Id="rId30" Type="http://schemas.openxmlformats.org/officeDocument/2006/relationships/image" Target="media/image14.png"/><Relationship Id="rId35" Type="http://schemas.openxmlformats.org/officeDocument/2006/relationships/oleObject" Target="embeddings/oleObject11.bin"/></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A40EB8-07E5-4BC5-84DE-2B401A4B5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9</Pages>
  <Words>4234</Words>
  <Characters>24136</Characters>
  <Application>Microsoft Office Word</Application>
  <DocSecurity>0</DocSecurity>
  <Lines>201</Lines>
  <Paragraphs>56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28314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Samsung</dc:creator>
  <cp:lastModifiedBy>bid</cp:lastModifiedBy>
  <cp:revision>47</cp:revision>
  <cp:lastPrinted>2013-04-26T07:57:00Z</cp:lastPrinted>
  <dcterms:created xsi:type="dcterms:W3CDTF">2013-04-25T18:59:00Z</dcterms:created>
  <dcterms:modified xsi:type="dcterms:W3CDTF">2013-05-06T10:43:00Z</dcterms:modified>
</cp:coreProperties>
</file>